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CEBB9" w14:textId="77777777" w:rsidR="002B43E4" w:rsidRDefault="002B43E4" w:rsidP="009626E1">
      <w:pPr>
        <w:tabs>
          <w:tab w:val="left" w:pos="1985"/>
        </w:tabs>
        <w:ind w:left="567" w:right="140" w:firstLine="567"/>
        <w:jc w:val="center"/>
        <w:outlineLvl w:val="0"/>
        <w:rPr>
          <w:rFonts w:ascii="Times New Roman" w:eastAsia="Times New Roman" w:hAnsi="Times New Roman" w:cs="Times New Roman"/>
          <w:b/>
          <w:color w:val="auto"/>
          <w:sz w:val="22"/>
          <w:szCs w:val="22"/>
          <w:lang w:bidi="ru-RU"/>
        </w:rPr>
      </w:pPr>
      <w:bookmarkStart w:id="0" w:name="_GoBack"/>
      <w:bookmarkEnd w:id="0"/>
    </w:p>
    <w:p w14:paraId="1D042B40" w14:textId="6FA4D06D" w:rsidR="005A087D" w:rsidRPr="009626E1" w:rsidRDefault="005A087D" w:rsidP="009626E1">
      <w:pPr>
        <w:tabs>
          <w:tab w:val="left" w:pos="1985"/>
        </w:tabs>
        <w:ind w:left="567" w:right="140" w:firstLine="567"/>
        <w:jc w:val="center"/>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Договор № </w:t>
      </w:r>
    </w:p>
    <w:p w14:paraId="43FC0A78" w14:textId="77777777" w:rsidR="005A087D" w:rsidRPr="009626E1" w:rsidRDefault="005A087D" w:rsidP="009626E1">
      <w:pPr>
        <w:tabs>
          <w:tab w:val="left" w:pos="1985"/>
        </w:tabs>
        <w:ind w:left="567" w:right="140" w:firstLine="567"/>
        <w:jc w:val="center"/>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372A7DBA" w14:textId="77777777" w:rsidR="005A087D" w:rsidRPr="009626E1" w:rsidRDefault="005A087D" w:rsidP="009626E1">
      <w:pPr>
        <w:tabs>
          <w:tab w:val="left" w:pos="1985"/>
          <w:tab w:val="left" w:pos="8505"/>
        </w:tabs>
        <w:ind w:left="567" w:right="140" w:firstLine="567"/>
        <w:jc w:val="left"/>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город Москва                                                                                              </w:t>
      </w:r>
    </w:p>
    <w:p w14:paraId="74262421" w14:textId="77777777" w:rsidR="005A087D" w:rsidRPr="009626E1" w:rsidRDefault="005A087D" w:rsidP="009626E1">
      <w:pPr>
        <w:tabs>
          <w:tab w:val="left" w:pos="1985"/>
          <w:tab w:val="left" w:pos="8505"/>
        </w:tabs>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9626E1" w:rsidRDefault="00C51944" w:rsidP="009626E1">
      <w:pPr>
        <w:pStyle w:val="ConsNormal"/>
        <w:widowControl/>
        <w:tabs>
          <w:tab w:val="left" w:pos="900"/>
          <w:tab w:val="left" w:pos="1985"/>
        </w:tabs>
        <w:ind w:left="567" w:right="140" w:firstLine="567"/>
        <w:jc w:val="both"/>
        <w:rPr>
          <w:rFonts w:asciiTheme="minorHAnsi" w:hAnsiTheme="minorHAnsi" w:cstheme="minorHAnsi"/>
          <w:sz w:val="22"/>
          <w:szCs w:val="22"/>
        </w:rPr>
      </w:pPr>
    </w:p>
    <w:p w14:paraId="1AD1726A" w14:textId="3BFB5378" w:rsidR="00076180" w:rsidRPr="00ED63B5" w:rsidRDefault="000D5563" w:rsidP="009626E1">
      <w:pPr>
        <w:tabs>
          <w:tab w:val="left" w:pos="567"/>
        </w:tabs>
        <w:ind w:left="567" w:firstLine="567"/>
        <w:rPr>
          <w:rFonts w:ascii="Times New Roman" w:eastAsia="Times New Roman" w:hAnsi="Times New Roman" w:cs="Times New Roman"/>
          <w:color w:val="auto"/>
          <w:sz w:val="22"/>
          <w:szCs w:val="22"/>
        </w:rPr>
      </w:pPr>
      <w:r w:rsidRPr="00ED63B5">
        <w:rPr>
          <w:rFonts w:ascii="Times New Roman" w:hAnsi="Times New Roman" w:cs="Times New Roman"/>
          <w:b/>
          <w:sz w:val="22"/>
          <w:szCs w:val="22"/>
        </w:rPr>
        <w:t xml:space="preserve">Акционерное общество «СПЕЦИАЛИЗИРОВАННЫЙ ЗАСТРОЙЩИК «БАДАЕВСКИЙ», </w:t>
      </w:r>
      <w:r w:rsidRPr="00ED63B5">
        <w:rPr>
          <w:rFonts w:ascii="Times New Roman" w:hAnsi="Times New Roman" w:cs="Times New Roman"/>
          <w:sz w:val="22"/>
          <w:szCs w:val="22"/>
        </w:rPr>
        <w:t>адрес местонахождения: 121248, г. Москва, Кутузовский проспект, д. 12, основной государственный регистрационный номер (ОГРН) 1027700287537</w:t>
      </w:r>
      <w:r w:rsidR="00324F95" w:rsidRPr="00ED63B5">
        <w:rPr>
          <w:rFonts w:ascii="Times New Roman" w:hAnsi="Times New Roman" w:cs="Times New Roman"/>
          <w:sz w:val="22"/>
          <w:szCs w:val="22"/>
        </w:rPr>
        <w:t>,</w:t>
      </w:r>
      <w:r w:rsidR="00324F95" w:rsidRPr="00ED63B5">
        <w:rPr>
          <w:rFonts w:ascii="Times New Roman" w:eastAsia="Times New Roman" w:hAnsi="Times New Roman" w:cs="Times New Roman"/>
          <w:color w:val="auto"/>
          <w:sz w:val="22"/>
          <w:szCs w:val="22"/>
        </w:rPr>
        <w:t xml:space="preserve"> </w:t>
      </w:r>
      <w:bookmarkStart w:id="1" w:name="_Hlk182921376"/>
      <w:r w:rsidR="00324F95" w:rsidRPr="00ED63B5">
        <w:rPr>
          <w:rFonts w:ascii="Times New Roman" w:eastAsia="Times New Roman" w:hAnsi="Times New Roman" w:cs="Times New Roman"/>
          <w:color w:val="auto"/>
          <w:sz w:val="22"/>
          <w:szCs w:val="22"/>
        </w:rPr>
        <w:t>именуемое в дальнейшем «</w:t>
      </w:r>
      <w:r w:rsidR="00324F95" w:rsidRPr="00ED63B5">
        <w:rPr>
          <w:rFonts w:ascii="Times New Roman" w:eastAsia="Times New Roman" w:hAnsi="Times New Roman" w:cs="Times New Roman"/>
          <w:b/>
          <w:color w:val="auto"/>
          <w:sz w:val="22"/>
          <w:szCs w:val="22"/>
        </w:rPr>
        <w:t>Застройщик</w:t>
      </w:r>
      <w:r w:rsidR="00324F95" w:rsidRPr="00ED63B5">
        <w:rPr>
          <w:rFonts w:ascii="Times New Roman" w:eastAsia="Times New Roman" w:hAnsi="Times New Roman" w:cs="Times New Roman"/>
          <w:color w:val="auto"/>
          <w:sz w:val="22"/>
          <w:szCs w:val="22"/>
        </w:rPr>
        <w:t>»</w:t>
      </w:r>
      <w:r w:rsidRPr="00ED63B5">
        <w:rPr>
          <w:rFonts w:ascii="Times New Roman" w:hAnsi="Times New Roman" w:cs="Times New Roman"/>
          <w:sz w:val="22"/>
          <w:szCs w:val="22"/>
        </w:rPr>
        <w:t>, в лице</w:t>
      </w:r>
      <w:r w:rsidR="002B43E4" w:rsidRPr="00ED63B5">
        <w:rPr>
          <w:rFonts w:ascii="Times New Roman" w:hAnsi="Times New Roman" w:cs="Times New Roman"/>
          <w:sz w:val="22"/>
          <w:szCs w:val="22"/>
        </w:rPr>
        <w:t xml:space="preserve"> </w:t>
      </w:r>
      <w:r w:rsidR="00324F95" w:rsidRPr="00ED63B5">
        <w:rPr>
          <w:rFonts w:ascii="Times New Roman" w:eastAsia="Times New Roman" w:hAnsi="Times New Roman" w:cs="Times New Roman"/>
          <w:color w:val="auto"/>
          <w:sz w:val="22"/>
          <w:szCs w:val="22"/>
        </w:rPr>
        <w:t xml:space="preserve">Генерального директора управляющей </w:t>
      </w:r>
      <w:r w:rsidR="00324F95" w:rsidRPr="00ED63B5">
        <w:rPr>
          <w:rFonts w:ascii="Times New Roman" w:hAnsi="Times New Roman" w:cs="Times New Roman"/>
          <w:sz w:val="22"/>
          <w:szCs w:val="22"/>
        </w:rPr>
        <w:t>организации</w:t>
      </w:r>
      <w:r w:rsidR="00324F95" w:rsidRPr="00ED63B5">
        <w:rPr>
          <w:rFonts w:ascii="Times New Roman" w:eastAsia="Times New Roman" w:hAnsi="Times New Roman" w:cs="Times New Roman"/>
          <w:color w:val="auto"/>
          <w:sz w:val="22"/>
          <w:szCs w:val="22"/>
        </w:rPr>
        <w:t xml:space="preserve"> ООО «КАПИТАЛ ГРУП РАЗВИТИЕ» (ИНН 9703173758) </w:t>
      </w:r>
      <w:proofErr w:type="spellStart"/>
      <w:r w:rsidR="00324F95" w:rsidRPr="00ED63B5">
        <w:rPr>
          <w:rFonts w:ascii="Times New Roman" w:hAnsi="Times New Roman" w:cs="Times New Roman"/>
          <w:sz w:val="22"/>
          <w:szCs w:val="22"/>
        </w:rPr>
        <w:t>Пальчик</w:t>
      </w:r>
      <w:r w:rsidR="00C8358D" w:rsidRPr="00ED63B5">
        <w:rPr>
          <w:rFonts w:ascii="Times New Roman" w:hAnsi="Times New Roman" w:cs="Times New Roman"/>
          <w:sz w:val="22"/>
          <w:szCs w:val="22"/>
        </w:rPr>
        <w:t>ова</w:t>
      </w:r>
      <w:proofErr w:type="spellEnd"/>
      <w:r w:rsidR="00324F95" w:rsidRPr="00ED63B5">
        <w:rPr>
          <w:rFonts w:ascii="Times New Roman" w:hAnsi="Times New Roman" w:cs="Times New Roman"/>
          <w:sz w:val="22"/>
          <w:szCs w:val="22"/>
        </w:rPr>
        <w:t xml:space="preserve"> Андрея Александровича,</w:t>
      </w:r>
      <w:r w:rsidR="00324F95" w:rsidRPr="00ED63B5">
        <w:rPr>
          <w:rFonts w:ascii="Times New Roman" w:eastAsia="Times New Roman" w:hAnsi="Times New Roman" w:cs="Times New Roman"/>
          <w:color w:val="auto"/>
          <w:sz w:val="22"/>
          <w:szCs w:val="22"/>
        </w:rPr>
        <w:t xml:space="preserve"> действующего на основании Устава и </w:t>
      </w:r>
      <w:r w:rsidR="00324F95" w:rsidRPr="00ED63B5">
        <w:rPr>
          <w:rFonts w:ascii="Times New Roman" w:hAnsi="Times New Roman" w:cs="Times New Roman"/>
          <w:sz w:val="22"/>
          <w:szCs w:val="22"/>
        </w:rPr>
        <w:t>Протокола №02/24</w:t>
      </w:r>
      <w:r w:rsidR="00324F95" w:rsidRPr="00ED63B5">
        <w:rPr>
          <w:rFonts w:ascii="Times New Roman" w:eastAsia="Times New Roman" w:hAnsi="Times New Roman" w:cs="Times New Roman"/>
          <w:color w:val="auto"/>
          <w:sz w:val="22"/>
          <w:szCs w:val="22"/>
        </w:rPr>
        <w:t xml:space="preserve"> от </w:t>
      </w:r>
      <w:r w:rsidR="00324F95" w:rsidRPr="00ED63B5">
        <w:rPr>
          <w:rFonts w:ascii="Times New Roman" w:hAnsi="Times New Roman" w:cs="Times New Roman"/>
          <w:sz w:val="22"/>
          <w:szCs w:val="22"/>
        </w:rPr>
        <w:t>15</w:t>
      </w:r>
      <w:r w:rsidR="00324F95" w:rsidRPr="00ED63B5">
        <w:rPr>
          <w:rFonts w:ascii="Times New Roman" w:eastAsia="Times New Roman" w:hAnsi="Times New Roman" w:cs="Times New Roman"/>
          <w:color w:val="auto"/>
          <w:sz w:val="22"/>
          <w:szCs w:val="22"/>
        </w:rPr>
        <w:t xml:space="preserve">.11.2024 года, </w:t>
      </w:r>
      <w:r w:rsidR="00076180" w:rsidRPr="00ED63B5">
        <w:rPr>
          <w:rFonts w:ascii="Times New Roman" w:eastAsia="Times New Roman" w:hAnsi="Times New Roman" w:cs="Times New Roman"/>
          <w:color w:val="auto"/>
          <w:sz w:val="22"/>
          <w:szCs w:val="22"/>
        </w:rPr>
        <w:t>с одной стороны, и</w:t>
      </w:r>
    </w:p>
    <w:bookmarkEnd w:id="1"/>
    <w:p w14:paraId="189319CB" w14:textId="7D41A51E" w:rsidR="004A2556" w:rsidRPr="00ED63B5" w:rsidRDefault="004A2556" w:rsidP="004A2556">
      <w:pPr>
        <w:tabs>
          <w:tab w:val="left" w:pos="567"/>
        </w:tabs>
        <w:ind w:left="567" w:firstLine="567"/>
        <w:rPr>
          <w:rFonts w:ascii="Times New Roman" w:eastAsia="Times New Roman" w:hAnsi="Times New Roman" w:cs="Times New Roman"/>
          <w:color w:val="auto"/>
          <w:sz w:val="22"/>
          <w:szCs w:val="22"/>
        </w:rPr>
      </w:pPr>
      <w:r w:rsidRPr="00ED63B5">
        <w:rPr>
          <w:rFonts w:ascii="Times New Roman" w:hAnsi="Times New Roman" w:cs="Times New Roman"/>
          <w:b/>
          <w:sz w:val="22"/>
          <w:szCs w:val="22"/>
        </w:rPr>
        <w:t xml:space="preserve">Акционерное общество «СПЕЦИАЛИЗИРОВАННЫЙ ЗАСТРОЙЩИК «БАДАЕВСКИЙ», </w:t>
      </w:r>
      <w:r w:rsidRPr="00ED63B5">
        <w:rPr>
          <w:rFonts w:ascii="Times New Roman" w:hAnsi="Times New Roman" w:cs="Times New Roman"/>
          <w:sz w:val="22"/>
          <w:szCs w:val="22"/>
        </w:rPr>
        <w:t>адрес местонахождения: 121248, г. Москва, Кутузовский проспект, д. 12, основной государственный регистрационный номер (ОГРН) 1027700287537, именуемое в дальнейшем «</w:t>
      </w:r>
      <w:r w:rsidRPr="00ED63B5">
        <w:rPr>
          <w:rFonts w:ascii="Times New Roman" w:hAnsi="Times New Roman" w:cs="Times New Roman"/>
          <w:b/>
          <w:sz w:val="22"/>
          <w:szCs w:val="22"/>
        </w:rPr>
        <w:t>Застройщик</w:t>
      </w:r>
      <w:r w:rsidRPr="00ED63B5">
        <w:rPr>
          <w:rFonts w:ascii="Times New Roman" w:hAnsi="Times New Roman" w:cs="Times New Roman"/>
          <w:sz w:val="22"/>
          <w:szCs w:val="22"/>
        </w:rPr>
        <w:t xml:space="preserve">» в лице </w:t>
      </w:r>
      <w:proofErr w:type="spellStart"/>
      <w:r w:rsidRPr="00ED63B5">
        <w:rPr>
          <w:rFonts w:ascii="Times New Roman" w:hAnsi="Times New Roman" w:cs="Times New Roman"/>
          <w:sz w:val="22"/>
          <w:szCs w:val="22"/>
        </w:rPr>
        <w:t>Дивеевой</w:t>
      </w:r>
      <w:proofErr w:type="spellEnd"/>
      <w:r w:rsidRPr="00ED63B5">
        <w:rPr>
          <w:rFonts w:ascii="Times New Roman" w:hAnsi="Times New Roman" w:cs="Times New Roman"/>
          <w:sz w:val="22"/>
          <w:szCs w:val="22"/>
        </w:rPr>
        <w:t xml:space="preserve"> Оксаны </w:t>
      </w:r>
      <w:proofErr w:type="spellStart"/>
      <w:r w:rsidRPr="00ED63B5">
        <w:rPr>
          <w:rFonts w:ascii="Times New Roman" w:hAnsi="Times New Roman" w:cs="Times New Roman"/>
          <w:sz w:val="22"/>
          <w:szCs w:val="22"/>
        </w:rPr>
        <w:t>Альбитовны</w:t>
      </w:r>
      <w:proofErr w:type="spellEnd"/>
      <w:r w:rsidRPr="00ED63B5">
        <w:rPr>
          <w:rFonts w:ascii="Times New Roman" w:hAnsi="Times New Roman" w:cs="Times New Roman"/>
          <w:sz w:val="22"/>
          <w:szCs w:val="22"/>
        </w:rPr>
        <w:t xml:space="preserve">, действующей на основании доверенности, удостоверенной </w:t>
      </w:r>
      <w:r w:rsidR="0072192B" w:rsidRPr="00ED63B5">
        <w:rPr>
          <w:rFonts w:ascii="Times New Roman" w:hAnsi="Times New Roman" w:cs="Times New Roman"/>
          <w:sz w:val="22"/>
          <w:szCs w:val="22"/>
        </w:rPr>
        <w:t>12 декабря 2024 года Комолых Еленой Владимировной, нотариусом города Москвы, зарегистрировано в реестре за № 36/384-н/77-2024-2-704</w:t>
      </w:r>
      <w:r w:rsidRPr="00ED63B5">
        <w:rPr>
          <w:rFonts w:ascii="Times New Roman" w:hAnsi="Times New Roman" w:cs="Times New Roman"/>
          <w:sz w:val="22"/>
          <w:szCs w:val="22"/>
        </w:rPr>
        <w:t>, с одной стороны, и</w:t>
      </w:r>
    </w:p>
    <w:p w14:paraId="214EABB6" w14:textId="77777777" w:rsidR="00123FC5" w:rsidRPr="00ED63B5" w:rsidRDefault="00123FC5" w:rsidP="009626E1">
      <w:pPr>
        <w:tabs>
          <w:tab w:val="left" w:pos="567"/>
        </w:tabs>
        <w:ind w:left="567" w:firstLine="567"/>
        <w:rPr>
          <w:rFonts w:ascii="Times New Roman" w:eastAsia="Times New Roman" w:hAnsi="Times New Roman" w:cs="Times New Roman"/>
          <w:color w:val="auto"/>
          <w:sz w:val="22"/>
          <w:szCs w:val="22"/>
        </w:rPr>
      </w:pPr>
    </w:p>
    <w:p w14:paraId="7A370442" w14:textId="1C397D56" w:rsidR="00982029" w:rsidRPr="009626E1" w:rsidRDefault="00C51944" w:rsidP="009626E1">
      <w:pPr>
        <w:pStyle w:val="ConsNormal"/>
        <w:tabs>
          <w:tab w:val="left" w:pos="567"/>
          <w:tab w:val="left" w:pos="900"/>
          <w:tab w:val="left" w:pos="1985"/>
        </w:tabs>
        <w:ind w:left="567" w:right="140" w:firstLine="567"/>
        <w:jc w:val="both"/>
        <w:rPr>
          <w:rFonts w:ascii="Times New Roman" w:hAnsi="Times New Roman" w:cs="Times New Roman"/>
          <w:sz w:val="22"/>
          <w:szCs w:val="22"/>
          <w:lang w:bidi="ru-RU"/>
        </w:rPr>
      </w:pPr>
      <w:r w:rsidRPr="00ED63B5">
        <w:rPr>
          <w:rFonts w:ascii="Times New Roman" w:hAnsi="Times New Roman" w:cs="Times New Roman"/>
          <w:sz w:val="22"/>
          <w:szCs w:val="22"/>
        </w:rPr>
        <w:t xml:space="preserve"> </w:t>
      </w:r>
      <w:r w:rsidR="005A087D" w:rsidRPr="00ED63B5">
        <w:rPr>
          <w:rFonts w:ascii="Times New Roman" w:hAnsi="Times New Roman" w:cs="Times New Roman"/>
          <w:b/>
          <w:sz w:val="22"/>
          <w:szCs w:val="22"/>
          <w:lang w:bidi="ru-RU"/>
        </w:rPr>
        <w:t>Гражданин</w:t>
      </w:r>
      <w:r w:rsidR="005A0F1C" w:rsidRPr="00ED63B5">
        <w:rPr>
          <w:rFonts w:ascii="Times New Roman" w:hAnsi="Times New Roman" w:cs="Times New Roman"/>
          <w:b/>
          <w:sz w:val="22"/>
          <w:szCs w:val="22"/>
          <w:lang w:bidi="ru-RU"/>
        </w:rPr>
        <w:t xml:space="preserve"> </w:t>
      </w:r>
      <w:proofErr w:type="gramStart"/>
      <w:r w:rsidRPr="00ED63B5">
        <w:rPr>
          <w:rFonts w:ascii="Times New Roman" w:hAnsi="Times New Roman" w:cs="Times New Roman"/>
          <w:b/>
          <w:sz w:val="22"/>
          <w:szCs w:val="22"/>
          <w:lang w:bidi="ru-RU"/>
        </w:rPr>
        <w:t>РФ</w:t>
      </w:r>
      <w:r w:rsidR="00982029" w:rsidRPr="00ED63B5">
        <w:rPr>
          <w:rFonts w:ascii="Times New Roman" w:hAnsi="Times New Roman" w:cs="Times New Roman"/>
          <w:b/>
          <w:sz w:val="22"/>
          <w:szCs w:val="22"/>
          <w:lang w:bidi="ru-RU"/>
        </w:rPr>
        <w:t xml:space="preserve"> </w:t>
      </w:r>
      <w:r w:rsidRPr="00ED63B5">
        <w:rPr>
          <w:rFonts w:ascii="Times New Roman" w:hAnsi="Times New Roman" w:cs="Times New Roman"/>
          <w:b/>
          <w:sz w:val="22"/>
          <w:szCs w:val="22"/>
          <w:lang w:bidi="ru-RU"/>
        </w:rPr>
        <w:t>,</w:t>
      </w:r>
      <w:proofErr w:type="gramEnd"/>
      <w:r w:rsidRPr="00ED63B5">
        <w:rPr>
          <w:rFonts w:ascii="Times New Roman" w:hAnsi="Times New Roman" w:cs="Times New Roman"/>
          <w:sz w:val="22"/>
          <w:szCs w:val="22"/>
          <w:lang w:bidi="ru-RU"/>
        </w:rPr>
        <w:t xml:space="preserve"> место рождения</w:t>
      </w:r>
      <w:r w:rsidRPr="009626E1">
        <w:rPr>
          <w:rFonts w:ascii="Times New Roman" w:hAnsi="Times New Roman" w:cs="Times New Roman"/>
          <w:sz w:val="22"/>
          <w:szCs w:val="22"/>
          <w:lang w:bidi="ru-RU"/>
        </w:rPr>
        <w:t xml:space="preserve">, пол , </w:t>
      </w:r>
      <w:r w:rsidR="009626E1" w:rsidRPr="009626E1">
        <w:rPr>
          <w:rFonts w:ascii="Times New Roman" w:hAnsi="Times New Roman" w:cs="Times New Roman"/>
          <w:sz w:val="22"/>
          <w:szCs w:val="22"/>
          <w:lang w:bidi="ru-RU"/>
        </w:rPr>
        <w:t>паспорт</w:t>
      </w:r>
      <w:r w:rsidR="009626E1">
        <w:rPr>
          <w:rFonts w:ascii="Times New Roman" w:hAnsi="Times New Roman" w:cs="Times New Roman"/>
          <w:sz w:val="22"/>
          <w:szCs w:val="22"/>
          <w:lang w:bidi="ru-RU"/>
        </w:rPr>
        <w:t>__</w:t>
      </w:r>
      <w:r w:rsidR="009626E1" w:rsidRPr="009626E1">
        <w:rPr>
          <w:rFonts w:ascii="Times New Roman" w:hAnsi="Times New Roman" w:cs="Times New Roman"/>
          <w:sz w:val="22"/>
          <w:szCs w:val="22"/>
          <w:lang w:bidi="ru-RU"/>
        </w:rPr>
        <w:t>,</w:t>
      </w:r>
      <w:r w:rsidR="009626E1">
        <w:rPr>
          <w:rFonts w:ascii="Times New Roman" w:hAnsi="Times New Roman" w:cs="Times New Roman"/>
          <w:sz w:val="22"/>
          <w:szCs w:val="22"/>
          <w:lang w:bidi="ru-RU"/>
        </w:rPr>
        <w:t xml:space="preserve"> зарегистрирован__,</w:t>
      </w:r>
      <w:r w:rsidR="00E631BA">
        <w:rPr>
          <w:rFonts w:ascii="Times New Roman" w:hAnsi="Times New Roman" w:cs="Times New Roman"/>
          <w:sz w:val="22"/>
          <w:szCs w:val="22"/>
          <w:lang w:bidi="ru-RU"/>
        </w:rPr>
        <w:t xml:space="preserve"> </w:t>
      </w:r>
      <w:r w:rsidRPr="009626E1">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9626E1">
        <w:rPr>
          <w:rFonts w:ascii="Times New Roman" w:hAnsi="Times New Roman" w:cs="Times New Roman"/>
          <w:sz w:val="22"/>
          <w:szCs w:val="22"/>
          <w:lang w:bidi="ru-RU"/>
        </w:rPr>
        <w:t xml:space="preserve"> в дальнейшем</w:t>
      </w:r>
      <w:r w:rsidR="00982029" w:rsidRPr="009626E1">
        <w:rPr>
          <w:rFonts w:ascii="Times New Roman" w:hAnsi="Times New Roman" w:cs="Times New Roman"/>
          <w:b/>
          <w:bCs/>
          <w:sz w:val="22"/>
          <w:szCs w:val="22"/>
          <w:lang w:bidi="ru-RU"/>
        </w:rPr>
        <w:t xml:space="preserve"> «Участник долевого строительства»</w:t>
      </w:r>
      <w:r w:rsidR="00982029" w:rsidRPr="009626E1">
        <w:rPr>
          <w:rFonts w:ascii="Times New Roman" w:hAnsi="Times New Roman" w:cs="Times New Roman"/>
          <w:bCs/>
          <w:sz w:val="22"/>
          <w:szCs w:val="22"/>
          <w:lang w:bidi="ru-RU"/>
        </w:rPr>
        <w:t>,</w:t>
      </w:r>
      <w:r w:rsidR="00982029" w:rsidRPr="009626E1">
        <w:rPr>
          <w:rFonts w:ascii="Times New Roman" w:hAnsi="Times New Roman" w:cs="Times New Roman"/>
          <w:sz w:val="22"/>
          <w:szCs w:val="22"/>
          <w:lang w:bidi="ru-RU"/>
        </w:rPr>
        <w:t xml:space="preserve"> с другой стороны, при совместном упоминании именуемые</w:t>
      </w:r>
      <w:r w:rsidR="00982029" w:rsidRPr="009626E1">
        <w:rPr>
          <w:rFonts w:ascii="Times New Roman" w:hAnsi="Times New Roman" w:cs="Times New Roman"/>
          <w:b/>
          <w:bCs/>
          <w:sz w:val="22"/>
          <w:szCs w:val="22"/>
          <w:lang w:bidi="ru-RU"/>
        </w:rPr>
        <w:t xml:space="preserve"> «Стороны»</w:t>
      </w:r>
      <w:r w:rsidR="00982029" w:rsidRPr="009626E1">
        <w:rPr>
          <w:rFonts w:ascii="Times New Roman" w:hAnsi="Times New Roman" w:cs="Times New Roman"/>
          <w:bCs/>
          <w:sz w:val="22"/>
          <w:szCs w:val="22"/>
          <w:lang w:bidi="ru-RU"/>
        </w:rPr>
        <w:t xml:space="preserve">, </w:t>
      </w:r>
      <w:r w:rsidR="00982029" w:rsidRPr="009626E1">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9626E1">
        <w:rPr>
          <w:rFonts w:ascii="Times New Roman" w:hAnsi="Times New Roman" w:cs="Times New Roman"/>
          <w:b/>
          <w:bCs/>
          <w:sz w:val="22"/>
          <w:szCs w:val="22"/>
          <w:lang w:bidi="ru-RU"/>
        </w:rPr>
        <w:t xml:space="preserve"> «Договор»)</w:t>
      </w:r>
      <w:r w:rsidR="00982029" w:rsidRPr="009626E1">
        <w:rPr>
          <w:rFonts w:ascii="Times New Roman" w:hAnsi="Times New Roman" w:cs="Times New Roman"/>
          <w:sz w:val="22"/>
          <w:szCs w:val="22"/>
          <w:lang w:bidi="ru-RU"/>
        </w:rPr>
        <w:t xml:space="preserve"> о нижеследующем:</w:t>
      </w:r>
    </w:p>
    <w:p w14:paraId="2BAB48AC" w14:textId="77777777" w:rsidR="001320D3" w:rsidRPr="009626E1" w:rsidRDefault="001320D3"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650FA927" w14:textId="77777777" w:rsidR="00982029" w:rsidRPr="009626E1" w:rsidRDefault="00982029" w:rsidP="009626E1">
      <w:pPr>
        <w:pStyle w:val="a9"/>
        <w:numPr>
          <w:ilvl w:val="0"/>
          <w:numId w:val="21"/>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9626E1" w:rsidRDefault="00982029" w:rsidP="009626E1">
      <w:pPr>
        <w:pStyle w:val="a9"/>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54E96C4F" w14:textId="0311BFF8" w:rsidR="00B474B6" w:rsidRDefault="00B474B6" w:rsidP="00B474B6">
      <w:pPr>
        <w:pStyle w:val="10"/>
        <w:numPr>
          <w:ilvl w:val="1"/>
          <w:numId w:val="21"/>
        </w:numPr>
        <w:shd w:val="clear" w:color="auto" w:fill="auto"/>
        <w:tabs>
          <w:tab w:val="num" w:pos="851"/>
          <w:tab w:val="left" w:pos="1560"/>
          <w:tab w:val="left" w:pos="1843"/>
        </w:tabs>
        <w:spacing w:after="0" w:line="240" w:lineRule="auto"/>
        <w:ind w:left="567" w:right="140"/>
        <w:contextualSpacing/>
        <w:rPr>
          <w:sz w:val="22"/>
          <w:szCs w:val="22"/>
        </w:rPr>
      </w:pPr>
      <w:r>
        <w:rPr>
          <w:b/>
          <w:sz w:val="22"/>
          <w:szCs w:val="22"/>
        </w:rPr>
        <w:t>«Комплекс</w:t>
      </w:r>
      <w:r>
        <w:rPr>
          <w:sz w:val="22"/>
          <w:szCs w:val="22"/>
        </w:rPr>
        <w:t>», «</w:t>
      </w:r>
      <w:r>
        <w:rPr>
          <w:b/>
          <w:sz w:val="22"/>
          <w:szCs w:val="22"/>
        </w:rPr>
        <w:t>Дом</w:t>
      </w:r>
      <w:r>
        <w:rPr>
          <w:sz w:val="22"/>
          <w:szCs w:val="22"/>
        </w:rPr>
        <w:t xml:space="preserve">» - Многофункциональный жилой комплекс с подземной автостоянкой, апартаментами и </w:t>
      </w:r>
      <w:proofErr w:type="spellStart"/>
      <w:r>
        <w:rPr>
          <w:sz w:val="22"/>
          <w:szCs w:val="22"/>
        </w:rPr>
        <w:t>встроенно</w:t>
      </w:r>
      <w:proofErr w:type="spellEnd"/>
      <w:r>
        <w:rPr>
          <w:sz w:val="22"/>
          <w:szCs w:val="22"/>
        </w:rPr>
        <w:t xml:space="preserve"> – пристроенными нежилыми помещениями, с фрагментарной реставрацией и  приспособлением объектов культурного наследия на территории </w:t>
      </w:r>
      <w:proofErr w:type="spellStart"/>
      <w:r>
        <w:rPr>
          <w:sz w:val="22"/>
          <w:szCs w:val="22"/>
        </w:rPr>
        <w:t>Бадаевского</w:t>
      </w:r>
      <w:proofErr w:type="spellEnd"/>
      <w:r>
        <w:rPr>
          <w:sz w:val="22"/>
          <w:szCs w:val="22"/>
        </w:rPr>
        <w:t xml:space="preserve"> пивоваренного завода по адресу: </w:t>
      </w:r>
      <w:r>
        <w:t>г. Москва, Западный административный округ, район Дорогомилово, Кутузовский проспект, вл. 12/2, вл. 12/6</w:t>
      </w:r>
      <w:r>
        <w:rPr>
          <w:sz w:val="22"/>
          <w:szCs w:val="22"/>
          <w:lang w:bidi="ru-RU"/>
        </w:rPr>
        <w:t xml:space="preserve">, количество этажей: 18+3 подземных, общая площадь – 100 379,8 </w:t>
      </w:r>
      <w:proofErr w:type="spellStart"/>
      <w:r>
        <w:rPr>
          <w:sz w:val="22"/>
          <w:szCs w:val="22"/>
          <w:lang w:bidi="ru-RU"/>
        </w:rPr>
        <w:t>кв.м</w:t>
      </w:r>
      <w:proofErr w:type="spellEnd"/>
      <w:r>
        <w:rPr>
          <w:sz w:val="22"/>
          <w:szCs w:val="22"/>
          <w:lang w:bidi="ru-RU"/>
        </w:rPr>
        <w:t xml:space="preserve">, количество квартир – 326 штук, общая площадь квартир (с учетом балконов и лоджий) – 40 802,6 </w:t>
      </w:r>
      <w:proofErr w:type="spellStart"/>
      <w:r>
        <w:rPr>
          <w:sz w:val="22"/>
          <w:szCs w:val="22"/>
          <w:lang w:bidi="ru-RU"/>
        </w:rPr>
        <w:t>кв.м</w:t>
      </w:r>
      <w:proofErr w:type="spellEnd"/>
      <w:r>
        <w:rPr>
          <w:sz w:val="22"/>
          <w:szCs w:val="22"/>
          <w:lang w:bidi="ru-RU"/>
        </w:rPr>
        <w:t xml:space="preserve">, общая площадь квартир (без учета балконов и лоджий) – 36 657,7,  на земельном участке с кадастровым номером 77:07:0007001:7906 общей площадью 3843 </w:t>
      </w:r>
      <w:proofErr w:type="spellStart"/>
      <w:r>
        <w:rPr>
          <w:sz w:val="22"/>
          <w:szCs w:val="22"/>
          <w:lang w:bidi="ru-RU"/>
        </w:rPr>
        <w:t>кв.м</w:t>
      </w:r>
      <w:proofErr w:type="spellEnd"/>
      <w:r>
        <w:rPr>
          <w:sz w:val="22"/>
          <w:szCs w:val="22"/>
          <w:lang w:bidi="ru-RU"/>
        </w:rPr>
        <w:t xml:space="preserve">. и на земельном участке с кадастровым номером 77:07:0007001:7911 общей площадью 20357 </w:t>
      </w:r>
      <w:proofErr w:type="spellStart"/>
      <w:r>
        <w:rPr>
          <w:sz w:val="22"/>
          <w:szCs w:val="22"/>
          <w:lang w:bidi="ru-RU"/>
        </w:rPr>
        <w:t>кв.м</w:t>
      </w:r>
      <w:proofErr w:type="spellEnd"/>
      <w:r>
        <w:rPr>
          <w:sz w:val="22"/>
          <w:szCs w:val="22"/>
          <w:lang w:bidi="ru-RU"/>
        </w:rPr>
        <w:t>,</w:t>
      </w:r>
      <w:r>
        <w:rPr>
          <w:sz w:val="22"/>
          <w:szCs w:val="22"/>
        </w:rPr>
        <w:t xml:space="preserve"> принадлежащих Застройщику на праве аренды на основании документов,</w:t>
      </w:r>
      <w:r>
        <w:rPr>
          <w:bCs/>
          <w:sz w:val="22"/>
          <w:szCs w:val="22"/>
        </w:rPr>
        <w:t xml:space="preserve"> указанных в п.2.2.1 настоящего Договора.</w:t>
      </w:r>
      <w:r>
        <w:rPr>
          <w:b/>
          <w:bCs/>
          <w:sz w:val="22"/>
          <w:szCs w:val="22"/>
        </w:rPr>
        <w:t xml:space="preserve"> </w:t>
      </w:r>
      <w:r>
        <w:rPr>
          <w:sz w:val="22"/>
          <w:szCs w:val="22"/>
        </w:rPr>
        <w:t xml:space="preserve">Материал наружных стен и каркаса объекта - с монолитным железобетонным каркасом и стенами из мелкоштучных каменных материалов, материал перекрытий – монолитные железобетонные.  Энергоэффективность Дома – A (очень высокий), сейсмостойкость – 5 и менее баллов. </w:t>
      </w:r>
      <w:r w:rsidR="00F70600" w:rsidRPr="00F70600">
        <w:rPr>
          <w:sz w:val="22"/>
          <w:szCs w:val="22"/>
        </w:rPr>
        <w:t>Характеристики Комплекса и Объектов долевого строительства указаны в соответствии с Положительным заключением экспертизы проектной документации и результатов инженерных изысканий, выданным Государственным автономным учреждением города Москвы «Московская государственная экспертиза» (МОСГОСЭКСПЕРТИЗА) рег.№ МГЭ/33054-1/4 от 13.10.2020 г.,  Положительным заключением экспертизы проектной документации и результатов инженерных изысканий, выданным Государственным автономным учреждением города Москвы «Московская государственная экспертиза» (МОСГОСЭКСПЕРТИЗА) № 77-1-1-2-055414-2020 от 02.11.2020 г., Положительным заключением повторной государственной экспертизы проектной документации, выданным Государственным автономным учреждением города Москвы «Московская государственная экспертиза» (МОСГОСЭКСПЕРТИЗА) № 77-1-1-2-051719-2021  от 09.09.2021 г., Положительным заключением повторной государственной экспертизы проектной документации и результатов инженерных изысканий, выданным Государственным автономным учреждением города Москвы «Московская государственная экспертиза» (МОСГОСЭКСПЕРТИЗА) № 77-1-1-3-071071-2022 от 05.10.2022 г., Положительным заключением повторной государственной экспертизы проектной документации, выданным Государственным автономным учреждением города Москвы «Московская государственная экспертиза» (МОСГОСЭКСПЕРТИЗА) № 77-1-1-2-085737-2022 от 06.12.2022 г</w:t>
      </w:r>
      <w:r w:rsidR="00073A12" w:rsidRPr="00C96433">
        <w:rPr>
          <w:rFonts w:hint="eastAsia"/>
          <w:sz w:val="22"/>
          <w:szCs w:val="22"/>
        </w:rPr>
        <w:t>.</w:t>
      </w:r>
    </w:p>
    <w:p w14:paraId="4863A8DF" w14:textId="77777777" w:rsidR="00982029" w:rsidRPr="009626E1" w:rsidRDefault="00982029" w:rsidP="004010E7">
      <w:pPr>
        <w:pStyle w:val="10"/>
        <w:numPr>
          <w:ilvl w:val="1"/>
          <w:numId w:val="21"/>
        </w:numPr>
        <w:shd w:val="clear" w:color="auto" w:fill="auto"/>
        <w:tabs>
          <w:tab w:val="left" w:pos="1985"/>
        </w:tabs>
        <w:spacing w:after="0" w:line="240" w:lineRule="auto"/>
        <w:ind w:left="567" w:right="142" w:firstLine="567"/>
        <w:contextualSpacing/>
        <w:rPr>
          <w:sz w:val="22"/>
          <w:szCs w:val="22"/>
        </w:rPr>
      </w:pPr>
      <w:r w:rsidRPr="009626E1">
        <w:rPr>
          <w:b/>
          <w:sz w:val="22"/>
          <w:szCs w:val="22"/>
        </w:rPr>
        <w:t>Объект долевого строительства</w:t>
      </w:r>
      <w:r w:rsidR="00C21E43" w:rsidRPr="009626E1">
        <w:rPr>
          <w:b/>
          <w:sz w:val="22"/>
          <w:szCs w:val="22"/>
        </w:rPr>
        <w:t xml:space="preserve">, Квартира </w:t>
      </w:r>
      <w:r w:rsidRPr="009626E1">
        <w:rPr>
          <w:b/>
          <w:bCs/>
          <w:sz w:val="22"/>
          <w:szCs w:val="22"/>
          <w:lang w:bidi="ru-RU"/>
        </w:rPr>
        <w:t>–</w:t>
      </w:r>
      <w:r w:rsidR="00C21E43" w:rsidRPr="009626E1">
        <w:rPr>
          <w:b/>
          <w:bCs/>
          <w:sz w:val="22"/>
          <w:szCs w:val="22"/>
          <w:lang w:bidi="ru-RU"/>
        </w:rPr>
        <w:t xml:space="preserve"> </w:t>
      </w:r>
      <w:r w:rsidRPr="009626E1">
        <w:rPr>
          <w:sz w:val="22"/>
          <w:szCs w:val="22"/>
        </w:rPr>
        <w:t>жилое помещение, характеристики которого указаны в Приложении № 1</w:t>
      </w:r>
      <w:r w:rsidR="00C21E43" w:rsidRPr="009626E1">
        <w:rPr>
          <w:sz w:val="22"/>
          <w:szCs w:val="22"/>
        </w:rPr>
        <w:t xml:space="preserve"> </w:t>
      </w:r>
      <w:r w:rsidRPr="009626E1">
        <w:rPr>
          <w:sz w:val="22"/>
          <w:szCs w:val="22"/>
        </w:rPr>
        <w:t>к настоящему Договору</w:t>
      </w:r>
      <w:r w:rsidRPr="009626E1">
        <w:rPr>
          <w:spacing w:val="-2"/>
          <w:sz w:val="22"/>
          <w:szCs w:val="22"/>
        </w:rPr>
        <w:t>, и доля в праве общей долевой собственности на общее имущество Дома, которые</w:t>
      </w:r>
      <w:r w:rsidRPr="009626E1">
        <w:rPr>
          <w:sz w:val="22"/>
          <w:szCs w:val="22"/>
        </w:rPr>
        <w:t xml:space="preserve"> подлежат передаче</w:t>
      </w:r>
      <w:r w:rsidR="00E86111" w:rsidRPr="009626E1">
        <w:rPr>
          <w:sz w:val="22"/>
          <w:szCs w:val="22"/>
        </w:rPr>
        <w:t xml:space="preserve"> Застройщиком </w:t>
      </w:r>
      <w:r w:rsidRPr="009626E1">
        <w:rPr>
          <w:sz w:val="22"/>
          <w:szCs w:val="22"/>
        </w:rPr>
        <w:t xml:space="preserve"> Участнику </w:t>
      </w:r>
      <w:r w:rsidRPr="009626E1">
        <w:rPr>
          <w:spacing w:val="2"/>
          <w:sz w:val="22"/>
          <w:szCs w:val="22"/>
        </w:rPr>
        <w:t>долевого строительства</w:t>
      </w:r>
      <w:r w:rsidRPr="009626E1">
        <w:rPr>
          <w:sz w:val="22"/>
          <w:szCs w:val="22"/>
        </w:rPr>
        <w:t xml:space="preserve"> после 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B81629" w:rsidRDefault="00982029" w:rsidP="00AF75A6">
      <w:pPr>
        <w:pStyle w:val="10"/>
        <w:numPr>
          <w:ilvl w:val="1"/>
          <w:numId w:val="21"/>
        </w:numPr>
        <w:shd w:val="clear" w:color="auto" w:fill="auto"/>
        <w:tabs>
          <w:tab w:val="left" w:pos="1985"/>
        </w:tabs>
        <w:spacing w:after="0" w:line="240" w:lineRule="auto"/>
        <w:ind w:left="567" w:right="142" w:firstLine="567"/>
        <w:contextualSpacing/>
        <w:rPr>
          <w:spacing w:val="-2"/>
          <w:sz w:val="22"/>
          <w:szCs w:val="22"/>
        </w:rPr>
      </w:pPr>
      <w:r w:rsidRPr="009626E1">
        <w:rPr>
          <w:b/>
          <w:spacing w:val="-2"/>
          <w:sz w:val="22"/>
          <w:szCs w:val="22"/>
        </w:rPr>
        <w:lastRenderedPageBreak/>
        <w:t xml:space="preserve">Участник долевого </w:t>
      </w:r>
      <w:r w:rsidRPr="00B81629">
        <w:rPr>
          <w:b/>
          <w:spacing w:val="-2"/>
          <w:sz w:val="22"/>
          <w:szCs w:val="22"/>
        </w:rPr>
        <w:t xml:space="preserve">строительства </w:t>
      </w:r>
      <w:r w:rsidRPr="00B81629">
        <w:rPr>
          <w:spacing w:val="-2"/>
          <w:sz w:val="22"/>
          <w:szCs w:val="22"/>
        </w:rPr>
        <w:t xml:space="preserve">– </w:t>
      </w:r>
      <w:r w:rsidR="00C50710" w:rsidRPr="00B81629">
        <w:rPr>
          <w:spacing w:val="-2"/>
          <w:sz w:val="22"/>
          <w:szCs w:val="22"/>
        </w:rPr>
        <w:t>участник долевого строительства,</w:t>
      </w:r>
      <w:r w:rsidR="00C50710" w:rsidRPr="00B81629">
        <w:rPr>
          <w:b/>
          <w:spacing w:val="-2"/>
          <w:sz w:val="22"/>
          <w:szCs w:val="22"/>
        </w:rPr>
        <w:t xml:space="preserve"> </w:t>
      </w:r>
      <w:r w:rsidRPr="00B81629">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B81629">
        <w:rPr>
          <w:spacing w:val="-2"/>
          <w:sz w:val="22"/>
          <w:szCs w:val="22"/>
        </w:rPr>
        <w:t xml:space="preserve">строительству </w:t>
      </w:r>
      <w:r w:rsidRPr="00B81629">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B81629">
        <w:rPr>
          <w:spacing w:val="-2"/>
          <w:sz w:val="22"/>
          <w:szCs w:val="22"/>
        </w:rPr>
        <w:t xml:space="preserve"> </w:t>
      </w:r>
      <w:r w:rsidR="003929F4" w:rsidRPr="00B81629">
        <w:rPr>
          <w:spacing w:val="-2"/>
          <w:sz w:val="22"/>
          <w:szCs w:val="22"/>
        </w:rPr>
        <w:t xml:space="preserve">и </w:t>
      </w:r>
      <w:r w:rsidR="00C50710" w:rsidRPr="00B81629">
        <w:rPr>
          <w:spacing w:val="-2"/>
          <w:sz w:val="22"/>
          <w:szCs w:val="22"/>
        </w:rPr>
        <w:t>дол</w:t>
      </w:r>
      <w:r w:rsidR="003929F4" w:rsidRPr="00B81629">
        <w:rPr>
          <w:spacing w:val="-2"/>
          <w:sz w:val="22"/>
          <w:szCs w:val="22"/>
        </w:rPr>
        <w:t>ю</w:t>
      </w:r>
      <w:r w:rsidR="00C50710" w:rsidRPr="00B81629">
        <w:rPr>
          <w:spacing w:val="-2"/>
          <w:sz w:val="22"/>
          <w:szCs w:val="22"/>
        </w:rPr>
        <w:t xml:space="preserve"> в праве общей долевой собственности на общее имущество Дома</w:t>
      </w:r>
      <w:r w:rsidRPr="00B81629">
        <w:rPr>
          <w:spacing w:val="-2"/>
          <w:sz w:val="22"/>
          <w:szCs w:val="22"/>
        </w:rPr>
        <w:t>.</w:t>
      </w:r>
    </w:p>
    <w:p w14:paraId="730D3B8A" w14:textId="77777777" w:rsidR="00AF75A6" w:rsidRDefault="00AF75A6" w:rsidP="009D35E8">
      <w:pPr>
        <w:pStyle w:val="a9"/>
        <w:numPr>
          <w:ilvl w:val="1"/>
          <w:numId w:val="21"/>
        </w:numPr>
        <w:tabs>
          <w:tab w:val="left" w:pos="1985"/>
        </w:tabs>
        <w:ind w:left="567" w:right="142" w:firstLine="567"/>
        <w:rPr>
          <w:rFonts w:ascii="Times New Roman" w:hAnsi="Times New Roman" w:cs="Times New Roman"/>
          <w:sz w:val="22"/>
          <w:szCs w:val="22"/>
        </w:rPr>
      </w:pPr>
      <w:r>
        <w:rPr>
          <w:rFonts w:ascii="Times New Roman" w:hAnsi="Times New Roman" w:cs="Times New Roman"/>
          <w:b/>
          <w:sz w:val="22"/>
          <w:szCs w:val="22"/>
        </w:rPr>
        <w:t xml:space="preserve">Проектная площадь </w:t>
      </w:r>
      <w:r>
        <w:rPr>
          <w:rFonts w:ascii="Times New Roman" w:hAnsi="Times New Roman" w:cs="Times New Roman"/>
          <w:sz w:val="22"/>
          <w:szCs w:val="22"/>
          <w:lang w:bidi="ru-RU"/>
        </w:rPr>
        <w:t>–</w:t>
      </w:r>
      <w:r>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Pr>
          <w:rFonts w:ascii="Times New Roman" w:eastAsia="Times New Roman" w:hAnsi="Times New Roman" w:cs="Times New Roman"/>
          <w:color w:val="auto"/>
          <w:sz w:val="22"/>
          <w:szCs w:val="22"/>
          <w:lang w:eastAsia="en-US"/>
        </w:rPr>
        <w:t>вспомогательного использования, включая</w:t>
      </w:r>
      <w:r>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w:t>
      </w:r>
      <w:proofErr w:type="spellStart"/>
      <w:r>
        <w:rPr>
          <w:rFonts w:ascii="Times New Roman" w:eastAsia="Times New Roman" w:hAnsi="Times New Roman" w:cs="Times New Roman"/>
          <w:color w:val="auto"/>
          <w:sz w:val="22"/>
          <w:szCs w:val="22"/>
          <w:lang w:eastAsia="en-US"/>
        </w:rPr>
        <w:t>пр</w:t>
      </w:r>
      <w:proofErr w:type="spellEnd"/>
      <w:r>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20AD5AA7" w:rsidR="00587B82" w:rsidRPr="00587B82" w:rsidRDefault="00C676D2" w:rsidP="00587B82">
      <w:pPr>
        <w:pStyle w:val="a9"/>
        <w:numPr>
          <w:ilvl w:val="1"/>
          <w:numId w:val="21"/>
        </w:numPr>
        <w:tabs>
          <w:tab w:val="left" w:pos="1701"/>
          <w:tab w:val="left" w:pos="1985"/>
        </w:tabs>
        <w:ind w:left="567"/>
        <w:rPr>
          <w:rFonts w:ascii="Times New Roman" w:hAnsi="Times New Roman" w:cs="Times New Roman"/>
          <w:sz w:val="22"/>
          <w:szCs w:val="22"/>
        </w:rPr>
      </w:pPr>
      <w:r w:rsidRPr="00587B82">
        <w:rPr>
          <w:rFonts w:ascii="Times New Roman" w:hAnsi="Times New Roman" w:cs="Times New Roman"/>
          <w:b/>
          <w:sz w:val="22"/>
          <w:szCs w:val="22"/>
        </w:rPr>
        <w:t>Фактическая площадь</w:t>
      </w:r>
      <w:r w:rsidRPr="00587B82">
        <w:rPr>
          <w:rFonts w:ascii="Times New Roman" w:hAnsi="Times New Roman" w:cs="Times New Roman"/>
          <w:sz w:val="22"/>
          <w:szCs w:val="22"/>
        </w:rPr>
        <w:t xml:space="preserve"> - площадь Объекта долевого </w:t>
      </w:r>
      <w:r w:rsidRPr="00587B82">
        <w:rPr>
          <w:rFonts w:ascii="Times New Roman" w:eastAsia="Times New Roman" w:hAnsi="Times New Roman" w:cs="Times New Roman"/>
          <w:color w:val="auto"/>
          <w:sz w:val="22"/>
          <w:szCs w:val="22"/>
          <w:lang w:eastAsia="en-US"/>
        </w:rPr>
        <w:t xml:space="preserve">строительства, состоящая из </w:t>
      </w:r>
      <w:proofErr w:type="gramStart"/>
      <w:r w:rsidRPr="00587B82">
        <w:rPr>
          <w:rFonts w:ascii="Times New Roman" w:eastAsia="Times New Roman" w:hAnsi="Times New Roman" w:cs="Times New Roman"/>
          <w:color w:val="auto"/>
          <w:sz w:val="22"/>
          <w:szCs w:val="22"/>
          <w:lang w:eastAsia="en-US"/>
        </w:rPr>
        <w:t xml:space="preserve">суммы  </w:t>
      </w:r>
      <w:r w:rsidR="0026701E">
        <w:rPr>
          <w:rFonts w:ascii="Times New Roman" w:eastAsia="Times New Roman" w:hAnsi="Times New Roman" w:cs="Times New Roman"/>
          <w:color w:val="auto"/>
          <w:sz w:val="22"/>
          <w:szCs w:val="22"/>
          <w:lang w:eastAsia="en-US"/>
        </w:rPr>
        <w:t>следующих</w:t>
      </w:r>
      <w:proofErr w:type="gramEnd"/>
      <w:r w:rsidR="0026701E">
        <w:rPr>
          <w:rFonts w:ascii="Times New Roman" w:eastAsia="Times New Roman" w:hAnsi="Times New Roman" w:cs="Times New Roman"/>
          <w:color w:val="auto"/>
          <w:sz w:val="22"/>
          <w:szCs w:val="22"/>
          <w:lang w:eastAsia="en-US"/>
        </w:rPr>
        <w:t xml:space="preserve"> площадей: 1.</w:t>
      </w:r>
      <w:r w:rsidR="0026701E" w:rsidRPr="0026701E">
        <w:rPr>
          <w:rFonts w:ascii="Times New Roman" w:eastAsia="Times New Roman" w:hAnsi="Times New Roman" w:cs="Times New Roman"/>
          <w:color w:val="auto"/>
          <w:sz w:val="22"/>
          <w:szCs w:val="22"/>
          <w:lang w:eastAsia="en-US"/>
        </w:rPr>
        <w:t>5</w:t>
      </w:r>
      <w:r w:rsidR="00587B82" w:rsidRPr="00587B82">
        <w:rPr>
          <w:rFonts w:ascii="Times New Roman" w:eastAsia="Times New Roman" w:hAnsi="Times New Roman" w:cs="Times New Roman"/>
          <w:color w:val="auto"/>
          <w:sz w:val="22"/>
          <w:szCs w:val="22"/>
          <w:lang w:eastAsia="en-US"/>
        </w:rPr>
        <w:t xml:space="preserve">.1. </w:t>
      </w:r>
      <w:r w:rsidRPr="00587B82">
        <w:rPr>
          <w:rFonts w:ascii="Times New Roman" w:eastAsia="Times New Roman" w:hAnsi="Times New Roman" w:cs="Times New Roman"/>
          <w:color w:val="auto"/>
          <w:sz w:val="22"/>
          <w:szCs w:val="22"/>
          <w:lang w:eastAsia="en-US"/>
        </w:rPr>
        <w:t xml:space="preserve">площади </w:t>
      </w:r>
      <w:r w:rsidR="0035440D">
        <w:rPr>
          <w:rFonts w:ascii="Times New Roman" w:eastAsia="Times New Roman" w:hAnsi="Times New Roman" w:cs="Times New Roman"/>
          <w:color w:val="auto"/>
          <w:sz w:val="22"/>
          <w:szCs w:val="22"/>
          <w:lang w:eastAsia="en-US"/>
        </w:rPr>
        <w:t>Квартиры</w:t>
      </w:r>
      <w:r w:rsidR="00587B82" w:rsidRPr="00587B82">
        <w:rPr>
          <w:rFonts w:ascii="Times New Roman" w:eastAsia="Times New Roman" w:hAnsi="Times New Roman" w:cs="Times New Roman"/>
          <w:color w:val="auto"/>
          <w:sz w:val="22"/>
          <w:szCs w:val="22"/>
          <w:lang w:eastAsia="en-US"/>
        </w:rPr>
        <w:t>,</w:t>
      </w:r>
      <w:r w:rsidRPr="00587B82">
        <w:rPr>
          <w:rFonts w:ascii="Times New Roman" w:eastAsia="Times New Roman" w:hAnsi="Times New Roman" w:cs="Times New Roman"/>
          <w:color w:val="auto"/>
          <w:sz w:val="22"/>
          <w:szCs w:val="22"/>
          <w:lang w:eastAsia="en-US"/>
        </w:rPr>
        <w:t xml:space="preserve"> уточненн</w:t>
      </w:r>
      <w:r w:rsidR="00587B82" w:rsidRPr="00587B82">
        <w:rPr>
          <w:rFonts w:ascii="Times New Roman" w:eastAsia="Times New Roman" w:hAnsi="Times New Roman" w:cs="Times New Roman"/>
          <w:color w:val="auto"/>
          <w:sz w:val="22"/>
          <w:szCs w:val="22"/>
          <w:lang w:eastAsia="en-US"/>
        </w:rPr>
        <w:t>ой</w:t>
      </w:r>
      <w:r w:rsidRPr="00587B82">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587B82">
        <w:rPr>
          <w:rFonts w:ascii="Times New Roman" w:eastAsia="Times New Roman" w:hAnsi="Times New Roman" w:cs="Times New Roman"/>
          <w:color w:val="auto"/>
          <w:sz w:val="22"/>
          <w:szCs w:val="22"/>
          <w:lang w:eastAsia="en-US"/>
        </w:rPr>
        <w:t>ой</w:t>
      </w:r>
      <w:r w:rsidRPr="00587B82">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587B82">
        <w:rPr>
          <w:rFonts w:ascii="Times New Roman" w:eastAsia="Times New Roman" w:hAnsi="Times New Roman" w:cs="Times New Roman"/>
          <w:color w:val="auto"/>
          <w:sz w:val="22"/>
          <w:szCs w:val="22"/>
          <w:lang w:eastAsia="en-US"/>
        </w:rPr>
        <w:t xml:space="preserve"> по Дому и Квартире в частности; и 1.</w:t>
      </w:r>
      <w:r w:rsidR="0026701E" w:rsidRPr="0026701E">
        <w:rPr>
          <w:rFonts w:ascii="Times New Roman" w:eastAsia="Times New Roman" w:hAnsi="Times New Roman" w:cs="Times New Roman"/>
          <w:color w:val="auto"/>
          <w:sz w:val="22"/>
          <w:szCs w:val="22"/>
          <w:lang w:eastAsia="en-US"/>
        </w:rPr>
        <w:t>5</w:t>
      </w:r>
      <w:r w:rsidR="00587B82" w:rsidRPr="00587B82">
        <w:rPr>
          <w:rFonts w:ascii="Times New Roman" w:eastAsia="Times New Roman" w:hAnsi="Times New Roman" w:cs="Times New Roman"/>
          <w:color w:val="auto"/>
          <w:sz w:val="22"/>
          <w:szCs w:val="22"/>
          <w:lang w:eastAsia="en-US"/>
        </w:rPr>
        <w:t xml:space="preserve">.2. </w:t>
      </w:r>
      <w:r w:rsidRPr="00587B82">
        <w:rPr>
          <w:rFonts w:ascii="Times New Roman" w:eastAsia="Times New Roman" w:hAnsi="Times New Roman" w:cs="Times New Roman"/>
          <w:color w:val="auto"/>
          <w:sz w:val="22"/>
          <w:szCs w:val="22"/>
          <w:lang w:eastAsia="en-US"/>
        </w:rPr>
        <w:t xml:space="preserve"> </w:t>
      </w:r>
      <w:r w:rsidR="00587B82" w:rsidRPr="00587B82">
        <w:rPr>
          <w:rFonts w:ascii="Times New Roman" w:eastAsia="Times New Roman" w:hAnsi="Times New Roman" w:cs="Times New Roman"/>
          <w:color w:val="auto"/>
          <w:sz w:val="22"/>
          <w:szCs w:val="22"/>
          <w:lang w:eastAsia="en-US"/>
        </w:rPr>
        <w:t>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w:t>
      </w:r>
      <w:proofErr w:type="spellStart"/>
      <w:r w:rsidR="00587B82" w:rsidRPr="00587B82">
        <w:rPr>
          <w:rFonts w:ascii="Times New Roman" w:eastAsia="Times New Roman" w:hAnsi="Times New Roman" w:cs="Times New Roman"/>
          <w:color w:val="auto"/>
          <w:sz w:val="22"/>
          <w:szCs w:val="22"/>
          <w:lang w:eastAsia="en-US"/>
        </w:rPr>
        <w:t>пр</w:t>
      </w:r>
      <w:proofErr w:type="spellEnd"/>
      <w:r w:rsidR="00587B82" w:rsidRPr="00587B82">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587B82">
        <w:rPr>
          <w:rFonts w:ascii="Times New Roman" w:eastAsia="Times New Roman" w:hAnsi="Times New Roman" w:cs="Times New Roman"/>
          <w:color w:val="auto"/>
          <w:sz w:val="22"/>
          <w:szCs w:val="22"/>
          <w:lang w:eastAsia="en-US"/>
        </w:rPr>
        <w:t>.</w:t>
      </w:r>
    </w:p>
    <w:p w14:paraId="1287C81A" w14:textId="29F160B4" w:rsidR="00982029" w:rsidRPr="009626E1" w:rsidRDefault="00982029" w:rsidP="009D35E8">
      <w:pPr>
        <w:pStyle w:val="10"/>
        <w:shd w:val="clear" w:color="auto" w:fill="auto"/>
        <w:tabs>
          <w:tab w:val="left" w:pos="1985"/>
        </w:tabs>
        <w:spacing w:after="0" w:line="240" w:lineRule="auto"/>
        <w:ind w:left="1134" w:right="142" w:firstLine="0"/>
        <w:contextualSpacing/>
        <w:rPr>
          <w:sz w:val="22"/>
          <w:szCs w:val="22"/>
        </w:rPr>
      </w:pPr>
    </w:p>
    <w:p w14:paraId="68E35CBA" w14:textId="77777777" w:rsidR="00982029" w:rsidRPr="009626E1" w:rsidRDefault="00982029" w:rsidP="009D35E8">
      <w:pPr>
        <w:pStyle w:val="a9"/>
        <w:numPr>
          <w:ilvl w:val="2"/>
          <w:numId w:val="22"/>
        </w:numPr>
        <w:tabs>
          <w:tab w:val="left" w:pos="1985"/>
        </w:tabs>
        <w:ind w:left="567" w:right="142" w:firstLine="567"/>
        <w:outlineLvl w:val="0"/>
        <w:rPr>
          <w:rFonts w:ascii="Times New Roman" w:eastAsia="Times New Roman" w:hAnsi="Times New Roman" w:cs="Times New Roman"/>
          <w:b/>
          <w:vanish/>
          <w:color w:val="auto"/>
          <w:sz w:val="22"/>
          <w:szCs w:val="22"/>
          <w:lang w:bidi="ru-RU"/>
        </w:rPr>
      </w:pPr>
    </w:p>
    <w:p w14:paraId="75692781" w14:textId="77777777" w:rsidR="00982029" w:rsidRPr="009626E1" w:rsidRDefault="00982029" w:rsidP="009D35E8">
      <w:pPr>
        <w:pStyle w:val="a9"/>
        <w:numPr>
          <w:ilvl w:val="0"/>
          <w:numId w:val="23"/>
        </w:numPr>
        <w:tabs>
          <w:tab w:val="left" w:pos="1985"/>
        </w:tabs>
        <w:ind w:left="567" w:right="142"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9626E1" w:rsidRDefault="000657BB" w:rsidP="009D35E8">
      <w:pPr>
        <w:numPr>
          <w:ilvl w:val="1"/>
          <w:numId w:val="23"/>
        </w:numPr>
        <w:tabs>
          <w:tab w:val="left" w:pos="1985"/>
        </w:tabs>
        <w:ind w:left="567" w:right="142"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Отношения Сторон по настоящему </w:t>
      </w:r>
      <w:r w:rsidR="00982029" w:rsidRPr="009626E1">
        <w:rPr>
          <w:rFonts w:ascii="Times New Roman" w:eastAsia="Times New Roman" w:hAnsi="Times New Roman" w:cs="Times New Roman"/>
          <w:color w:val="auto"/>
          <w:sz w:val="22"/>
          <w:szCs w:val="22"/>
          <w:lang w:bidi="ru-RU"/>
        </w:rPr>
        <w:t>Договор</w:t>
      </w:r>
      <w:r w:rsidRPr="009626E1">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9626E1">
        <w:rPr>
          <w:rFonts w:ascii="Times New Roman" w:eastAsia="Times New Roman" w:hAnsi="Times New Roman" w:cs="Times New Roman"/>
          <w:color w:val="auto"/>
          <w:sz w:val="22"/>
          <w:szCs w:val="22"/>
          <w:lang w:bidi="ru-RU"/>
        </w:rPr>
        <w:t>:</w:t>
      </w:r>
    </w:p>
    <w:p w14:paraId="2C0C0668"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Граждански</w:t>
      </w:r>
      <w:r w:rsidR="00201A14" w:rsidRPr="009626E1">
        <w:rPr>
          <w:rFonts w:ascii="Times New Roman" w:eastAsia="Times New Roman" w:hAnsi="Times New Roman" w:cs="Times New Roman"/>
          <w:color w:val="auto"/>
          <w:sz w:val="22"/>
          <w:szCs w:val="22"/>
          <w:lang w:bidi="ru-RU"/>
        </w:rPr>
        <w:t>м</w:t>
      </w:r>
      <w:r w:rsidRPr="009626E1">
        <w:rPr>
          <w:rFonts w:ascii="Times New Roman" w:eastAsia="Times New Roman" w:hAnsi="Times New Roman" w:cs="Times New Roman"/>
          <w:color w:val="auto"/>
          <w:sz w:val="22"/>
          <w:szCs w:val="22"/>
          <w:lang w:bidi="ru-RU"/>
        </w:rPr>
        <w:t xml:space="preserve"> кодекс</w:t>
      </w:r>
      <w:r w:rsidR="00201A14" w:rsidRPr="009626E1">
        <w:rPr>
          <w:rFonts w:ascii="Times New Roman" w:eastAsia="Times New Roman" w:hAnsi="Times New Roman" w:cs="Times New Roman"/>
          <w:color w:val="auto"/>
          <w:sz w:val="22"/>
          <w:szCs w:val="22"/>
          <w:lang w:bidi="ru-RU"/>
        </w:rPr>
        <w:t>ом</w:t>
      </w:r>
      <w:r w:rsidRPr="009626E1">
        <w:rPr>
          <w:rFonts w:ascii="Times New Roman" w:eastAsia="Times New Roman" w:hAnsi="Times New Roman" w:cs="Times New Roman"/>
          <w:color w:val="auto"/>
          <w:sz w:val="22"/>
          <w:szCs w:val="22"/>
          <w:lang w:bidi="ru-RU"/>
        </w:rPr>
        <w:t xml:space="preserve"> РФ; </w:t>
      </w:r>
    </w:p>
    <w:p w14:paraId="645E8411"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Федеральны</w:t>
      </w:r>
      <w:r w:rsidR="007351D4" w:rsidRPr="009626E1">
        <w:rPr>
          <w:rFonts w:ascii="Times New Roman" w:eastAsia="Times New Roman" w:hAnsi="Times New Roman" w:cs="Times New Roman"/>
          <w:color w:val="auto"/>
          <w:sz w:val="22"/>
          <w:szCs w:val="22"/>
          <w:lang w:bidi="ru-RU"/>
        </w:rPr>
        <w:t>м</w:t>
      </w:r>
      <w:r w:rsidRPr="009626E1">
        <w:rPr>
          <w:rFonts w:ascii="Times New Roman" w:eastAsia="Times New Roman" w:hAnsi="Times New Roman" w:cs="Times New Roman"/>
          <w:color w:val="auto"/>
          <w:sz w:val="22"/>
          <w:szCs w:val="22"/>
          <w:lang w:bidi="ru-RU"/>
        </w:rPr>
        <w:t xml:space="preserve"> закон</w:t>
      </w:r>
      <w:r w:rsidR="007351D4" w:rsidRPr="009626E1">
        <w:rPr>
          <w:rFonts w:ascii="Times New Roman" w:eastAsia="Times New Roman" w:hAnsi="Times New Roman" w:cs="Times New Roman"/>
          <w:color w:val="auto"/>
          <w:sz w:val="22"/>
          <w:szCs w:val="22"/>
          <w:lang w:bidi="ru-RU"/>
        </w:rPr>
        <w:t>ом</w:t>
      </w:r>
      <w:r w:rsidRPr="009626E1">
        <w:rPr>
          <w:rFonts w:ascii="Times New Roman" w:eastAsia="Times New Roman" w:hAnsi="Times New Roman" w:cs="Times New Roman"/>
          <w:color w:val="auto"/>
          <w:sz w:val="22"/>
          <w:szCs w:val="22"/>
          <w:lang w:bidi="ru-RU"/>
        </w:rPr>
        <w:t xml:space="preserve"> РФ от 30.12.2004</w:t>
      </w:r>
      <w:r w:rsidR="00861313" w:rsidRPr="009626E1">
        <w:rPr>
          <w:rFonts w:ascii="Times New Roman" w:eastAsia="Times New Roman" w:hAnsi="Times New Roman" w:cs="Times New Roman"/>
          <w:color w:val="auto"/>
          <w:sz w:val="22"/>
          <w:szCs w:val="22"/>
          <w:lang w:bidi="ru-RU"/>
        </w:rPr>
        <w:t xml:space="preserve"> г.</w:t>
      </w:r>
      <w:r w:rsidRPr="009626E1">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9626E1">
        <w:rPr>
          <w:rFonts w:ascii="Times New Roman" w:eastAsia="Times New Roman" w:hAnsi="Times New Roman" w:cs="Times New Roman"/>
          <w:b/>
          <w:color w:val="auto"/>
          <w:sz w:val="22"/>
          <w:szCs w:val="22"/>
          <w:lang w:bidi="ru-RU"/>
        </w:rPr>
        <w:t>Закон</w:t>
      </w:r>
      <w:r w:rsidR="00F555E9" w:rsidRPr="009626E1">
        <w:rPr>
          <w:rFonts w:ascii="Times New Roman" w:eastAsia="Times New Roman" w:hAnsi="Times New Roman" w:cs="Times New Roman"/>
          <w:b/>
          <w:color w:val="auto"/>
          <w:sz w:val="22"/>
          <w:szCs w:val="22"/>
          <w:lang w:bidi="ru-RU"/>
        </w:rPr>
        <w:t xml:space="preserve"> </w:t>
      </w:r>
      <w:r w:rsidRPr="009626E1">
        <w:rPr>
          <w:rFonts w:ascii="Times New Roman" w:eastAsia="Times New Roman" w:hAnsi="Times New Roman" w:cs="Times New Roman"/>
          <w:b/>
          <w:color w:val="auto"/>
          <w:sz w:val="22"/>
          <w:szCs w:val="22"/>
        </w:rPr>
        <w:t>№ 214-ФЗ</w:t>
      </w:r>
      <w:r w:rsidRPr="009626E1">
        <w:rPr>
          <w:rFonts w:ascii="Times New Roman" w:eastAsia="Times New Roman" w:hAnsi="Times New Roman" w:cs="Times New Roman"/>
          <w:color w:val="auto"/>
          <w:sz w:val="22"/>
          <w:szCs w:val="22"/>
          <w:lang w:bidi="ru-RU"/>
        </w:rPr>
        <w:t>»);</w:t>
      </w:r>
    </w:p>
    <w:p w14:paraId="18FD7A89" w14:textId="686F8E95" w:rsidR="00982029" w:rsidRPr="009626E1" w:rsidRDefault="006541A8"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4C7932"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При </w:t>
      </w:r>
      <w:r w:rsidRPr="004C7932">
        <w:rPr>
          <w:rFonts w:ascii="Times New Roman" w:eastAsia="Times New Roman" w:hAnsi="Times New Roman" w:cs="Times New Roman"/>
          <w:color w:val="auto"/>
          <w:sz w:val="22"/>
          <w:szCs w:val="22"/>
          <w:lang w:bidi="ru-RU"/>
        </w:rPr>
        <w:t>заключении Договора Застройщик предоставляет Участнику долевого строительства следующие гарантии:</w:t>
      </w:r>
    </w:p>
    <w:p w14:paraId="0054C789" w14:textId="0FDF14D4" w:rsidR="00E04B67" w:rsidRPr="004C7932" w:rsidRDefault="005A087D" w:rsidP="009626E1">
      <w:pPr>
        <w:numPr>
          <w:ilvl w:val="2"/>
          <w:numId w:val="23"/>
        </w:numPr>
        <w:tabs>
          <w:tab w:val="left" w:pos="1985"/>
        </w:tabs>
        <w:ind w:left="567" w:right="140" w:firstLine="567"/>
        <w:contextualSpacing/>
        <w:rPr>
          <w:rFonts w:ascii="Times New Roman" w:hAnsi="Times New Roman" w:cs="Times New Roman"/>
          <w:sz w:val="22"/>
          <w:szCs w:val="22"/>
        </w:rPr>
      </w:pPr>
      <w:r w:rsidRPr="004C7932">
        <w:rPr>
          <w:rFonts w:ascii="Times New Roman" w:eastAsia="Times New Roman" w:hAnsi="Times New Roman" w:cs="Times New Roman"/>
          <w:color w:val="auto"/>
          <w:sz w:val="22"/>
          <w:szCs w:val="22"/>
          <w:lang w:bidi="ru-RU"/>
        </w:rPr>
        <w:t xml:space="preserve">На дату </w:t>
      </w:r>
      <w:r w:rsidR="00265049" w:rsidRPr="004C7932">
        <w:rPr>
          <w:rFonts w:ascii="Times New Roman" w:eastAsia="Times New Roman" w:hAnsi="Times New Roman" w:cs="Times New Roman"/>
          <w:color w:val="auto"/>
          <w:sz w:val="22"/>
          <w:szCs w:val="22"/>
          <w:lang w:bidi="ru-RU"/>
        </w:rPr>
        <w:t xml:space="preserve">подписания </w:t>
      </w:r>
      <w:r w:rsidRPr="004C7932">
        <w:rPr>
          <w:rFonts w:ascii="Times New Roman" w:eastAsia="Times New Roman" w:hAnsi="Times New Roman" w:cs="Times New Roman"/>
          <w:color w:val="auto"/>
          <w:sz w:val="22"/>
          <w:szCs w:val="22"/>
          <w:lang w:bidi="ru-RU"/>
        </w:rPr>
        <w:t>настоящего Договора Застройщик владеет на праве аренды</w:t>
      </w:r>
      <w:r w:rsidR="004134E4" w:rsidRPr="004C7932">
        <w:rPr>
          <w:rFonts w:ascii="Times New Roman" w:eastAsia="Times New Roman" w:hAnsi="Times New Roman" w:cs="Times New Roman"/>
          <w:color w:val="auto"/>
          <w:sz w:val="22"/>
          <w:szCs w:val="22"/>
          <w:lang w:bidi="ru-RU"/>
        </w:rPr>
        <w:t xml:space="preserve"> земельным</w:t>
      </w:r>
      <w:r w:rsidR="00891267" w:rsidRPr="004C7932">
        <w:rPr>
          <w:rFonts w:ascii="Times New Roman" w:eastAsia="Times New Roman" w:hAnsi="Times New Roman" w:cs="Times New Roman"/>
          <w:color w:val="auto"/>
          <w:sz w:val="22"/>
          <w:szCs w:val="22"/>
          <w:lang w:bidi="ru-RU"/>
        </w:rPr>
        <w:t xml:space="preserve">и участками: </w:t>
      </w:r>
      <w:r w:rsidR="001F237C" w:rsidRPr="004C7932">
        <w:rPr>
          <w:rFonts w:ascii="Times New Roman" w:eastAsia="Times New Roman" w:hAnsi="Times New Roman" w:cs="Times New Roman"/>
          <w:color w:val="auto"/>
          <w:sz w:val="22"/>
          <w:szCs w:val="22"/>
          <w:lang w:bidi="ru-RU"/>
        </w:rPr>
        <w:t xml:space="preserve">площадью </w:t>
      </w:r>
      <w:r w:rsidR="00891267" w:rsidRPr="004C7932">
        <w:rPr>
          <w:rFonts w:ascii="Times New Roman" w:eastAsia="Times New Roman" w:hAnsi="Times New Roman" w:cs="Times New Roman"/>
          <w:color w:val="auto"/>
          <w:sz w:val="22"/>
          <w:szCs w:val="22"/>
          <w:lang w:bidi="ru-RU"/>
        </w:rPr>
        <w:t>20357,00</w:t>
      </w:r>
      <w:r w:rsidR="00DF41AA" w:rsidRPr="004C7932">
        <w:rPr>
          <w:rFonts w:ascii="Times New Roman" w:eastAsia="Times New Roman" w:hAnsi="Times New Roman" w:cs="Times New Roman"/>
          <w:color w:val="auto"/>
          <w:sz w:val="22"/>
          <w:szCs w:val="22"/>
          <w:lang w:bidi="ru-RU"/>
        </w:rPr>
        <w:t xml:space="preserve"> </w:t>
      </w:r>
      <w:proofErr w:type="spellStart"/>
      <w:r w:rsidR="00DF41AA" w:rsidRPr="004C7932">
        <w:rPr>
          <w:rFonts w:ascii="Times New Roman" w:eastAsia="Times New Roman" w:hAnsi="Times New Roman" w:cs="Times New Roman"/>
          <w:color w:val="auto"/>
          <w:sz w:val="22"/>
          <w:szCs w:val="22"/>
          <w:lang w:bidi="ru-RU"/>
        </w:rPr>
        <w:t>кв.м</w:t>
      </w:r>
      <w:proofErr w:type="spellEnd"/>
      <w:r w:rsidR="00DF41AA" w:rsidRPr="004C7932">
        <w:rPr>
          <w:rFonts w:ascii="Times New Roman" w:eastAsia="Times New Roman" w:hAnsi="Times New Roman" w:cs="Times New Roman"/>
          <w:color w:val="auto"/>
          <w:sz w:val="22"/>
          <w:szCs w:val="22"/>
          <w:lang w:bidi="ru-RU"/>
        </w:rPr>
        <w:t xml:space="preserve"> с кадастровым номером </w:t>
      </w:r>
      <w:r w:rsidR="00436E22" w:rsidRPr="004C7932">
        <w:rPr>
          <w:rFonts w:ascii="Times New Roman" w:eastAsia="Times New Roman" w:hAnsi="Times New Roman" w:cs="Times New Roman"/>
          <w:color w:val="auto"/>
          <w:sz w:val="22"/>
          <w:szCs w:val="22"/>
          <w:lang w:bidi="ru-RU"/>
        </w:rPr>
        <w:t>77:</w:t>
      </w:r>
      <w:r w:rsidR="00891267" w:rsidRPr="004C7932">
        <w:rPr>
          <w:rFonts w:ascii="Times New Roman" w:eastAsia="Times New Roman" w:hAnsi="Times New Roman" w:cs="Times New Roman"/>
          <w:color w:val="auto"/>
          <w:sz w:val="22"/>
          <w:szCs w:val="22"/>
          <w:lang w:bidi="ru-RU"/>
        </w:rPr>
        <w:t>07:0007001:7911</w:t>
      </w:r>
      <w:r w:rsidR="00265049" w:rsidRPr="004C7932">
        <w:rPr>
          <w:rFonts w:ascii="Times New Roman" w:eastAsia="Times New Roman" w:hAnsi="Times New Roman" w:cs="Times New Roman"/>
          <w:color w:val="auto"/>
          <w:sz w:val="22"/>
          <w:szCs w:val="22"/>
          <w:lang w:bidi="ru-RU"/>
        </w:rPr>
        <w:t>, что подтверждается</w:t>
      </w:r>
      <w:r w:rsidRPr="004C7932">
        <w:rPr>
          <w:rFonts w:ascii="Times New Roman" w:eastAsia="Times New Roman" w:hAnsi="Times New Roman" w:cs="Times New Roman"/>
          <w:color w:val="auto"/>
          <w:sz w:val="22"/>
          <w:szCs w:val="22"/>
          <w:lang w:bidi="ru-RU"/>
        </w:rPr>
        <w:t xml:space="preserve"> </w:t>
      </w:r>
      <w:r w:rsidR="00CE4CC1" w:rsidRPr="004C7932">
        <w:rPr>
          <w:rFonts w:ascii="Times New Roman" w:eastAsia="Times New Roman" w:hAnsi="Times New Roman" w:cs="Times New Roman"/>
          <w:color w:val="auto"/>
          <w:sz w:val="22"/>
          <w:szCs w:val="22"/>
          <w:lang w:bidi="ru-RU"/>
        </w:rPr>
        <w:t>Договор</w:t>
      </w:r>
      <w:r w:rsidR="00F55A40" w:rsidRPr="004C7932">
        <w:rPr>
          <w:rFonts w:ascii="Times New Roman" w:eastAsia="Times New Roman" w:hAnsi="Times New Roman" w:cs="Times New Roman"/>
          <w:color w:val="auto"/>
          <w:sz w:val="22"/>
          <w:szCs w:val="22"/>
          <w:lang w:bidi="ru-RU"/>
        </w:rPr>
        <w:t>ом</w:t>
      </w:r>
      <w:r w:rsidR="00CE4CC1" w:rsidRPr="004C7932">
        <w:rPr>
          <w:rFonts w:ascii="Times New Roman" w:eastAsia="Times New Roman" w:hAnsi="Times New Roman" w:cs="Times New Roman"/>
          <w:color w:val="auto"/>
          <w:sz w:val="22"/>
          <w:szCs w:val="22"/>
          <w:lang w:bidi="ru-RU"/>
        </w:rPr>
        <w:t xml:space="preserve"> </w:t>
      </w:r>
      <w:r w:rsidR="00436E22" w:rsidRPr="004C7932">
        <w:rPr>
          <w:rFonts w:ascii="Times New Roman" w:eastAsia="Times New Roman" w:hAnsi="Times New Roman" w:cs="Times New Roman"/>
          <w:color w:val="auto"/>
          <w:sz w:val="22"/>
          <w:szCs w:val="22"/>
          <w:lang w:bidi="ru-RU"/>
        </w:rPr>
        <w:t xml:space="preserve">аренды земельного участка </w:t>
      </w:r>
      <w:r w:rsidR="00891267" w:rsidRPr="004C7932">
        <w:rPr>
          <w:rFonts w:ascii="Times New Roman" w:eastAsia="Times New Roman" w:hAnsi="Times New Roman" w:cs="Times New Roman"/>
          <w:color w:val="auto"/>
          <w:sz w:val="22"/>
          <w:szCs w:val="22"/>
          <w:lang w:bidi="ru-RU"/>
        </w:rPr>
        <w:t xml:space="preserve"> </w:t>
      </w:r>
      <w:r w:rsidR="00C224E6" w:rsidRPr="004C7932">
        <w:rPr>
          <w:rFonts w:ascii="Times New Roman" w:eastAsia="Times New Roman" w:hAnsi="Times New Roman" w:cs="Times New Roman"/>
          <w:color w:val="auto"/>
          <w:sz w:val="22"/>
          <w:szCs w:val="22"/>
          <w:lang w:bidi="ru-RU"/>
        </w:rPr>
        <w:t xml:space="preserve">№ </w:t>
      </w:r>
      <w:r w:rsidR="00891267" w:rsidRPr="004C7932">
        <w:rPr>
          <w:rFonts w:ascii="Times New Roman" w:eastAsia="Times New Roman" w:hAnsi="Times New Roman" w:cs="Times New Roman"/>
          <w:color w:val="auto"/>
          <w:sz w:val="22"/>
          <w:szCs w:val="22"/>
          <w:lang w:bidi="ru-RU"/>
        </w:rPr>
        <w:t>М-07-055305</w:t>
      </w:r>
      <w:r w:rsidR="00CE4CC1"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от </w:t>
      </w:r>
      <w:r w:rsidR="00891267" w:rsidRPr="004C7932">
        <w:rPr>
          <w:rFonts w:ascii="Times New Roman" w:eastAsia="Times New Roman" w:hAnsi="Times New Roman" w:cs="Times New Roman"/>
          <w:color w:val="auto"/>
          <w:sz w:val="22"/>
          <w:szCs w:val="22"/>
          <w:lang w:bidi="ru-RU"/>
        </w:rPr>
        <w:t>23.04.2020</w:t>
      </w:r>
      <w:r w:rsidR="00445476"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года, зарегистрированным </w:t>
      </w:r>
      <w:r w:rsidR="00891267" w:rsidRPr="004C7932">
        <w:rPr>
          <w:rFonts w:ascii="Times New Roman" w:eastAsia="Times New Roman" w:hAnsi="Times New Roman" w:cs="Times New Roman"/>
          <w:color w:val="auto"/>
          <w:sz w:val="22"/>
          <w:szCs w:val="22"/>
          <w:lang w:bidi="ru-RU"/>
        </w:rPr>
        <w:t>07.05.2020</w:t>
      </w:r>
      <w:r w:rsidR="00B372ED"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года </w:t>
      </w:r>
      <w:r w:rsidR="00445476" w:rsidRPr="004C7932">
        <w:rPr>
          <w:rFonts w:ascii="Times New Roman" w:eastAsia="Times New Roman" w:hAnsi="Times New Roman" w:cs="Times New Roman"/>
          <w:color w:val="auto"/>
          <w:sz w:val="22"/>
          <w:szCs w:val="22"/>
          <w:lang w:bidi="ru-RU"/>
        </w:rPr>
        <w:t>Управлением Федеральной службы государственной регистрации, кадастра и картографии по Москве</w:t>
      </w:r>
      <w:r w:rsidR="001F237C" w:rsidRPr="004C7932">
        <w:rPr>
          <w:rFonts w:ascii="Times New Roman" w:eastAsia="Times New Roman" w:hAnsi="Times New Roman" w:cs="Times New Roman"/>
          <w:color w:val="auto"/>
          <w:sz w:val="22"/>
          <w:szCs w:val="22"/>
          <w:lang w:bidi="ru-RU"/>
        </w:rPr>
        <w:t xml:space="preserve">, заключенным между </w:t>
      </w:r>
      <w:r w:rsidR="00C224E6" w:rsidRPr="004C7932">
        <w:rPr>
          <w:rFonts w:ascii="Times New Roman" w:eastAsia="Times New Roman" w:hAnsi="Times New Roman" w:cs="Times New Roman"/>
          <w:color w:val="auto"/>
          <w:sz w:val="22"/>
          <w:szCs w:val="22"/>
          <w:lang w:bidi="ru-RU"/>
        </w:rPr>
        <w:t>Департаментом городского имущества города Москвы</w:t>
      </w:r>
      <w:r w:rsidR="00891267" w:rsidRPr="004C7932">
        <w:rPr>
          <w:rFonts w:ascii="Times New Roman" w:eastAsia="Times New Roman" w:hAnsi="Times New Roman" w:cs="Times New Roman"/>
          <w:color w:val="auto"/>
          <w:sz w:val="22"/>
          <w:szCs w:val="22"/>
          <w:lang w:bidi="ru-RU"/>
        </w:rPr>
        <w:t xml:space="preserve"> </w:t>
      </w:r>
      <w:r w:rsidR="008B4568">
        <w:rPr>
          <w:rFonts w:ascii="Times New Roman" w:eastAsia="Times New Roman" w:hAnsi="Times New Roman" w:cs="Times New Roman"/>
          <w:color w:val="auto"/>
          <w:sz w:val="22"/>
          <w:szCs w:val="22"/>
          <w:lang w:bidi="ru-RU"/>
        </w:rPr>
        <w:t>и</w:t>
      </w:r>
      <w:r w:rsidR="001F237C" w:rsidRPr="004C7932">
        <w:rPr>
          <w:rFonts w:ascii="Times New Roman" w:eastAsia="Times New Roman" w:hAnsi="Times New Roman" w:cs="Times New Roman"/>
          <w:color w:val="auto"/>
          <w:sz w:val="22"/>
          <w:szCs w:val="22"/>
          <w:lang w:bidi="ru-RU"/>
        </w:rPr>
        <w:t xml:space="preserve"> Застройщиком</w:t>
      </w:r>
      <w:r w:rsidR="00891267" w:rsidRPr="004C7932">
        <w:rPr>
          <w:rFonts w:ascii="Times New Roman" w:eastAsia="Times New Roman" w:hAnsi="Times New Roman" w:cs="Times New Roman"/>
          <w:color w:val="auto"/>
          <w:sz w:val="22"/>
          <w:szCs w:val="22"/>
          <w:lang w:bidi="ru-RU"/>
        </w:rPr>
        <w:t xml:space="preserve"> и площадью 3843</w:t>
      </w:r>
      <w:r w:rsidR="00A46F3E" w:rsidRPr="004C7932">
        <w:rPr>
          <w:rFonts w:ascii="Times New Roman" w:eastAsia="Times New Roman" w:hAnsi="Times New Roman" w:cs="Times New Roman"/>
          <w:color w:val="auto"/>
          <w:sz w:val="22"/>
          <w:szCs w:val="22"/>
          <w:lang w:bidi="ru-RU"/>
        </w:rPr>
        <w:t>,</w:t>
      </w:r>
      <w:r w:rsidR="00891267" w:rsidRPr="004C7932">
        <w:rPr>
          <w:rFonts w:ascii="Times New Roman" w:eastAsia="Times New Roman" w:hAnsi="Times New Roman" w:cs="Times New Roman"/>
          <w:color w:val="auto"/>
          <w:sz w:val="22"/>
          <w:szCs w:val="22"/>
          <w:lang w:bidi="ru-RU"/>
        </w:rPr>
        <w:t xml:space="preserve">00 </w:t>
      </w:r>
      <w:proofErr w:type="spellStart"/>
      <w:r w:rsidR="00891267" w:rsidRPr="004C7932">
        <w:rPr>
          <w:rFonts w:ascii="Times New Roman" w:eastAsia="Times New Roman" w:hAnsi="Times New Roman" w:cs="Times New Roman"/>
          <w:color w:val="auto"/>
          <w:sz w:val="22"/>
          <w:szCs w:val="22"/>
          <w:lang w:bidi="ru-RU"/>
        </w:rPr>
        <w:t>кв.м</w:t>
      </w:r>
      <w:proofErr w:type="spellEnd"/>
      <w:r w:rsidR="00891267" w:rsidRPr="004C7932">
        <w:rPr>
          <w:rFonts w:ascii="Times New Roman" w:eastAsia="Times New Roman" w:hAnsi="Times New Roman" w:cs="Times New Roman"/>
          <w:color w:val="auto"/>
          <w:sz w:val="22"/>
          <w:szCs w:val="22"/>
          <w:lang w:bidi="ru-RU"/>
        </w:rPr>
        <w:t xml:space="preserve"> с кадастровым номером 77:07:0007001:7906, что подтверждается Договором аренды земельного участка  № М-07-055307 от 23.04.2020 года, зарегистрированным 07.05.2020 года Управлением Федеральной службы государственной регистрации, кадастра и картографии по Москве, заключенным между Департаментом городского имущества города Москвы</w:t>
      </w:r>
      <w:r w:rsidR="001F237C" w:rsidRPr="004C7932">
        <w:rPr>
          <w:rFonts w:ascii="Times New Roman" w:eastAsia="Times New Roman" w:hAnsi="Times New Roman" w:cs="Times New Roman"/>
          <w:color w:val="auto"/>
          <w:sz w:val="22"/>
          <w:szCs w:val="22"/>
          <w:lang w:bidi="ru-RU"/>
        </w:rPr>
        <w:t xml:space="preserve"> </w:t>
      </w:r>
      <w:r w:rsidR="008B4568">
        <w:rPr>
          <w:rFonts w:ascii="Times New Roman" w:eastAsia="Times New Roman" w:hAnsi="Times New Roman" w:cs="Times New Roman"/>
          <w:color w:val="auto"/>
          <w:sz w:val="22"/>
          <w:szCs w:val="22"/>
          <w:lang w:bidi="ru-RU"/>
        </w:rPr>
        <w:t>и Застройщиком</w:t>
      </w:r>
      <w:r w:rsidR="001F237C" w:rsidRPr="004C7932">
        <w:rPr>
          <w:rFonts w:ascii="Times New Roman" w:eastAsia="Times New Roman" w:hAnsi="Times New Roman" w:cs="Times New Roman"/>
          <w:color w:val="auto"/>
          <w:sz w:val="22"/>
          <w:szCs w:val="22"/>
          <w:lang w:bidi="ru-RU"/>
        </w:rPr>
        <w:t xml:space="preserve"> </w:t>
      </w:r>
      <w:r w:rsidRPr="004C7932">
        <w:rPr>
          <w:rFonts w:ascii="Times New Roman" w:eastAsia="Times New Roman" w:hAnsi="Times New Roman" w:cs="Times New Roman"/>
          <w:color w:val="auto"/>
          <w:sz w:val="22"/>
          <w:szCs w:val="22"/>
          <w:lang w:bidi="ru-RU"/>
        </w:rPr>
        <w:t xml:space="preserve">(далее – </w:t>
      </w:r>
      <w:r w:rsidR="00265049" w:rsidRPr="004C7932">
        <w:rPr>
          <w:rFonts w:ascii="Times New Roman" w:eastAsia="Times New Roman" w:hAnsi="Times New Roman" w:cs="Times New Roman"/>
          <w:color w:val="auto"/>
          <w:sz w:val="22"/>
          <w:szCs w:val="22"/>
          <w:lang w:bidi="ru-RU"/>
        </w:rPr>
        <w:t>«</w:t>
      </w:r>
      <w:r w:rsidRPr="004C7932">
        <w:rPr>
          <w:rFonts w:ascii="Times New Roman" w:eastAsia="Times New Roman" w:hAnsi="Times New Roman" w:cs="Times New Roman"/>
          <w:b/>
          <w:color w:val="auto"/>
          <w:sz w:val="22"/>
          <w:szCs w:val="22"/>
          <w:lang w:bidi="ru-RU"/>
        </w:rPr>
        <w:t>Договор аренды</w:t>
      </w:r>
      <w:r w:rsidR="00265049" w:rsidRPr="004C7932">
        <w:rPr>
          <w:rFonts w:ascii="Times New Roman" w:eastAsia="Times New Roman" w:hAnsi="Times New Roman" w:cs="Times New Roman"/>
          <w:b/>
          <w:color w:val="auto"/>
          <w:sz w:val="22"/>
          <w:szCs w:val="22"/>
          <w:lang w:bidi="ru-RU"/>
        </w:rPr>
        <w:t>»</w:t>
      </w:r>
      <w:r w:rsidRPr="004C7932">
        <w:rPr>
          <w:rFonts w:ascii="Times New Roman" w:eastAsia="Times New Roman" w:hAnsi="Times New Roman" w:cs="Times New Roman"/>
          <w:color w:val="auto"/>
          <w:sz w:val="22"/>
          <w:szCs w:val="22"/>
          <w:lang w:bidi="ru-RU"/>
        </w:rPr>
        <w:t>)</w:t>
      </w:r>
      <w:r w:rsidR="00445476" w:rsidRPr="004C7932">
        <w:rPr>
          <w:rFonts w:ascii="Times New Roman" w:eastAsia="Times New Roman" w:hAnsi="Times New Roman" w:cs="Times New Roman"/>
          <w:color w:val="auto"/>
          <w:sz w:val="22"/>
          <w:szCs w:val="22"/>
          <w:lang w:bidi="ru-RU"/>
        </w:rPr>
        <w:t>.</w:t>
      </w:r>
    </w:p>
    <w:p w14:paraId="3A1F15AE" w14:textId="7FA1AA85" w:rsidR="00982029" w:rsidRPr="00B81629" w:rsidRDefault="005A087D" w:rsidP="00633A13">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4C7932">
        <w:rPr>
          <w:rFonts w:ascii="Times New Roman" w:eastAsia="Times New Roman" w:hAnsi="Times New Roman" w:cs="Times New Roman"/>
          <w:color w:val="auto"/>
          <w:sz w:val="22"/>
          <w:szCs w:val="22"/>
          <w:lang w:bidi="ru-RU"/>
        </w:rPr>
        <w:t xml:space="preserve">На дату </w:t>
      </w:r>
      <w:r w:rsidR="00882F31" w:rsidRPr="004C7932">
        <w:rPr>
          <w:rFonts w:ascii="Times New Roman" w:eastAsia="Times New Roman" w:hAnsi="Times New Roman" w:cs="Times New Roman"/>
          <w:color w:val="auto"/>
          <w:sz w:val="22"/>
          <w:szCs w:val="22"/>
          <w:lang w:bidi="ru-RU"/>
        </w:rPr>
        <w:t xml:space="preserve">подписания </w:t>
      </w:r>
      <w:r w:rsidRPr="004C7932">
        <w:rPr>
          <w:rFonts w:ascii="Times New Roman" w:eastAsia="Times New Roman" w:hAnsi="Times New Roman" w:cs="Times New Roman"/>
          <w:color w:val="auto"/>
          <w:sz w:val="22"/>
          <w:szCs w:val="22"/>
          <w:lang w:bidi="ru-RU"/>
        </w:rPr>
        <w:t xml:space="preserve">настоящего Договора Застройщик имеет полученное в установленном действующим законодательством РФ порядке Разрешение на </w:t>
      </w:r>
      <w:r w:rsidRPr="00B81629">
        <w:rPr>
          <w:rFonts w:ascii="Times New Roman" w:eastAsia="Times New Roman" w:hAnsi="Times New Roman" w:cs="Times New Roman"/>
          <w:color w:val="auto"/>
          <w:sz w:val="22"/>
          <w:szCs w:val="22"/>
          <w:lang w:bidi="ru-RU"/>
        </w:rPr>
        <w:t xml:space="preserve">строительство № </w:t>
      </w:r>
      <w:r w:rsidR="00487E55" w:rsidRPr="00B81629">
        <w:rPr>
          <w:rFonts w:ascii="Times New Roman" w:eastAsia="Times New Roman" w:hAnsi="Times New Roman" w:cs="Times New Roman"/>
          <w:color w:val="auto"/>
          <w:sz w:val="22"/>
          <w:szCs w:val="22"/>
        </w:rPr>
        <w:t>77-129000-019257</w:t>
      </w:r>
      <w:r w:rsidR="00A46F3E" w:rsidRPr="00B81629">
        <w:rPr>
          <w:rFonts w:ascii="Times New Roman" w:eastAsia="Times New Roman" w:hAnsi="Times New Roman" w:cs="Times New Roman"/>
          <w:color w:val="auto"/>
          <w:sz w:val="22"/>
          <w:szCs w:val="22"/>
        </w:rPr>
        <w:t>-2020</w:t>
      </w:r>
      <w:r w:rsidR="00445476" w:rsidRPr="00B81629">
        <w:rPr>
          <w:rFonts w:ascii="Times New Roman" w:eastAsia="Times New Roman" w:hAnsi="Times New Roman" w:cs="Times New Roman"/>
          <w:color w:val="auto"/>
          <w:sz w:val="22"/>
          <w:szCs w:val="22"/>
        </w:rPr>
        <w:t xml:space="preserve"> </w:t>
      </w:r>
      <w:r w:rsidR="00E83276" w:rsidRPr="00B81629">
        <w:rPr>
          <w:rFonts w:ascii="Times New Roman" w:hAnsi="Times New Roman" w:cs="Times New Roman"/>
          <w:color w:val="auto"/>
          <w:sz w:val="22"/>
          <w:szCs w:val="22"/>
        </w:rPr>
        <w:t xml:space="preserve">от </w:t>
      </w:r>
      <w:r w:rsidR="00487E55" w:rsidRPr="00B81629">
        <w:rPr>
          <w:rFonts w:ascii="Times New Roman" w:hAnsi="Times New Roman" w:cs="Times New Roman"/>
          <w:color w:val="auto"/>
          <w:sz w:val="22"/>
          <w:szCs w:val="22"/>
        </w:rPr>
        <w:t>24.11.2020</w:t>
      </w:r>
      <w:r w:rsidR="00445476" w:rsidRPr="00B81629">
        <w:rPr>
          <w:rFonts w:ascii="Times New Roman" w:hAnsi="Times New Roman" w:cs="Times New Roman"/>
          <w:color w:val="auto"/>
          <w:sz w:val="22"/>
          <w:szCs w:val="22"/>
        </w:rPr>
        <w:t xml:space="preserve"> </w:t>
      </w:r>
      <w:r w:rsidR="001F237C" w:rsidRPr="00B81629">
        <w:rPr>
          <w:rFonts w:ascii="Times New Roman" w:hAnsi="Times New Roman" w:cs="Times New Roman"/>
          <w:color w:val="auto"/>
          <w:sz w:val="22"/>
          <w:szCs w:val="22"/>
        </w:rPr>
        <w:t>года</w:t>
      </w:r>
      <w:r w:rsidR="00982029" w:rsidRPr="00B81629">
        <w:rPr>
          <w:rFonts w:ascii="Times New Roman" w:eastAsia="Times New Roman" w:hAnsi="Times New Roman" w:cs="Times New Roman"/>
          <w:color w:val="auto"/>
          <w:sz w:val="22"/>
          <w:szCs w:val="22"/>
          <w:lang w:bidi="ru-RU"/>
        </w:rPr>
        <w:t xml:space="preserve">, выданное </w:t>
      </w:r>
      <w:r w:rsidR="00982029" w:rsidRPr="00B81629">
        <w:rPr>
          <w:rFonts w:ascii="Times New Roman" w:eastAsia="Times New Roman" w:hAnsi="Times New Roman" w:cs="Times New Roman"/>
          <w:color w:val="auto"/>
          <w:sz w:val="22"/>
          <w:szCs w:val="22"/>
        </w:rPr>
        <w:t>Комитетом государственного строительного надзора г</w:t>
      </w:r>
      <w:r w:rsidR="006659CC" w:rsidRPr="00B81629">
        <w:rPr>
          <w:rFonts w:ascii="Times New Roman" w:eastAsia="Times New Roman" w:hAnsi="Times New Roman" w:cs="Times New Roman"/>
          <w:color w:val="auto"/>
          <w:sz w:val="22"/>
          <w:szCs w:val="22"/>
        </w:rPr>
        <w:t>орода</w:t>
      </w:r>
      <w:r w:rsidR="00982029" w:rsidRPr="00B81629">
        <w:rPr>
          <w:rFonts w:ascii="Times New Roman" w:eastAsia="Times New Roman" w:hAnsi="Times New Roman" w:cs="Times New Roman"/>
          <w:color w:val="auto"/>
          <w:sz w:val="22"/>
          <w:szCs w:val="22"/>
        </w:rPr>
        <w:t xml:space="preserve"> Москвы.</w:t>
      </w:r>
    </w:p>
    <w:p w14:paraId="558F861B" w14:textId="351EFC85" w:rsidR="009A5475" w:rsidRPr="00B81629" w:rsidRDefault="00AB02D2">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rPr>
        <w:t xml:space="preserve">Застройщиком получено Заключение о соответствии застройщика и проектной декларации требованиям части 2 статьи 3, статей 20 и 21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w:t>
      </w:r>
      <w:r w:rsidR="00F772F5" w:rsidRPr="00AF75A6">
        <w:rPr>
          <w:rFonts w:ascii="Times New Roman" w:eastAsia="Times New Roman" w:hAnsi="Times New Roman" w:cs="Times New Roman"/>
          <w:color w:val="auto"/>
          <w:sz w:val="22"/>
          <w:szCs w:val="22"/>
        </w:rPr>
        <w:t>07</w:t>
      </w:r>
      <w:r w:rsidRPr="00AF75A6">
        <w:rPr>
          <w:rFonts w:ascii="Times New Roman" w:eastAsia="Times New Roman" w:hAnsi="Times New Roman" w:cs="Times New Roman"/>
          <w:color w:val="auto"/>
          <w:sz w:val="22"/>
          <w:szCs w:val="22"/>
        </w:rPr>
        <w:t>.1</w:t>
      </w:r>
      <w:r w:rsidR="00F772F5" w:rsidRPr="00AF75A6">
        <w:rPr>
          <w:rFonts w:ascii="Times New Roman" w:eastAsia="Times New Roman" w:hAnsi="Times New Roman" w:cs="Times New Roman"/>
          <w:color w:val="auto"/>
          <w:sz w:val="22"/>
          <w:szCs w:val="22"/>
        </w:rPr>
        <w:t>2</w:t>
      </w:r>
      <w:r w:rsidRPr="00AF75A6">
        <w:rPr>
          <w:rFonts w:ascii="Times New Roman" w:eastAsia="Times New Roman" w:hAnsi="Times New Roman" w:cs="Times New Roman"/>
          <w:color w:val="auto"/>
          <w:sz w:val="22"/>
          <w:szCs w:val="22"/>
        </w:rPr>
        <w:t>.20</w:t>
      </w:r>
      <w:r w:rsidR="00F772F5" w:rsidRPr="00AF75A6">
        <w:rPr>
          <w:rFonts w:ascii="Times New Roman" w:eastAsia="Times New Roman" w:hAnsi="Times New Roman" w:cs="Times New Roman"/>
          <w:color w:val="auto"/>
          <w:sz w:val="22"/>
          <w:szCs w:val="22"/>
        </w:rPr>
        <w:t>20</w:t>
      </w:r>
      <w:r w:rsidRPr="00AF75A6">
        <w:rPr>
          <w:rFonts w:ascii="Times New Roman" w:eastAsia="Times New Roman" w:hAnsi="Times New Roman" w:cs="Times New Roman"/>
          <w:color w:val="auto"/>
          <w:sz w:val="22"/>
          <w:szCs w:val="22"/>
        </w:rPr>
        <w:t xml:space="preserve"> года № 77</w:t>
      </w:r>
      <w:r w:rsidR="00F772F5" w:rsidRPr="00AF75A6">
        <w:rPr>
          <w:rFonts w:ascii="Times New Roman" w:eastAsia="Times New Roman" w:hAnsi="Times New Roman" w:cs="Times New Roman"/>
          <w:color w:val="auto"/>
          <w:sz w:val="22"/>
          <w:szCs w:val="22"/>
        </w:rPr>
        <w:t>-</w:t>
      </w:r>
      <w:r w:rsidRPr="00AF75A6">
        <w:rPr>
          <w:rFonts w:ascii="Times New Roman" w:eastAsia="Times New Roman" w:hAnsi="Times New Roman" w:cs="Times New Roman"/>
          <w:color w:val="auto"/>
          <w:sz w:val="22"/>
          <w:szCs w:val="22"/>
        </w:rPr>
        <w:t>13-</w:t>
      </w:r>
      <w:r w:rsidR="00F772F5" w:rsidRPr="00AF75A6">
        <w:rPr>
          <w:rFonts w:ascii="Times New Roman" w:eastAsia="Times New Roman" w:hAnsi="Times New Roman" w:cs="Times New Roman"/>
          <w:color w:val="auto"/>
          <w:sz w:val="22"/>
          <w:szCs w:val="22"/>
        </w:rPr>
        <w:t>143</w:t>
      </w:r>
      <w:r w:rsidRPr="00AF75A6">
        <w:rPr>
          <w:rFonts w:ascii="Times New Roman" w:eastAsia="Times New Roman" w:hAnsi="Times New Roman" w:cs="Times New Roman"/>
          <w:color w:val="auto"/>
          <w:sz w:val="22"/>
          <w:szCs w:val="22"/>
        </w:rPr>
        <w:t>/</w:t>
      </w:r>
      <w:r w:rsidR="00F772F5" w:rsidRPr="00AF75A6">
        <w:rPr>
          <w:rFonts w:ascii="Times New Roman" w:eastAsia="Times New Roman" w:hAnsi="Times New Roman" w:cs="Times New Roman"/>
          <w:color w:val="auto"/>
          <w:sz w:val="22"/>
          <w:szCs w:val="22"/>
        </w:rPr>
        <w:t>20</w:t>
      </w:r>
      <w:r w:rsidRPr="00AF75A6">
        <w:rPr>
          <w:rFonts w:ascii="Times New Roman" w:eastAsia="Times New Roman" w:hAnsi="Times New Roman" w:cs="Times New Roman"/>
          <w:color w:val="auto"/>
          <w:sz w:val="22"/>
          <w:szCs w:val="22"/>
        </w:rPr>
        <w:t>,</w:t>
      </w:r>
      <w:r w:rsidRPr="00B81629">
        <w:rPr>
          <w:rFonts w:ascii="Times New Roman" w:eastAsia="Times New Roman" w:hAnsi="Times New Roman" w:cs="Times New Roman"/>
          <w:color w:val="auto"/>
          <w:sz w:val="22"/>
          <w:szCs w:val="22"/>
        </w:rPr>
        <w:t xml:space="preserve"> выданное Комитетом города Москвы по обеспечению реализации инвестиционных проектов в строительстве и контролю в области долевого строительства (</w:t>
      </w:r>
      <w:proofErr w:type="spellStart"/>
      <w:r w:rsidRPr="00B81629">
        <w:rPr>
          <w:rFonts w:ascii="Times New Roman" w:eastAsia="Times New Roman" w:hAnsi="Times New Roman" w:cs="Times New Roman"/>
          <w:color w:val="auto"/>
          <w:sz w:val="22"/>
          <w:szCs w:val="22"/>
        </w:rPr>
        <w:t>Москомстройинвест</w:t>
      </w:r>
      <w:proofErr w:type="spellEnd"/>
      <w:r w:rsidRPr="00B81629">
        <w:rPr>
          <w:rFonts w:ascii="Times New Roman" w:eastAsia="Times New Roman" w:hAnsi="Times New Roman" w:cs="Times New Roman"/>
          <w:color w:val="auto"/>
          <w:sz w:val="22"/>
          <w:szCs w:val="22"/>
        </w:rPr>
        <w:t>)</w:t>
      </w:r>
      <w:r w:rsidR="009A5475" w:rsidRPr="00B81629">
        <w:rPr>
          <w:rFonts w:ascii="Times New Roman" w:eastAsia="Times New Roman" w:hAnsi="Times New Roman" w:cs="Times New Roman"/>
          <w:color w:val="auto"/>
          <w:sz w:val="22"/>
          <w:szCs w:val="22"/>
        </w:rPr>
        <w:t>.</w:t>
      </w:r>
    </w:p>
    <w:p w14:paraId="7E18A819" w14:textId="7C2EC46E" w:rsidR="00982029" w:rsidRPr="00B81629" w:rsidRDefault="00982029" w:rsidP="00ED63B5">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lang w:bidi="ru-RU"/>
        </w:rPr>
        <w:t xml:space="preserve">Проектная декларация </w:t>
      </w:r>
      <w:r w:rsidRPr="00B81629">
        <w:rPr>
          <w:rFonts w:ascii="Times New Roman" w:eastAsia="Times New Roman" w:hAnsi="Times New Roman" w:cs="Times New Roman"/>
          <w:color w:val="auto"/>
          <w:sz w:val="22"/>
          <w:szCs w:val="22"/>
        </w:rPr>
        <w:t xml:space="preserve">Застройщика во исполнение требований Закона № 214-ФЗ опубликована в информационно-телекоммуникационных сетях общего пользования (в сети «Интернет») на сайте по адресу </w:t>
      </w:r>
      <w:proofErr w:type="spellStart"/>
      <w:r w:rsidR="00E631BA" w:rsidRPr="00B81629">
        <w:rPr>
          <w:rFonts w:ascii="Times New Roman" w:eastAsia="Times New Roman" w:hAnsi="Times New Roman" w:cs="Times New Roman"/>
          <w:color w:val="auto"/>
          <w:sz w:val="22"/>
          <w:szCs w:val="22"/>
          <w:lang w:val="en-US"/>
        </w:rPr>
        <w:t>badaevsk</w:t>
      </w:r>
      <w:r w:rsidR="008A0EFB">
        <w:rPr>
          <w:rFonts w:ascii="Times New Roman" w:eastAsia="Times New Roman" w:hAnsi="Times New Roman" w:cs="Times New Roman"/>
          <w:color w:val="auto"/>
          <w:sz w:val="22"/>
          <w:szCs w:val="22"/>
          <w:lang w:val="en-US"/>
        </w:rPr>
        <w:t>y</w:t>
      </w:r>
      <w:proofErr w:type="spellEnd"/>
      <w:r w:rsidR="00E631BA" w:rsidRPr="00B81629">
        <w:rPr>
          <w:rFonts w:ascii="Times New Roman" w:eastAsia="Times New Roman" w:hAnsi="Times New Roman" w:cs="Times New Roman"/>
          <w:color w:val="auto"/>
          <w:sz w:val="22"/>
          <w:szCs w:val="22"/>
        </w:rPr>
        <w:t>.</w:t>
      </w:r>
      <w:r w:rsidR="00E631BA" w:rsidRPr="00B81629">
        <w:rPr>
          <w:rFonts w:ascii="Times New Roman" w:eastAsia="Times New Roman" w:hAnsi="Times New Roman" w:cs="Times New Roman"/>
          <w:color w:val="auto"/>
          <w:sz w:val="22"/>
          <w:szCs w:val="22"/>
          <w:lang w:val="en-US"/>
        </w:rPr>
        <w:t>com</w:t>
      </w:r>
      <w:r w:rsidR="007D7769" w:rsidRPr="00B81629">
        <w:rPr>
          <w:rFonts w:ascii="Times New Roman" w:eastAsia="Times New Roman" w:hAnsi="Times New Roman" w:cs="Times New Roman"/>
          <w:color w:val="auto"/>
          <w:sz w:val="22"/>
          <w:szCs w:val="22"/>
        </w:rPr>
        <w:t xml:space="preserve"> и на сайте </w:t>
      </w:r>
      <w:proofErr w:type="spellStart"/>
      <w:proofErr w:type="gramStart"/>
      <w:r w:rsidR="007D7769" w:rsidRPr="00B81629">
        <w:rPr>
          <w:rFonts w:ascii="Times New Roman" w:eastAsia="Times New Roman" w:hAnsi="Times New Roman" w:cs="Times New Roman"/>
          <w:color w:val="auto"/>
          <w:sz w:val="22"/>
          <w:szCs w:val="22"/>
        </w:rPr>
        <w:t>наш.дом</w:t>
      </w:r>
      <w:proofErr w:type="gramEnd"/>
      <w:r w:rsidR="007D7769" w:rsidRPr="00B81629">
        <w:rPr>
          <w:rFonts w:ascii="Times New Roman" w:eastAsia="Times New Roman" w:hAnsi="Times New Roman" w:cs="Times New Roman"/>
          <w:color w:val="auto"/>
          <w:sz w:val="22"/>
          <w:szCs w:val="22"/>
        </w:rPr>
        <w:t>.рф</w:t>
      </w:r>
      <w:proofErr w:type="spellEnd"/>
      <w:r w:rsidR="007D7769" w:rsidRPr="00B81629">
        <w:rPr>
          <w:rFonts w:ascii="Times New Roman" w:eastAsia="Times New Roman" w:hAnsi="Times New Roman" w:cs="Times New Roman"/>
          <w:color w:val="auto"/>
          <w:sz w:val="22"/>
          <w:szCs w:val="22"/>
        </w:rPr>
        <w:t xml:space="preserve"> в </w:t>
      </w:r>
      <w:r w:rsidR="001718C5" w:rsidRPr="00B81629">
        <w:rPr>
          <w:rFonts w:ascii="Times New Roman" w:eastAsia="Times New Roman" w:hAnsi="Times New Roman" w:cs="Times New Roman"/>
          <w:color w:val="auto"/>
          <w:sz w:val="22"/>
          <w:szCs w:val="22"/>
        </w:rPr>
        <w:t>Е</w:t>
      </w:r>
      <w:r w:rsidR="007D7769" w:rsidRPr="00B81629">
        <w:rPr>
          <w:rFonts w:ascii="Times New Roman" w:eastAsia="Times New Roman" w:hAnsi="Times New Roman" w:cs="Times New Roman"/>
          <w:color w:val="auto"/>
          <w:sz w:val="22"/>
          <w:szCs w:val="22"/>
        </w:rPr>
        <w:t xml:space="preserve">диной информационной системе жилищного </w:t>
      </w:r>
      <w:r w:rsidR="007D7769" w:rsidRPr="00B81629">
        <w:rPr>
          <w:rFonts w:ascii="Times New Roman" w:eastAsia="Times New Roman" w:hAnsi="Times New Roman" w:cs="Times New Roman"/>
          <w:color w:val="auto"/>
          <w:sz w:val="22"/>
          <w:szCs w:val="22"/>
          <w:lang w:bidi="ru-RU"/>
        </w:rPr>
        <w:t>строительства</w:t>
      </w:r>
      <w:r w:rsidR="00F46DA6" w:rsidRPr="00B81629">
        <w:rPr>
          <w:rFonts w:ascii="Times New Roman" w:eastAsia="Times New Roman" w:hAnsi="Times New Roman" w:cs="Times New Roman"/>
          <w:color w:val="auto"/>
          <w:sz w:val="22"/>
          <w:szCs w:val="22"/>
          <w:lang w:bidi="ru-RU"/>
        </w:rPr>
        <w:t>.</w:t>
      </w:r>
    </w:p>
    <w:p w14:paraId="12F5D5AC" w14:textId="6ACF7B64" w:rsidR="00982029" w:rsidRPr="009626E1" w:rsidRDefault="00982029" w:rsidP="00633A13">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w:t>
      </w:r>
      <w:r w:rsidRPr="009626E1">
        <w:rPr>
          <w:rFonts w:ascii="Times New Roman" w:eastAsia="Times New Roman" w:hAnsi="Times New Roman" w:cs="Times New Roman"/>
          <w:color w:val="auto"/>
          <w:sz w:val="22"/>
          <w:szCs w:val="22"/>
          <w:lang w:bidi="ru-RU"/>
        </w:rPr>
        <w:lastRenderedPageBreak/>
        <w:t xml:space="preserve">Участник долевого строительства ознакомлен и согласен с проектом строительства </w:t>
      </w:r>
      <w:r w:rsidR="00155EA8" w:rsidRPr="009626E1">
        <w:rPr>
          <w:rFonts w:ascii="Times New Roman" w:eastAsia="Times New Roman" w:hAnsi="Times New Roman" w:cs="Times New Roman"/>
          <w:color w:val="auto"/>
          <w:sz w:val="22"/>
          <w:szCs w:val="22"/>
          <w:lang w:bidi="ru-RU"/>
        </w:rPr>
        <w:t xml:space="preserve">Комплекса </w:t>
      </w:r>
      <w:r w:rsidRPr="009626E1">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9626E1"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9626E1" w:rsidRDefault="00982029" w:rsidP="009626E1">
      <w:pPr>
        <w:numPr>
          <w:ilvl w:val="1"/>
          <w:numId w:val="23"/>
        </w:numPr>
        <w:tabs>
          <w:tab w:val="left" w:pos="1985"/>
        </w:tabs>
        <w:ind w:left="567" w:right="140" w:firstLine="567"/>
        <w:contextualSpacing/>
        <w:rPr>
          <w:rFonts w:ascii="Times New Roman" w:hAnsi="Times New Roman" w:cs="Times New Roman"/>
          <w:sz w:val="22"/>
          <w:szCs w:val="22"/>
        </w:rPr>
      </w:pPr>
      <w:r w:rsidRPr="009626E1">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9626E1">
        <w:rPr>
          <w:rFonts w:ascii="Times New Roman" w:hAnsi="Times New Roman" w:cs="Times New Roman"/>
          <w:sz w:val="22"/>
          <w:szCs w:val="22"/>
        </w:rPr>
        <w:t xml:space="preserve"> </w:t>
      </w:r>
      <w:r w:rsidRPr="009626E1">
        <w:rPr>
          <w:rFonts w:ascii="Times New Roman" w:eastAsia="Times New Roman" w:hAnsi="Times New Roman" w:cs="Times New Roman"/>
          <w:color w:val="auto"/>
          <w:sz w:val="22"/>
          <w:szCs w:val="22"/>
        </w:rPr>
        <w:t>№ 214-ФЗ</w:t>
      </w:r>
      <w:r w:rsidRPr="009626E1">
        <w:rPr>
          <w:rFonts w:ascii="Times New Roman" w:hAnsi="Times New Roman" w:cs="Times New Roman"/>
          <w:sz w:val="22"/>
          <w:szCs w:val="22"/>
        </w:rPr>
        <w:t>.</w:t>
      </w:r>
    </w:p>
    <w:p w14:paraId="0235CE75" w14:textId="5BC3E364" w:rsidR="003A0722"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Срок сдачи Дома в эксплуатацию </w:t>
      </w:r>
      <w:r w:rsidR="004C682B"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w:t>
      </w:r>
      <w:r w:rsidR="004C682B" w:rsidRPr="009626E1">
        <w:rPr>
          <w:rFonts w:ascii="Times New Roman" w:eastAsia="Times New Roman" w:hAnsi="Times New Roman" w:cs="Times New Roman"/>
          <w:color w:val="auto"/>
          <w:sz w:val="22"/>
          <w:szCs w:val="22"/>
          <w:lang w:bidi="ru-RU"/>
        </w:rPr>
        <w:t xml:space="preserve">в срок, указанный в проектной декларации Застройщика, опубликованной на сайте </w:t>
      </w:r>
      <w:proofErr w:type="spellStart"/>
      <w:proofErr w:type="gramStart"/>
      <w:r w:rsidR="004C682B" w:rsidRPr="009626E1">
        <w:rPr>
          <w:rFonts w:ascii="Times New Roman" w:eastAsia="Times New Roman" w:hAnsi="Times New Roman" w:cs="Times New Roman"/>
          <w:color w:val="auto"/>
          <w:sz w:val="22"/>
          <w:szCs w:val="22"/>
          <w:lang w:bidi="ru-RU"/>
        </w:rPr>
        <w:t>наш.дом</w:t>
      </w:r>
      <w:proofErr w:type="gramEnd"/>
      <w:r w:rsidR="004C682B" w:rsidRPr="009626E1">
        <w:rPr>
          <w:rFonts w:ascii="Times New Roman" w:eastAsia="Times New Roman" w:hAnsi="Times New Roman" w:cs="Times New Roman"/>
          <w:color w:val="auto"/>
          <w:sz w:val="22"/>
          <w:szCs w:val="22"/>
          <w:lang w:bidi="ru-RU"/>
        </w:rPr>
        <w:t>.рф</w:t>
      </w:r>
      <w:proofErr w:type="spellEnd"/>
      <w:r w:rsidR="004C682B" w:rsidRPr="009626E1">
        <w:rPr>
          <w:rFonts w:ascii="Times New Roman" w:eastAsia="Times New Roman" w:hAnsi="Times New Roman" w:cs="Times New Roman"/>
          <w:color w:val="auto"/>
          <w:sz w:val="22"/>
          <w:szCs w:val="22"/>
          <w:lang w:bidi="ru-RU"/>
        </w:rPr>
        <w:t xml:space="preserve"> в Единой информационной системе жилищного строительства</w:t>
      </w:r>
      <w:r w:rsidR="003A0722" w:rsidRPr="009626E1">
        <w:rPr>
          <w:rFonts w:ascii="Times New Roman" w:eastAsia="Times New Roman" w:hAnsi="Times New Roman" w:cs="Times New Roman"/>
          <w:color w:val="auto"/>
          <w:sz w:val="22"/>
          <w:szCs w:val="22"/>
          <w:lang w:bidi="ru-RU"/>
        </w:rPr>
        <w:t xml:space="preserve">. </w:t>
      </w:r>
    </w:p>
    <w:p w14:paraId="5FBDF729" w14:textId="77777777" w:rsidR="001E4015"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119760ED" w:rsidR="001E4015"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B81629">
        <w:rPr>
          <w:rFonts w:ascii="Times New Roman" w:hAnsi="Times New Roman" w:cs="Times New Roman"/>
          <w:sz w:val="22"/>
          <w:szCs w:val="22"/>
        </w:rPr>
        <w:t xml:space="preserve">Застройщик обязуется передать объекты долевого строительства участникам долевого строительства в срок не позднее </w:t>
      </w:r>
      <w:r w:rsidR="00633A13" w:rsidRPr="00633A13">
        <w:rPr>
          <w:rFonts w:ascii="Times New Roman" w:hAnsi="Times New Roman" w:cs="Times New Roman"/>
          <w:sz w:val="22"/>
          <w:szCs w:val="22"/>
        </w:rPr>
        <w:t>30 июня 2027 года</w:t>
      </w:r>
      <w:r w:rsidRPr="00B81629">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A12EC4">
        <w:rPr>
          <w:rFonts w:ascii="Times New Roman" w:hAnsi="Times New Roman" w:cs="Times New Roman"/>
          <w:sz w:val="22"/>
          <w:szCs w:val="22"/>
        </w:rPr>
        <w:t>Застройщиком</w:t>
      </w:r>
      <w:r w:rsidRPr="00B81629">
        <w:rPr>
          <w:rFonts w:ascii="Times New Roman" w:hAnsi="Times New Roman" w:cs="Times New Roman"/>
          <w:sz w:val="22"/>
          <w:szCs w:val="22"/>
        </w:rPr>
        <w:t xml:space="preserve"> не может быть осуществлена в предусмотренный Договором срок передачи Квартиры, Застройщик не позднее, чем за 2 (Два) месяца до истечения указанного</w:t>
      </w:r>
      <w:r w:rsidRPr="009626E1">
        <w:rPr>
          <w:rFonts w:ascii="Times New Roman" w:hAnsi="Times New Roman" w:cs="Times New Roman"/>
          <w:sz w:val="22"/>
          <w:szCs w:val="22"/>
        </w:rPr>
        <w:t xml:space="preserve">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9626E1"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и условный номер Квартиры, определенный в Приложении № 1 к настоящему Договору</w:t>
      </w:r>
      <w:r w:rsidR="00AD16B0"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буд</w:t>
      </w:r>
      <w:r w:rsidR="00AD16B0" w:rsidRPr="009626E1">
        <w:rPr>
          <w:rFonts w:ascii="Times New Roman" w:eastAsia="Times New Roman" w:hAnsi="Times New Roman" w:cs="Times New Roman"/>
          <w:color w:val="auto"/>
          <w:sz w:val="22"/>
          <w:szCs w:val="22"/>
          <w:lang w:bidi="ru-RU"/>
        </w:rPr>
        <w:t>е</w:t>
      </w:r>
      <w:r w:rsidRPr="009626E1">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9626E1" w:rsidRDefault="001320D3"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024D14A0" w14:textId="77777777" w:rsidR="00982029" w:rsidRPr="009626E1" w:rsidRDefault="00982029" w:rsidP="009626E1">
      <w:pPr>
        <w:pStyle w:val="a9"/>
        <w:numPr>
          <w:ilvl w:val="0"/>
          <w:numId w:val="23"/>
        </w:numPr>
        <w:tabs>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9626E1" w:rsidRDefault="00982029" w:rsidP="009626E1">
      <w:pPr>
        <w:pStyle w:val="a9"/>
        <w:numPr>
          <w:ilvl w:val="1"/>
          <w:numId w:val="23"/>
        </w:numPr>
        <w:tabs>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776E1F96" w:rsidR="00982029" w:rsidRPr="00B81629" w:rsidRDefault="00982029"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Предварительное (проектное) </w:t>
      </w:r>
      <w:r w:rsidRPr="00B81629">
        <w:rPr>
          <w:rFonts w:ascii="Times New Roman" w:eastAsia="Times New Roman" w:hAnsi="Times New Roman" w:cs="Times New Roman"/>
          <w:color w:val="auto"/>
          <w:sz w:val="22"/>
          <w:szCs w:val="22"/>
          <w:lang w:bidi="ru-RU"/>
        </w:rPr>
        <w:t>планировочное решение Квартиры, а также ее описание и технические характеристики приводятся в Приложении № 1 к настоящему Договору.</w:t>
      </w:r>
      <w:r w:rsidR="007D03E4" w:rsidRPr="00B81629">
        <w:rPr>
          <w:rFonts w:ascii="Times New Roman" w:eastAsia="Times New Roman" w:hAnsi="Times New Roman" w:cs="Times New Roman"/>
          <w:color w:val="auto"/>
          <w:sz w:val="22"/>
          <w:szCs w:val="22"/>
          <w:lang w:bidi="ru-RU"/>
        </w:rPr>
        <w:t xml:space="preserve"> </w:t>
      </w:r>
      <w:r w:rsidRPr="00B81629">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AF75A6">
        <w:rPr>
          <w:rFonts w:ascii="Times New Roman" w:eastAsia="Times New Roman" w:hAnsi="Times New Roman" w:cs="Times New Roman"/>
          <w:color w:val="auto"/>
          <w:sz w:val="22"/>
          <w:szCs w:val="22"/>
          <w:lang w:bidi="ru-RU"/>
        </w:rPr>
        <w:t xml:space="preserve">Квартира передается </w:t>
      </w:r>
      <w:r w:rsidR="00E15CA6" w:rsidRPr="00AF75A6">
        <w:rPr>
          <w:rFonts w:ascii="Times New Roman" w:eastAsia="Times New Roman" w:hAnsi="Times New Roman" w:cs="Times New Roman"/>
          <w:color w:val="auto"/>
          <w:sz w:val="22"/>
          <w:szCs w:val="22"/>
          <w:lang w:bidi="ru-RU"/>
        </w:rPr>
        <w:t xml:space="preserve">в состоянии </w:t>
      </w:r>
      <w:r w:rsidR="006C77D8" w:rsidRPr="00AF75A6">
        <w:rPr>
          <w:rFonts w:ascii="Times New Roman" w:eastAsia="Times New Roman" w:hAnsi="Times New Roman" w:cs="Times New Roman"/>
          <w:color w:val="auto"/>
          <w:sz w:val="22"/>
          <w:szCs w:val="22"/>
          <w:lang w:bidi="ru-RU"/>
        </w:rPr>
        <w:t>без</w:t>
      </w:r>
      <w:r w:rsidR="00E15CA6" w:rsidRPr="00AF75A6">
        <w:rPr>
          <w:rFonts w:ascii="Times New Roman" w:eastAsia="Times New Roman" w:hAnsi="Times New Roman" w:cs="Times New Roman"/>
          <w:color w:val="auto"/>
          <w:sz w:val="22"/>
          <w:szCs w:val="22"/>
          <w:lang w:bidi="ru-RU"/>
        </w:rPr>
        <w:t xml:space="preserve"> отделк</w:t>
      </w:r>
      <w:r w:rsidR="006C77D8" w:rsidRPr="00AF75A6">
        <w:rPr>
          <w:rFonts w:ascii="Times New Roman" w:eastAsia="Times New Roman" w:hAnsi="Times New Roman" w:cs="Times New Roman"/>
          <w:color w:val="auto"/>
          <w:sz w:val="22"/>
          <w:szCs w:val="22"/>
          <w:lang w:bidi="ru-RU"/>
        </w:rPr>
        <w:t>и</w:t>
      </w:r>
      <w:r w:rsidR="00E15CA6" w:rsidRPr="00AF75A6">
        <w:rPr>
          <w:rFonts w:ascii="Times New Roman" w:eastAsia="Times New Roman" w:hAnsi="Times New Roman" w:cs="Times New Roman"/>
          <w:color w:val="auto"/>
          <w:sz w:val="22"/>
          <w:szCs w:val="22"/>
          <w:lang w:bidi="ru-RU"/>
        </w:rPr>
        <w:t>, предусмотренно</w:t>
      </w:r>
      <w:r w:rsidR="006C77D8" w:rsidRPr="00AF75A6">
        <w:rPr>
          <w:rFonts w:ascii="Times New Roman" w:eastAsia="Times New Roman" w:hAnsi="Times New Roman" w:cs="Times New Roman"/>
          <w:color w:val="auto"/>
          <w:sz w:val="22"/>
          <w:szCs w:val="22"/>
          <w:lang w:bidi="ru-RU"/>
        </w:rPr>
        <w:t>м</w:t>
      </w:r>
      <w:r w:rsidR="00E15CA6" w:rsidRPr="00AF75A6">
        <w:rPr>
          <w:rFonts w:ascii="Times New Roman" w:eastAsia="Times New Roman" w:hAnsi="Times New Roman" w:cs="Times New Roman"/>
          <w:color w:val="auto"/>
          <w:sz w:val="22"/>
          <w:szCs w:val="22"/>
          <w:lang w:bidi="ru-RU"/>
        </w:rPr>
        <w:t xml:space="preserve"> Приложением № 2 к Договору</w:t>
      </w:r>
      <w:r w:rsidR="00DB6B04" w:rsidRPr="00DB6B04">
        <w:rPr>
          <w:rFonts w:ascii="Times New Roman" w:eastAsia="Times New Roman" w:hAnsi="Times New Roman" w:cs="Times New Roman"/>
          <w:color w:val="auto"/>
          <w:sz w:val="22"/>
          <w:szCs w:val="22"/>
          <w:lang w:bidi="ru-RU"/>
        </w:rPr>
        <w:t>, которое является примерным и может быть изменено Застройщиком в одностороннем порядке без уведомления Участника долевого строительства</w:t>
      </w:r>
      <w:r w:rsidR="00DB6B04">
        <w:rPr>
          <w:rFonts w:ascii="Times New Roman" w:eastAsia="Times New Roman" w:hAnsi="Times New Roman" w:cs="Times New Roman"/>
          <w:color w:val="auto"/>
          <w:sz w:val="22"/>
          <w:szCs w:val="22"/>
          <w:lang w:bidi="ru-RU"/>
        </w:rPr>
        <w:t>.</w:t>
      </w:r>
    </w:p>
    <w:p w14:paraId="7C88CB3B" w14:textId="77777777" w:rsidR="00982029" w:rsidRPr="009626E1" w:rsidRDefault="00982029" w:rsidP="009626E1">
      <w:pPr>
        <w:shd w:val="clear" w:color="auto" w:fill="FFFFFF"/>
        <w:tabs>
          <w:tab w:val="left" w:pos="1985"/>
        </w:tabs>
        <w:autoSpaceDE w:val="0"/>
        <w:autoSpaceDN w:val="0"/>
        <w:adjustRightInd w:val="0"/>
        <w:ind w:left="567" w:right="140" w:firstLine="567"/>
        <w:rPr>
          <w:rFonts w:ascii="Times New Roman" w:hAnsi="Times New Roman" w:cs="Times New Roman"/>
          <w:bCs/>
          <w:sz w:val="22"/>
          <w:szCs w:val="22"/>
        </w:rPr>
      </w:pPr>
      <w:r w:rsidRPr="00B81629">
        <w:rPr>
          <w:rFonts w:ascii="Times New Roman" w:eastAsia="Times New Roman" w:hAnsi="Times New Roman" w:cs="Times New Roman"/>
          <w:color w:val="auto"/>
          <w:spacing w:val="2"/>
          <w:sz w:val="22"/>
          <w:szCs w:val="22"/>
        </w:rPr>
        <w:t>Фактическая</w:t>
      </w:r>
      <w:r w:rsidRPr="00B81629">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 и/или кадастровых работ по Дому и Объекту долевого </w:t>
      </w:r>
      <w:proofErr w:type="gramStart"/>
      <w:r w:rsidRPr="00B81629">
        <w:rPr>
          <w:rFonts w:ascii="Times New Roman" w:eastAsia="Times New Roman" w:hAnsi="Times New Roman" w:cs="Times New Roman"/>
          <w:sz w:val="22"/>
          <w:szCs w:val="22"/>
          <w:lang w:bidi="ru-RU"/>
        </w:rPr>
        <w:t>строительства в частности</w:t>
      </w:r>
      <w:proofErr w:type="gramEnd"/>
      <w:r w:rsidRPr="00B81629">
        <w:rPr>
          <w:rFonts w:ascii="Times New Roman" w:eastAsia="Times New Roman" w:hAnsi="Times New Roman" w:cs="Times New Roman"/>
          <w:sz w:val="22"/>
          <w:szCs w:val="22"/>
          <w:lang w:bidi="ru-RU"/>
        </w:rPr>
        <w:t>,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9626E1" w:rsidRDefault="00982029"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9626E1">
        <w:rPr>
          <w:rFonts w:ascii="Times New Roman" w:eastAsia="Times New Roman" w:hAnsi="Times New Roman" w:cs="Times New Roman"/>
          <w:sz w:val="22"/>
          <w:szCs w:val="22"/>
          <w:lang w:bidi="ru-RU"/>
        </w:rPr>
        <w:t>Ф</w:t>
      </w:r>
      <w:r w:rsidRPr="009626E1">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9626E1">
        <w:rPr>
          <w:rFonts w:ascii="Times New Roman" w:eastAsia="Times New Roman" w:hAnsi="Times New Roman" w:cs="Times New Roman"/>
          <w:sz w:val="22"/>
          <w:szCs w:val="22"/>
          <w:lang w:bidi="ru-RU"/>
        </w:rPr>
        <w:t xml:space="preserve"> и</w:t>
      </w:r>
      <w:r w:rsidRPr="009626E1">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9626E1">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9626E1" w:rsidRDefault="0097127A"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9626E1" w:rsidRDefault="00982029" w:rsidP="009626E1">
      <w:pPr>
        <w:pStyle w:val="a9"/>
        <w:numPr>
          <w:ilvl w:val="1"/>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lastRenderedPageBreak/>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9626E1">
        <w:rPr>
          <w:rFonts w:ascii="Times New Roman" w:hAnsi="Times New Roman" w:cs="Times New Roman"/>
          <w:color w:val="auto"/>
          <w:sz w:val="22"/>
          <w:szCs w:val="22"/>
        </w:rPr>
        <w:t>2.8.</w:t>
      </w:r>
      <w:r w:rsidR="00FF45B5" w:rsidRPr="009626E1">
        <w:rPr>
          <w:rFonts w:ascii="Times New Roman" w:hAnsi="Times New Roman" w:cs="Times New Roman"/>
          <w:color w:val="auto"/>
          <w:sz w:val="22"/>
          <w:szCs w:val="22"/>
        </w:rPr>
        <w:t xml:space="preserve"> </w:t>
      </w:r>
      <w:r w:rsidRPr="009626E1">
        <w:rPr>
          <w:rFonts w:ascii="Times New Roman" w:eastAsia="Times New Roman" w:hAnsi="Times New Roman" w:cs="Times New Roman"/>
          <w:color w:val="auto"/>
          <w:sz w:val="22"/>
          <w:szCs w:val="22"/>
          <w:lang w:bidi="ru-RU"/>
        </w:rPr>
        <w:t xml:space="preserve">Договора, по </w:t>
      </w:r>
      <w:r w:rsidR="006F5D11" w:rsidRPr="009626E1">
        <w:rPr>
          <w:rFonts w:ascii="Times New Roman" w:eastAsia="Times New Roman" w:hAnsi="Times New Roman" w:cs="Times New Roman"/>
          <w:color w:val="auto"/>
          <w:sz w:val="22"/>
          <w:szCs w:val="22"/>
          <w:lang w:bidi="ru-RU"/>
        </w:rPr>
        <w:t>А</w:t>
      </w:r>
      <w:r w:rsidRPr="009626E1">
        <w:rPr>
          <w:rFonts w:ascii="Times New Roman" w:eastAsia="Times New Roman" w:hAnsi="Times New Roman" w:cs="Times New Roman"/>
          <w:color w:val="auto"/>
          <w:sz w:val="22"/>
          <w:szCs w:val="22"/>
          <w:lang w:bidi="ru-RU"/>
        </w:rPr>
        <w:t xml:space="preserve">кту приема-передачи </w:t>
      </w:r>
      <w:r w:rsidR="006F5D11"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Использовать денежные средства, полученные от Участника долевого строительства на цели, предусмотренные </w:t>
      </w:r>
      <w:r w:rsidR="007A3130" w:rsidRPr="009626E1">
        <w:rPr>
          <w:rFonts w:ascii="Times New Roman" w:eastAsia="Times New Roman" w:hAnsi="Times New Roman" w:cs="Times New Roman"/>
          <w:color w:val="auto"/>
          <w:sz w:val="22"/>
          <w:szCs w:val="22"/>
          <w:lang w:bidi="ru-RU"/>
        </w:rPr>
        <w:t>настоящим Договором</w:t>
      </w:r>
      <w:r w:rsidRPr="009626E1">
        <w:rPr>
          <w:rFonts w:ascii="Times New Roman" w:eastAsia="Times New Roman" w:hAnsi="Times New Roman" w:cs="Times New Roman"/>
          <w:color w:val="auto"/>
          <w:sz w:val="22"/>
          <w:szCs w:val="22"/>
          <w:lang w:bidi="ru-RU"/>
        </w:rPr>
        <w:t>.</w:t>
      </w:r>
    </w:p>
    <w:p w14:paraId="13EB82D7" w14:textId="7F5CC94C" w:rsidR="00E41C4E" w:rsidRPr="009626E1" w:rsidRDefault="00E41C4E"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Для оформления Участником долевого строительства права собственности на Квартиру передать Участнику долевого строительства для направления последним в орган, осуществляющий </w:t>
      </w:r>
      <w:r w:rsidR="00DF70B7">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государственную регистрацию прав, Акт приема-передачи Квартиры в 2 (Двух) экземплярах, необходимый и достаточный для оформления права собственности на Квартиру. Для государственной регистрации права собственности на Квартиру Участник долевого строительства может обратиться к Застройщику, при этом Застройщик для выполнения обязательства по обеспечению государственной регистрации права собственности Участника долевого строительства на Квартиру имеет право привлекать организации, специализирующиеся на оказании услуг по государственной регистрации прав на недвижимое имущество. Расходы по оплате услуг привлеченных Застройщиком организаций для оказания услуг по государственной регистрации права собственности Участника на Квартиру оплачивает Участник</w:t>
      </w:r>
    </w:p>
    <w:p w14:paraId="4D0728F4" w14:textId="77777777" w:rsidR="00982029" w:rsidRPr="009626E1" w:rsidRDefault="00982029" w:rsidP="009626E1">
      <w:pPr>
        <w:pStyle w:val="a9"/>
        <w:numPr>
          <w:ilvl w:val="2"/>
          <w:numId w:val="23"/>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осуществляется силами </w:t>
      </w:r>
      <w:r w:rsidR="003E785A" w:rsidRPr="009626E1">
        <w:rPr>
          <w:rFonts w:ascii="Times New Roman" w:eastAsia="Times New Roman" w:hAnsi="Times New Roman" w:cs="Times New Roman"/>
          <w:color w:val="auto"/>
          <w:sz w:val="22"/>
          <w:szCs w:val="22"/>
          <w:lang w:bidi="ru-RU"/>
        </w:rPr>
        <w:t>Застройщика</w:t>
      </w:r>
      <w:r w:rsidRPr="009626E1">
        <w:rPr>
          <w:rFonts w:ascii="Times New Roman" w:eastAsia="Times New Roman" w:hAnsi="Times New Roman" w:cs="Times New Roman"/>
          <w:color w:val="auto"/>
          <w:sz w:val="22"/>
          <w:szCs w:val="22"/>
          <w:lang w:bidi="ru-RU"/>
        </w:rPr>
        <w:t xml:space="preserve"> за счет Участника долевого строительства. Государственную пошлину за регистрацию настоящего Договора Стороны оплачивают в размере, предусмотренном Налоговым кодексом РФ.</w:t>
      </w:r>
      <w:r w:rsidR="004A7217" w:rsidRPr="009626E1">
        <w:rPr>
          <w:rFonts w:ascii="Times New Roman" w:eastAsia="Times New Roman" w:hAnsi="Times New Roman" w:cs="Times New Roman"/>
          <w:color w:val="auto"/>
          <w:sz w:val="22"/>
          <w:szCs w:val="22"/>
          <w:lang w:bidi="ru-RU"/>
        </w:rPr>
        <w:t xml:space="preserve"> </w:t>
      </w:r>
      <w:r w:rsidR="00806341" w:rsidRPr="009626E1">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9626E1">
        <w:rPr>
          <w:rFonts w:ascii="Times New Roman" w:eastAsia="Times New Roman" w:hAnsi="Times New Roman" w:cs="Times New Roman"/>
          <w:color w:val="auto"/>
          <w:sz w:val="22"/>
          <w:szCs w:val="22"/>
          <w:lang w:bidi="ru-RU"/>
        </w:rPr>
        <w:t>Договора</w:t>
      </w:r>
      <w:r w:rsidR="00806341" w:rsidRPr="009626E1">
        <w:rPr>
          <w:rFonts w:ascii="Times New Roman" w:eastAsia="Times New Roman" w:hAnsi="Times New Roman" w:cs="Times New Roman"/>
          <w:color w:val="auto"/>
          <w:sz w:val="22"/>
          <w:szCs w:val="22"/>
          <w:lang w:bidi="ru-RU"/>
        </w:rPr>
        <w:t>.</w:t>
      </w:r>
    </w:p>
    <w:p w14:paraId="26BAF0FC"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9626E1">
        <w:rPr>
          <w:rFonts w:ascii="Times New Roman" w:eastAsia="Times New Roman" w:hAnsi="Times New Roman" w:cs="Times New Roman"/>
          <w:color w:val="auto"/>
          <w:sz w:val="22"/>
          <w:szCs w:val="22"/>
          <w:lang w:bidi="ru-RU"/>
        </w:rPr>
        <w:t>ФЗ возлагаются</w:t>
      </w:r>
      <w:r w:rsidRPr="009626E1">
        <w:rPr>
          <w:rFonts w:ascii="Times New Roman" w:eastAsia="Times New Roman" w:hAnsi="Times New Roman" w:cs="Times New Roman"/>
          <w:color w:val="auto"/>
          <w:sz w:val="22"/>
          <w:szCs w:val="22"/>
          <w:lang w:bidi="ru-RU"/>
        </w:rPr>
        <w:t xml:space="preserve"> на Застройщика.</w:t>
      </w:r>
    </w:p>
    <w:p w14:paraId="6CBBACF1"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r w:rsidR="00FF45B5" w:rsidRPr="009626E1">
        <w:rPr>
          <w:rFonts w:ascii="Times New Roman" w:eastAsia="Times New Roman" w:hAnsi="Times New Roman" w:cs="Times New Roman"/>
          <w:color w:val="auto"/>
          <w:sz w:val="22"/>
          <w:szCs w:val="22"/>
          <w:lang w:bidi="ru-RU"/>
        </w:rPr>
        <w:t>долевого строительства</w:t>
      </w:r>
      <w:r w:rsidRPr="009626E1">
        <w:rPr>
          <w:rFonts w:ascii="Times New Roman" w:eastAsia="Times New Roman" w:hAnsi="Times New Roman" w:cs="Times New Roman"/>
          <w:color w:val="auto"/>
          <w:sz w:val="22"/>
          <w:szCs w:val="22"/>
          <w:lang w:bidi="ru-RU"/>
        </w:rPr>
        <w:t xml:space="preserve"> ранее указанного в п.</w:t>
      </w:r>
      <w:r w:rsidRPr="009626E1">
        <w:rPr>
          <w:rFonts w:ascii="Times New Roman" w:eastAsia="Times New Roman" w:hAnsi="Times New Roman" w:cs="Times New Roman"/>
          <w:bCs/>
          <w:color w:val="auto"/>
          <w:sz w:val="22"/>
          <w:szCs w:val="22"/>
          <w:lang w:bidi="ru-RU"/>
        </w:rPr>
        <w:t>2.8.</w:t>
      </w:r>
      <w:r w:rsidRPr="009626E1">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9626E1" w:rsidRDefault="00982029" w:rsidP="009626E1">
      <w:pPr>
        <w:pStyle w:val="a9"/>
        <w:numPr>
          <w:ilvl w:val="1"/>
          <w:numId w:val="23"/>
        </w:numPr>
        <w:tabs>
          <w:tab w:val="left" w:pos="1985"/>
        </w:tabs>
        <w:ind w:left="567" w:right="140" w:firstLine="567"/>
        <w:outlineLvl w:val="0"/>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9626E1" w:rsidRDefault="00F80058"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w:t>
      </w:r>
      <w:r w:rsidR="00982029" w:rsidRPr="009626E1">
        <w:rPr>
          <w:rFonts w:ascii="Times New Roman" w:eastAsia="Times New Roman" w:hAnsi="Times New Roman" w:cs="Times New Roman"/>
          <w:color w:val="auto"/>
          <w:sz w:val="22"/>
          <w:szCs w:val="22"/>
          <w:lang w:bidi="ru-RU"/>
        </w:rPr>
        <w:t>плат</w:t>
      </w:r>
      <w:r w:rsidRPr="009626E1">
        <w:rPr>
          <w:rFonts w:ascii="Times New Roman" w:eastAsia="Times New Roman" w:hAnsi="Times New Roman" w:cs="Times New Roman"/>
          <w:color w:val="auto"/>
          <w:sz w:val="22"/>
          <w:szCs w:val="22"/>
          <w:lang w:bidi="ru-RU"/>
        </w:rPr>
        <w:t>ить</w:t>
      </w:r>
      <w:r w:rsidR="00982029" w:rsidRPr="009626E1">
        <w:rPr>
          <w:rFonts w:ascii="Times New Roman" w:eastAsia="Times New Roman" w:hAnsi="Times New Roman" w:cs="Times New Roman"/>
          <w:color w:val="auto"/>
          <w:sz w:val="22"/>
          <w:szCs w:val="22"/>
          <w:lang w:bidi="ru-RU"/>
        </w:rPr>
        <w:t xml:space="preserve"> Цен</w:t>
      </w:r>
      <w:r w:rsidRPr="009626E1">
        <w:rPr>
          <w:rFonts w:ascii="Times New Roman" w:eastAsia="Times New Roman" w:hAnsi="Times New Roman" w:cs="Times New Roman"/>
          <w:color w:val="auto"/>
          <w:sz w:val="22"/>
          <w:szCs w:val="22"/>
          <w:lang w:bidi="ru-RU"/>
        </w:rPr>
        <w:t>у</w:t>
      </w:r>
      <w:r w:rsidR="00982029" w:rsidRPr="009626E1">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9626E1">
        <w:rPr>
          <w:rFonts w:ascii="Times New Roman" w:eastAsia="Times New Roman" w:hAnsi="Times New Roman" w:cs="Times New Roman"/>
          <w:color w:val="auto"/>
          <w:sz w:val="22"/>
          <w:szCs w:val="22"/>
          <w:lang w:bidi="ru-RU"/>
        </w:rPr>
        <w:t>статьей 4</w:t>
      </w:r>
      <w:r w:rsidR="00982029" w:rsidRPr="009626E1">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 xml:space="preserve">В течение 7 (Семи) рабочих дней со дня получения сообщения </w:t>
      </w:r>
      <w:r w:rsidRPr="009626E1">
        <w:rPr>
          <w:rFonts w:ascii="Times New Roman" w:eastAsia="Times New Roman" w:hAnsi="Times New Roman" w:cs="Times New Roman"/>
          <w:color w:val="auto"/>
          <w:sz w:val="22"/>
          <w:szCs w:val="22"/>
          <w:lang w:bidi="ru-RU"/>
        </w:rPr>
        <w:t xml:space="preserve">от </w:t>
      </w:r>
      <w:r w:rsidRPr="009626E1">
        <w:rPr>
          <w:rFonts w:ascii="Times New Roman" w:hAnsi="Times New Roman" w:cs="Times New Roman"/>
          <w:color w:val="auto"/>
          <w:sz w:val="22"/>
          <w:szCs w:val="22"/>
        </w:rPr>
        <w:t xml:space="preserve">Застройщика о готовности передать Квартиру </w:t>
      </w:r>
      <w:r w:rsidRPr="009626E1">
        <w:rPr>
          <w:rFonts w:ascii="Times New Roman" w:eastAsia="Times New Roman" w:hAnsi="Times New Roman" w:cs="Times New Roman"/>
          <w:color w:val="auto"/>
          <w:sz w:val="22"/>
          <w:szCs w:val="22"/>
          <w:lang w:bidi="ru-RU"/>
        </w:rPr>
        <w:t>принять Квартиру по Акту приема-передачи</w:t>
      </w:r>
      <w:r w:rsidR="001602E2" w:rsidRPr="009626E1">
        <w:rPr>
          <w:rFonts w:ascii="Times New Roman" w:eastAsia="Times New Roman" w:hAnsi="Times New Roman" w:cs="Times New Roman"/>
          <w:color w:val="auto"/>
          <w:sz w:val="22"/>
          <w:szCs w:val="22"/>
          <w:lang w:bidi="ru-RU"/>
        </w:rPr>
        <w:t xml:space="preserve"> Квартиры</w:t>
      </w:r>
      <w:r w:rsidRPr="009626E1">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9626E1">
        <w:rPr>
          <w:rFonts w:ascii="Times New Roman" w:eastAsia="Times New Roman" w:hAnsi="Times New Roman" w:cs="Times New Roman"/>
          <w:color w:val="auto"/>
          <w:sz w:val="22"/>
          <w:szCs w:val="22"/>
          <w:lang w:bidi="ru-RU"/>
        </w:rPr>
        <w:t xml:space="preserve">обязательств </w:t>
      </w:r>
      <w:r w:rsidRPr="009626E1">
        <w:rPr>
          <w:rFonts w:ascii="Times New Roman" w:eastAsia="Times New Roman" w:hAnsi="Times New Roman" w:cs="Times New Roman"/>
          <w:color w:val="auto"/>
          <w:sz w:val="22"/>
          <w:szCs w:val="22"/>
          <w:lang w:bidi="ru-RU"/>
        </w:rPr>
        <w:t>согласно п. 3.3.1. Договора.</w:t>
      </w:r>
    </w:p>
    <w:p w14:paraId="5366D482"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9626E1">
        <w:rPr>
          <w:rFonts w:ascii="Times New Roman" w:hAnsi="Times New Roman" w:cs="Times New Roman"/>
          <w:color w:val="auto"/>
          <w:sz w:val="22"/>
          <w:szCs w:val="22"/>
        </w:rPr>
        <w:t>любому его элементу</w:t>
      </w:r>
      <w:r w:rsidRPr="009626E1">
        <w:rPr>
          <w:rFonts w:ascii="Times New Roman" w:hAnsi="Times New Roman" w:cs="Times New Roman"/>
          <w:color w:val="auto"/>
          <w:sz w:val="22"/>
          <w:szCs w:val="22"/>
        </w:rPr>
        <w:t xml:space="preserve"> и оборудованию ущерба, повреждений.</w:t>
      </w:r>
    </w:p>
    <w:p w14:paraId="32F808CE"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9626E1">
        <w:rPr>
          <w:rFonts w:ascii="Times New Roman" w:eastAsia="Times New Roman" w:hAnsi="Times New Roman" w:cs="Times New Roman"/>
          <w:color w:val="auto"/>
          <w:sz w:val="22"/>
          <w:szCs w:val="22"/>
          <w:lang w:bidi="ru-RU"/>
        </w:rPr>
        <w:t xml:space="preserve"> Застройщиком</w:t>
      </w:r>
      <w:r w:rsidRPr="009626E1">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9626E1">
        <w:rPr>
          <w:rFonts w:ascii="Times New Roman" w:eastAsia="Times New Roman" w:hAnsi="Times New Roman" w:cs="Times New Roman"/>
          <w:color w:val="auto"/>
          <w:sz w:val="22"/>
          <w:szCs w:val="22"/>
          <w:lang w:bidi="ru-RU"/>
        </w:rPr>
        <w:t>ы</w:t>
      </w:r>
      <w:r w:rsidRPr="009626E1">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 в том числе авансом не менее чем за 6 (Шесть) месяцев в момент приема-передачи Объекта долевого строительства.</w:t>
      </w:r>
    </w:p>
    <w:p w14:paraId="0E13ABA8" w14:textId="77777777" w:rsidR="00982029" w:rsidRPr="009626E1" w:rsidRDefault="00982029"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 xml:space="preserve">(после исполнения обязательства по передаче Объекта долевого строительства), Участник долевого строительства обязуется </w:t>
      </w:r>
      <w:r w:rsidRPr="009626E1">
        <w:rPr>
          <w:rFonts w:ascii="Times New Roman" w:eastAsia="Times New Roman" w:hAnsi="Times New Roman" w:cs="Times New Roman"/>
          <w:color w:val="auto"/>
          <w:sz w:val="22"/>
          <w:szCs w:val="22"/>
          <w:lang w:bidi="ru-RU"/>
        </w:rPr>
        <w:lastRenderedPageBreak/>
        <w:t>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9626E1" w:rsidRDefault="00982029" w:rsidP="009626E1">
      <w:pPr>
        <w:tabs>
          <w:tab w:val="left" w:pos="1985"/>
        </w:tabs>
        <w:ind w:left="567" w:right="140" w:firstLine="567"/>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9626E1">
        <w:rPr>
          <w:rFonts w:ascii="Times New Roman" w:eastAsia="Times New Roman" w:hAnsi="Times New Roman" w:cs="Times New Roman"/>
          <w:color w:val="auto"/>
          <w:sz w:val="22"/>
          <w:szCs w:val="22"/>
          <w:lang w:bidi="ru-RU"/>
        </w:rPr>
        <w:t>действующим законодательством РФ</w:t>
      </w:r>
      <w:r w:rsidRPr="009626E1">
        <w:rPr>
          <w:rFonts w:ascii="Times New Roman" w:eastAsia="Times New Roman" w:hAnsi="Times New Roman" w:cs="Times New Roman"/>
          <w:color w:val="auto"/>
          <w:sz w:val="22"/>
          <w:szCs w:val="22"/>
          <w:lang w:bidi="ru-RU"/>
        </w:rPr>
        <w:t xml:space="preserve">. Участник долевого строительства </w:t>
      </w:r>
      <w:r w:rsidR="00790DAE" w:rsidRPr="009626E1">
        <w:rPr>
          <w:rFonts w:ascii="Times New Roman" w:eastAsia="Times New Roman" w:hAnsi="Times New Roman" w:cs="Times New Roman"/>
          <w:color w:val="auto"/>
          <w:sz w:val="22"/>
          <w:szCs w:val="22"/>
          <w:lang w:bidi="ru-RU"/>
        </w:rPr>
        <w:t>обязуется заключить</w:t>
      </w:r>
      <w:r w:rsidRPr="009626E1">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9626E1" w:rsidRDefault="00982029" w:rsidP="009626E1">
      <w:pPr>
        <w:tabs>
          <w:tab w:val="left" w:pos="1434"/>
          <w:tab w:val="left" w:pos="1985"/>
        </w:tabs>
        <w:ind w:left="567" w:right="140" w:firstLine="567"/>
        <w:contextualSpacing/>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9626E1">
        <w:rPr>
          <w:rFonts w:ascii="Times New Roman" w:eastAsia="Times New Roman" w:hAnsi="Times New Roman" w:cs="Times New Roman"/>
          <w:color w:val="auto"/>
          <w:sz w:val="22"/>
          <w:szCs w:val="22"/>
          <w:lang w:bidi="ru-RU"/>
        </w:rPr>
        <w:t xml:space="preserve"> Застройщиком</w:t>
      </w:r>
      <w:r w:rsidRPr="009626E1">
        <w:rPr>
          <w:rFonts w:ascii="Times New Roman" w:eastAsia="Times New Roman" w:hAnsi="Times New Roman" w:cs="Times New Roman"/>
          <w:color w:val="auto"/>
          <w:sz w:val="22"/>
          <w:szCs w:val="22"/>
          <w:lang w:bidi="ru-RU"/>
        </w:rPr>
        <w:t xml:space="preserve"> 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9626E1">
        <w:rPr>
          <w:rFonts w:ascii="Times New Roman" w:eastAsia="Times New Roman" w:hAnsi="Times New Roman" w:cs="Times New Roman"/>
          <w:color w:val="auto"/>
          <w:sz w:val="22"/>
          <w:szCs w:val="22"/>
          <w:lang w:bidi="ru-RU"/>
        </w:rPr>
        <w:t xml:space="preserve"> долевого строительства</w:t>
      </w:r>
      <w:r w:rsidRPr="009626E1">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9626E1" w:rsidRDefault="00982029" w:rsidP="009626E1">
      <w:pPr>
        <w:pStyle w:val="a9"/>
        <w:numPr>
          <w:ilvl w:val="2"/>
          <w:numId w:val="23"/>
        </w:numPr>
        <w:tabs>
          <w:tab w:val="clear" w:pos="851"/>
          <w:tab w:val="left" w:pos="1418"/>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9626E1">
        <w:rPr>
          <w:rFonts w:ascii="Times New Roman" w:eastAsia="Times New Roman" w:hAnsi="Times New Roman" w:cs="Times New Roman"/>
          <w:color w:val="auto"/>
          <w:sz w:val="22"/>
          <w:szCs w:val="22"/>
          <w:lang w:bidi="ru-RU"/>
        </w:rPr>
        <w:t>ФЗ и</w:t>
      </w:r>
      <w:r w:rsidRPr="009626E1">
        <w:rPr>
          <w:rFonts w:ascii="Times New Roman" w:eastAsia="Times New Roman" w:hAnsi="Times New Roman" w:cs="Times New Roman"/>
          <w:color w:val="auto"/>
          <w:sz w:val="22"/>
          <w:szCs w:val="22"/>
          <w:lang w:bidi="ru-RU"/>
        </w:rPr>
        <w:t xml:space="preserve"> настоящим Договором.</w:t>
      </w:r>
    </w:p>
    <w:p w14:paraId="771FA651" w14:textId="4AC4B3B8" w:rsidR="00AE2EB0" w:rsidRDefault="00AE2EB0" w:rsidP="009626E1">
      <w:pPr>
        <w:pStyle w:val="a9"/>
        <w:numPr>
          <w:ilvl w:val="2"/>
          <w:numId w:val="23"/>
        </w:numPr>
        <w:tabs>
          <w:tab w:val="clear" w:pos="851"/>
          <w:tab w:val="left" w:pos="1418"/>
          <w:tab w:val="left" w:pos="1985"/>
        </w:tabs>
        <w:ind w:left="567" w:right="140" w:firstLine="567"/>
        <w:outlineLvl w:val="0"/>
        <w:rPr>
          <w:rFonts w:ascii="Times New Roman" w:eastAsia="Times New Roman" w:hAnsi="Times New Roman" w:cs="Times New Roman"/>
          <w:color w:val="auto"/>
          <w:sz w:val="22"/>
          <w:szCs w:val="22"/>
          <w:lang w:bidi="ru-RU"/>
        </w:rPr>
      </w:pPr>
      <w:r w:rsidRPr="00AE2EB0">
        <w:rPr>
          <w:rFonts w:ascii="Times New Roman" w:eastAsia="Times New Roman" w:hAnsi="Times New Roman" w:cs="Times New Roman"/>
          <w:color w:val="auto"/>
          <w:sz w:val="22"/>
          <w:szCs w:val="22"/>
          <w:lang w:bidi="ru-RU"/>
        </w:rPr>
        <w:t>В течение 30 рабочих дней с даты постановки Объекта долевого строительства на кадастровый учет оплатить государственную пошлину за регистрацию права собственности Участника долевого строительства на Объект долевого строительства, в подтверждение чего Участник долевого строительства обязан предоставить Застройщику оригинал документа, подтверждающего такой факт оплаты государственной пошлины</w:t>
      </w:r>
      <w:r>
        <w:rPr>
          <w:rFonts w:ascii="Times New Roman" w:eastAsia="Times New Roman" w:hAnsi="Times New Roman" w:cs="Times New Roman"/>
          <w:color w:val="auto"/>
          <w:sz w:val="22"/>
          <w:szCs w:val="22"/>
          <w:lang w:bidi="ru-RU"/>
        </w:rPr>
        <w:t>.</w:t>
      </w:r>
    </w:p>
    <w:p w14:paraId="0BA6DB06" w14:textId="3993D358" w:rsidR="00982029" w:rsidRPr="009626E1" w:rsidRDefault="00982029" w:rsidP="009626E1">
      <w:pPr>
        <w:pStyle w:val="a9"/>
        <w:numPr>
          <w:ilvl w:val="2"/>
          <w:numId w:val="23"/>
        </w:numPr>
        <w:tabs>
          <w:tab w:val="clear" w:pos="851"/>
          <w:tab w:val="left" w:pos="1418"/>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B2D2A9B" w14:textId="77777777" w:rsidR="00982029" w:rsidRPr="009626E1" w:rsidRDefault="00982029" w:rsidP="009626E1">
      <w:pPr>
        <w:pStyle w:val="a9"/>
        <w:numPr>
          <w:ilvl w:val="1"/>
          <w:numId w:val="23"/>
        </w:numPr>
        <w:tabs>
          <w:tab w:val="clear" w:pos="851"/>
          <w:tab w:val="left" w:pos="1418"/>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9626E1" w:rsidRDefault="00562E99" w:rsidP="009626E1">
      <w:pPr>
        <w:pStyle w:val="a9"/>
        <w:numPr>
          <w:ilvl w:val="2"/>
          <w:numId w:val="23"/>
        </w:num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9626E1" w:rsidRDefault="00562E99" w:rsidP="009626E1">
      <w:pPr>
        <w:pStyle w:val="a9"/>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9626E1">
        <w:rPr>
          <w:rFonts w:ascii="Times New Roman" w:eastAsia="Times New Roman" w:hAnsi="Times New Roman" w:cs="Times New Roman"/>
          <w:color w:val="auto"/>
          <w:sz w:val="22"/>
          <w:szCs w:val="22"/>
          <w:lang w:bidi="ru-RU"/>
        </w:rPr>
        <w:t>н</w:t>
      </w:r>
      <w:r w:rsidRPr="009626E1">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08AC6A68" w:rsidR="00562E99" w:rsidRPr="009626E1" w:rsidRDefault="00562E99" w:rsidP="009626E1">
      <w:p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w:t>
      </w:r>
      <w:r w:rsidR="000F3C5C" w:rsidRPr="00ED63B5">
        <w:rPr>
          <w:rFonts w:ascii="Times New Roman" w:eastAsia="Times New Roman" w:hAnsi="Times New Roman" w:cs="Times New Roman"/>
          <w:color w:val="auto"/>
          <w:sz w:val="22"/>
          <w:szCs w:val="22"/>
          <w:lang w:bidi="ru-RU"/>
        </w:rPr>
        <w:t xml:space="preserve">с </w:t>
      </w:r>
      <w:r w:rsidR="003F446F" w:rsidRPr="00ED63B5">
        <w:rPr>
          <w:rFonts w:ascii="Times New Roman" w:eastAsia="Times New Roman" w:hAnsi="Times New Roman" w:cs="Times New Roman"/>
          <w:color w:val="auto"/>
          <w:sz w:val="22"/>
          <w:szCs w:val="22"/>
          <w:lang w:bidi="ru-RU"/>
        </w:rPr>
        <w:t xml:space="preserve">выпиской </w:t>
      </w:r>
      <w:r w:rsidR="000F3C5C" w:rsidRPr="00ED63B5">
        <w:rPr>
          <w:rFonts w:ascii="Times New Roman" w:eastAsia="Times New Roman" w:hAnsi="Times New Roman" w:cs="Times New Roman"/>
          <w:color w:val="auto"/>
          <w:sz w:val="22"/>
          <w:szCs w:val="22"/>
          <w:lang w:bidi="ru-RU"/>
        </w:rPr>
        <w:t xml:space="preserve">органа, осуществляющего </w:t>
      </w:r>
      <w:r w:rsidR="0075101B">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ED63B5">
        <w:rPr>
          <w:rFonts w:ascii="Times New Roman" w:eastAsia="Times New Roman" w:hAnsi="Times New Roman" w:cs="Times New Roman"/>
          <w:color w:val="auto"/>
          <w:sz w:val="22"/>
          <w:szCs w:val="22"/>
          <w:lang w:bidi="ru-RU"/>
        </w:rPr>
        <w:t xml:space="preserve">государственную регистрацию прав, о проведении </w:t>
      </w:r>
      <w:r w:rsidR="000F3C5C" w:rsidRPr="00ED63B5">
        <w:rPr>
          <w:rFonts w:ascii="Times New Roman" w:eastAsia="Times New Roman" w:hAnsi="Times New Roman" w:cs="Times New Roman"/>
          <w:color w:val="auto"/>
          <w:sz w:val="22"/>
          <w:szCs w:val="22"/>
          <w:lang w:bidi="ru-RU"/>
        </w:rPr>
        <w:lastRenderedPageBreak/>
        <w:t>государственной регистрации</w:t>
      </w:r>
      <w:r w:rsidR="000F3C5C">
        <w:rPr>
          <w:rFonts w:ascii="Times New Roman" w:eastAsia="Times New Roman" w:hAnsi="Times New Roman" w:cs="Times New Roman"/>
          <w:color w:val="auto"/>
          <w:sz w:val="22"/>
          <w:szCs w:val="22"/>
          <w:lang w:bidi="ru-RU"/>
        </w:rPr>
        <w:t xml:space="preserve">. </w:t>
      </w:r>
      <w:r w:rsidR="000F3C5C" w:rsidRPr="009626E1">
        <w:rPr>
          <w:rFonts w:ascii="Times New Roman" w:eastAsia="Times New Roman" w:hAnsi="Times New Roman" w:cs="Times New Roman"/>
          <w:color w:val="auto"/>
          <w:sz w:val="22"/>
          <w:szCs w:val="22"/>
          <w:lang w:bidi="ru-RU"/>
        </w:rPr>
        <w:t xml:space="preserve">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и обязанностей </w:t>
      </w:r>
      <w:r w:rsidR="000F3C5C" w:rsidRPr="00ED63B5">
        <w:rPr>
          <w:rFonts w:ascii="Times New Roman" w:eastAsia="Times New Roman" w:hAnsi="Times New Roman" w:cs="Times New Roman"/>
          <w:color w:val="auto"/>
          <w:sz w:val="22"/>
          <w:szCs w:val="22"/>
          <w:lang w:bidi="ru-RU"/>
        </w:rPr>
        <w:t xml:space="preserve">с </w:t>
      </w:r>
      <w:r w:rsidR="003F446F" w:rsidRPr="00ED63B5">
        <w:rPr>
          <w:rFonts w:ascii="Times New Roman" w:eastAsia="Times New Roman" w:hAnsi="Times New Roman" w:cs="Times New Roman"/>
          <w:color w:val="auto"/>
          <w:sz w:val="22"/>
          <w:szCs w:val="22"/>
          <w:lang w:bidi="ru-RU"/>
        </w:rPr>
        <w:t>выпиской</w:t>
      </w:r>
      <w:r w:rsidR="000F3C5C" w:rsidRPr="00ED63B5">
        <w:rPr>
          <w:rFonts w:ascii="Times New Roman" w:eastAsia="Times New Roman" w:hAnsi="Times New Roman" w:cs="Times New Roman"/>
          <w:color w:val="auto"/>
          <w:sz w:val="22"/>
          <w:szCs w:val="22"/>
          <w:lang w:bidi="ru-RU"/>
        </w:rPr>
        <w:t xml:space="preserve"> органа, осуществляющего </w:t>
      </w:r>
      <w:r w:rsidR="0075101B">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ED63B5">
        <w:rPr>
          <w:rFonts w:ascii="Times New Roman" w:eastAsia="Times New Roman" w:hAnsi="Times New Roman" w:cs="Times New Roman"/>
          <w:color w:val="auto"/>
          <w:sz w:val="22"/>
          <w:szCs w:val="22"/>
          <w:lang w:bidi="ru-RU"/>
        </w:rPr>
        <w:t>государственную регистрацию прав, о проведении государственной регистрации</w:t>
      </w:r>
      <w:r w:rsidR="000F3C5C" w:rsidRPr="001067B1">
        <w:rPr>
          <w:rFonts w:ascii="Times New Roman" w:eastAsia="Times New Roman" w:hAnsi="Times New Roman" w:cs="Times New Roman"/>
          <w:color w:val="auto"/>
          <w:sz w:val="22"/>
          <w:szCs w:val="22"/>
          <w:lang w:bidi="ru-RU"/>
        </w:rPr>
        <w:t xml:space="preserve">, Застройщик </w:t>
      </w:r>
      <w:r w:rsidRPr="009626E1">
        <w:rPr>
          <w:rFonts w:ascii="Times New Roman" w:eastAsia="Times New Roman" w:hAnsi="Times New Roman" w:cs="Times New Roman"/>
          <w:color w:val="auto"/>
          <w:sz w:val="22"/>
          <w:szCs w:val="22"/>
          <w:lang w:bidi="ru-RU"/>
        </w:rPr>
        <w:t>исходит из того, что Стороны по Договору остаются 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r w:rsidR="007B5B40">
        <w:rPr>
          <w:rFonts w:ascii="Times New Roman" w:eastAsia="Times New Roman" w:hAnsi="Times New Roman" w:cs="Times New Roman"/>
          <w:color w:val="auto"/>
          <w:sz w:val="22"/>
          <w:szCs w:val="22"/>
          <w:lang w:bidi="ru-RU"/>
        </w:rPr>
        <w:t xml:space="preserve">, </w:t>
      </w:r>
      <w:r w:rsidR="007B5B40" w:rsidRPr="007B5B40">
        <w:rPr>
          <w:rFonts w:ascii="Times New Roman" w:eastAsia="Times New Roman" w:hAnsi="Times New Roman" w:cs="Times New Roman"/>
          <w:color w:val="auto"/>
          <w:sz w:val="22"/>
          <w:szCs w:val="22"/>
          <w:lang w:bidi="ru-RU"/>
        </w:rPr>
        <w:t>в данном случае Застройщик не будет нести ответственность за просрочку передачи Квартиры надлежащему участнику долевого строительства, установленную частью 2 статьи 6 Закона № 214-ФЗ</w:t>
      </w:r>
      <w:r w:rsidRPr="009626E1">
        <w:rPr>
          <w:rFonts w:ascii="Times New Roman" w:eastAsia="Times New Roman" w:hAnsi="Times New Roman" w:cs="Times New Roman"/>
          <w:color w:val="auto"/>
          <w:sz w:val="22"/>
          <w:szCs w:val="22"/>
          <w:lang w:bidi="ru-RU"/>
        </w:rPr>
        <w:t>.</w:t>
      </w:r>
    </w:p>
    <w:p w14:paraId="5498C41A" w14:textId="77777777" w:rsidR="00982029" w:rsidRPr="009626E1" w:rsidRDefault="00AE71E8" w:rsidP="009626E1">
      <w:pPr>
        <w:pStyle w:val="a9"/>
        <w:numPr>
          <w:ilvl w:val="2"/>
          <w:numId w:val="23"/>
        </w:num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9626E1" w:rsidRDefault="00982029" w:rsidP="009626E1">
      <w:pPr>
        <w:pStyle w:val="a9"/>
        <w:numPr>
          <w:ilvl w:val="2"/>
          <w:numId w:val="23"/>
        </w:numPr>
        <w:tabs>
          <w:tab w:val="clear" w:pos="851"/>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9626E1">
        <w:rPr>
          <w:rFonts w:ascii="Times New Roman" w:eastAsia="Times New Roman" w:hAnsi="Times New Roman" w:cs="Times New Roman"/>
          <w:color w:val="auto"/>
          <w:sz w:val="22"/>
          <w:szCs w:val="22"/>
          <w:lang w:bidi="ru-RU"/>
        </w:rPr>
        <w:t>,</w:t>
      </w:r>
      <w:r w:rsidR="002E1B05"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документы, подтверждающие права Застройщика на Земельный участок.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ст. 21 Закона № 214-ФЗ.</w:t>
      </w:r>
    </w:p>
    <w:p w14:paraId="5FC7EB30" w14:textId="77777777" w:rsidR="001320D3" w:rsidRPr="009626E1" w:rsidRDefault="001320D3" w:rsidP="00E26879">
      <w:pPr>
        <w:pStyle w:val="a9"/>
        <w:tabs>
          <w:tab w:val="left" w:pos="1418"/>
          <w:tab w:val="left" w:pos="1985"/>
        </w:tabs>
        <w:ind w:left="567" w:right="140" w:firstLine="567"/>
        <w:rPr>
          <w:rFonts w:ascii="Times New Roman" w:hAnsi="Times New Roman" w:cs="Times New Roman"/>
          <w:sz w:val="22"/>
          <w:szCs w:val="22"/>
        </w:rPr>
      </w:pPr>
    </w:p>
    <w:p w14:paraId="13966CD4" w14:textId="77777777" w:rsidR="00982029" w:rsidRPr="009626E1" w:rsidRDefault="00982029" w:rsidP="00E26879">
      <w:pPr>
        <w:pStyle w:val="a9"/>
        <w:numPr>
          <w:ilvl w:val="0"/>
          <w:numId w:val="23"/>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ED63B5" w:rsidRDefault="00E26879" w:rsidP="00E26879">
      <w:pPr>
        <w:pStyle w:val="a9"/>
        <w:numPr>
          <w:ilvl w:val="1"/>
          <w:numId w:val="23"/>
        </w:numPr>
        <w:suppressLineNumbers/>
        <w:tabs>
          <w:tab w:val="left" w:pos="1985"/>
        </w:tabs>
        <w:ind w:left="567" w:right="140" w:firstLine="567"/>
        <w:rPr>
          <w:rFonts w:ascii="Times New Roman" w:eastAsia="Times New Roman" w:hAnsi="Times New Roman" w:cs="Times New Roman"/>
          <w:color w:val="auto"/>
          <w:sz w:val="22"/>
          <w:szCs w:val="22"/>
          <w:lang w:bidi="ru-RU"/>
        </w:rPr>
      </w:pPr>
      <w:r w:rsidRPr="002559A0">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67139E">
        <w:rPr>
          <w:rFonts w:ascii="Times New Roman" w:eastAsia="Times New Roman" w:hAnsi="Times New Roman" w:cs="Times New Roman"/>
          <w:b/>
          <w:color w:val="auto"/>
          <w:sz w:val="22"/>
          <w:szCs w:val="22"/>
          <w:lang w:bidi="ru-RU"/>
        </w:rPr>
        <w:t xml:space="preserve"> __(__) рублей,</w:t>
      </w:r>
      <w:r w:rsidRPr="0067139E">
        <w:rPr>
          <w:rFonts w:ascii="Times New Roman" w:eastAsia="Times New Roman" w:hAnsi="Times New Roman" w:cs="Times New Roman"/>
          <w:color w:val="auto"/>
          <w:sz w:val="22"/>
          <w:szCs w:val="22"/>
          <w:lang w:bidi="ru-RU"/>
        </w:rPr>
        <w:t xml:space="preserve">  (НДС не облагается)</w:t>
      </w:r>
      <w:r w:rsidRPr="0067139E">
        <w:rPr>
          <w:rFonts w:ascii="Times New Roman" w:eastAsia="Times New Roman" w:hAnsi="Times New Roman" w:cs="Times New Roman"/>
          <w:color w:val="auto"/>
          <w:sz w:val="22"/>
          <w:szCs w:val="22"/>
        </w:rPr>
        <w:t xml:space="preserve"> </w:t>
      </w:r>
      <w:r w:rsidRPr="0067139E">
        <w:rPr>
          <w:rFonts w:ascii="Times New Roman" w:eastAsia="Times New Roman" w:hAnsi="Times New Roman" w:cs="Times New Roman"/>
          <w:color w:val="auto"/>
          <w:sz w:val="22"/>
          <w:szCs w:val="22"/>
          <w:lang w:bidi="ru-RU"/>
        </w:rPr>
        <w:t xml:space="preserve">из расчета ___ (__) рублей за 1 </w:t>
      </w:r>
      <w:proofErr w:type="spellStart"/>
      <w:r w:rsidRPr="0067139E">
        <w:rPr>
          <w:rFonts w:ascii="Times New Roman" w:eastAsia="Times New Roman" w:hAnsi="Times New Roman" w:cs="Times New Roman"/>
          <w:color w:val="auto"/>
          <w:sz w:val="22"/>
          <w:szCs w:val="22"/>
          <w:lang w:bidi="ru-RU"/>
        </w:rPr>
        <w:t>кв.м</w:t>
      </w:r>
      <w:proofErr w:type="spellEnd"/>
      <w:r w:rsidRPr="0067139E">
        <w:rPr>
          <w:rFonts w:ascii="Times New Roman" w:eastAsia="Times New Roman" w:hAnsi="Times New Roman" w:cs="Times New Roman"/>
          <w:color w:val="auto"/>
          <w:sz w:val="22"/>
          <w:szCs w:val="22"/>
          <w:lang w:bidi="ru-RU"/>
        </w:rPr>
        <w:t xml:space="preserve"> </w:t>
      </w:r>
      <w:r w:rsidRPr="00ED63B5">
        <w:rPr>
          <w:rFonts w:ascii="Times New Roman" w:eastAsia="Times New Roman" w:hAnsi="Times New Roman" w:cs="Times New Roman"/>
          <w:color w:val="auto"/>
          <w:sz w:val="22"/>
          <w:szCs w:val="22"/>
          <w:lang w:bidi="ru-RU"/>
        </w:rPr>
        <w:t xml:space="preserve">Проектной площади Квартиры (НДС не облагается), и включает в себя оплату услуг Застройщика в соответствии с п. 4.3. Договора (далее – </w:t>
      </w:r>
      <w:r w:rsidRPr="00ED63B5">
        <w:rPr>
          <w:rFonts w:ascii="Times New Roman" w:eastAsia="Times New Roman" w:hAnsi="Times New Roman" w:cs="Times New Roman"/>
          <w:b/>
          <w:color w:val="auto"/>
          <w:sz w:val="22"/>
          <w:szCs w:val="22"/>
          <w:lang w:bidi="ru-RU"/>
        </w:rPr>
        <w:t>«Цена Договора»</w:t>
      </w:r>
      <w:r w:rsidRPr="00ED63B5">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03530277" w:rsidR="004C7932" w:rsidRPr="00ED63B5" w:rsidRDefault="00615600" w:rsidP="00E26879">
      <w:pPr>
        <w:tabs>
          <w:tab w:val="left" w:pos="1985"/>
        </w:tabs>
        <w:ind w:left="567" w:right="142" w:firstLine="567"/>
        <w:rPr>
          <w:rFonts w:ascii="Times New Roman" w:eastAsia="Times New Roman" w:hAnsi="Times New Roman" w:cs="Times New Roman"/>
          <w:color w:val="auto"/>
          <w:sz w:val="22"/>
          <w:szCs w:val="22"/>
          <w:lang w:bidi="ru-RU"/>
        </w:rPr>
      </w:pPr>
      <w:r w:rsidRPr="00ED63B5">
        <w:rPr>
          <w:rFonts w:ascii="Times New Roman" w:eastAsia="Times New Roman" w:hAnsi="Times New Roman" w:cs="Times New Roman"/>
          <w:color w:val="auto"/>
          <w:sz w:val="22"/>
          <w:szCs w:val="22"/>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sidRPr="00ED63B5">
        <w:rPr>
          <w:rFonts w:ascii="Times New Roman" w:eastAsia="Times New Roman" w:hAnsi="Times New Roman" w:cs="Times New Roman"/>
          <w:b/>
          <w:color w:val="auto"/>
          <w:sz w:val="22"/>
          <w:szCs w:val="22"/>
          <w:lang w:bidi="ru-RU"/>
        </w:rPr>
        <w:t xml:space="preserve"> </w:t>
      </w:r>
      <w:r w:rsidRPr="00ED63B5">
        <w:rPr>
          <w:rFonts w:ascii="Times New Roman" w:eastAsia="Times New Roman" w:hAnsi="Times New Roman" w:cs="Times New Roman"/>
          <w:color w:val="auto"/>
          <w:sz w:val="22"/>
          <w:szCs w:val="22"/>
          <w:lang w:bidi="ru-RU"/>
        </w:rPr>
        <w:t>____ (__</w:t>
      </w:r>
      <w:proofErr w:type="gramStart"/>
      <w:r w:rsidRPr="00ED63B5">
        <w:rPr>
          <w:rFonts w:ascii="Times New Roman" w:eastAsia="Times New Roman" w:hAnsi="Times New Roman" w:cs="Times New Roman"/>
          <w:color w:val="auto"/>
          <w:sz w:val="22"/>
          <w:szCs w:val="22"/>
          <w:lang w:bidi="ru-RU"/>
        </w:rPr>
        <w:t>_)  рублей</w:t>
      </w:r>
      <w:proofErr w:type="gramEnd"/>
      <w:r w:rsidRPr="00ED63B5">
        <w:rPr>
          <w:rFonts w:ascii="Times New Roman" w:eastAsia="Times New Roman" w:hAnsi="Times New Roman" w:cs="Times New Roman"/>
          <w:b/>
          <w:color w:val="auto"/>
          <w:sz w:val="22"/>
          <w:szCs w:val="22"/>
          <w:lang w:bidi="ru-RU"/>
        </w:rPr>
        <w:t xml:space="preserve"> </w:t>
      </w:r>
      <w:r w:rsidRPr="00ED63B5">
        <w:rPr>
          <w:rFonts w:ascii="Times New Roman" w:eastAsia="Times New Roman" w:hAnsi="Times New Roman" w:cs="Times New Roman"/>
          <w:color w:val="auto"/>
          <w:sz w:val="22"/>
          <w:szCs w:val="22"/>
          <w:lang w:bidi="ru-RU"/>
        </w:rPr>
        <w:t xml:space="preserve"> (НДС не облагается), которая умножается на Фактическую площадь Квартиры</w:t>
      </w:r>
      <w:r w:rsidRPr="00ED63B5">
        <w:rPr>
          <w:rFonts w:ascii="Times New Roman" w:eastAsia="Times New Roman" w:hAnsi="Times New Roman" w:cs="Times New Roman"/>
          <w:color w:val="auto"/>
          <w:sz w:val="22"/>
          <w:szCs w:val="22"/>
          <w:lang w:eastAsia="en-US"/>
        </w:rPr>
        <w:t xml:space="preserve">. </w:t>
      </w:r>
      <w:r w:rsidRPr="00ED63B5">
        <w:rPr>
          <w:rFonts w:ascii="Times New Roman" w:eastAsia="Times New Roman" w:hAnsi="Times New Roman" w:cs="Times New Roman"/>
          <w:color w:val="auto"/>
          <w:sz w:val="22"/>
          <w:szCs w:val="22"/>
          <w:lang w:bidi="ru-RU"/>
        </w:rPr>
        <w:t xml:space="preserve"> Стоимость одного квадратного метра Квартиры, указанная в настоящем пункте Договора, является окончательной и изменению не подлежит</w:t>
      </w:r>
      <w:r w:rsidR="004C7932" w:rsidRPr="00ED63B5">
        <w:rPr>
          <w:rFonts w:ascii="Times New Roman" w:eastAsia="Times New Roman" w:hAnsi="Times New Roman" w:cs="Times New Roman"/>
          <w:color w:val="auto"/>
          <w:sz w:val="22"/>
          <w:szCs w:val="22"/>
          <w:lang w:bidi="ru-RU"/>
        </w:rPr>
        <w:t>.</w:t>
      </w:r>
    </w:p>
    <w:p w14:paraId="7071FC5B" w14:textId="141005D7" w:rsidR="00173659" w:rsidRPr="00DC140D" w:rsidRDefault="00982029" w:rsidP="00E26879">
      <w:pPr>
        <w:pStyle w:val="a9"/>
        <w:numPr>
          <w:ilvl w:val="1"/>
          <w:numId w:val="23"/>
        </w:numPr>
        <w:tabs>
          <w:tab w:val="left" w:pos="1985"/>
        </w:tabs>
        <w:ind w:left="567" w:right="142" w:firstLine="567"/>
        <w:rPr>
          <w:rFonts w:ascii="Times New Roman" w:eastAsia="Times New Roman" w:hAnsi="Times New Roman" w:cs="Times New Roman"/>
          <w:bCs/>
          <w:color w:val="auto"/>
          <w:sz w:val="22"/>
          <w:szCs w:val="22"/>
          <w:lang w:bidi="ru-RU"/>
        </w:rPr>
      </w:pPr>
      <w:r w:rsidRPr="00ED63B5">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w:t>
      </w:r>
      <w:r w:rsidR="00173BB8" w:rsidRPr="00ED63B5">
        <w:rPr>
          <w:rFonts w:ascii="Times New Roman" w:eastAsia="Times New Roman" w:hAnsi="Times New Roman" w:cs="Times New Roman"/>
          <w:color w:val="auto"/>
          <w:sz w:val="22"/>
          <w:szCs w:val="22"/>
          <w:lang w:bidi="ru-RU"/>
        </w:rPr>
        <w:t>, указанную в п. 4.1 настоящего Договора</w:t>
      </w:r>
      <w:r w:rsidR="003F300E" w:rsidRPr="00ED63B5">
        <w:rPr>
          <w:rFonts w:ascii="Times New Roman" w:eastAsia="Times New Roman" w:hAnsi="Times New Roman" w:cs="Times New Roman"/>
          <w:color w:val="auto"/>
          <w:sz w:val="22"/>
          <w:szCs w:val="22"/>
          <w:lang w:bidi="ru-RU"/>
        </w:rPr>
        <w:t>,</w:t>
      </w:r>
      <w:r w:rsidR="006E05E7" w:rsidRPr="00ED63B5">
        <w:rPr>
          <w:rFonts w:ascii="Times New Roman" w:eastAsia="Times New Roman" w:hAnsi="Times New Roman" w:cs="Times New Roman"/>
          <w:color w:val="auto"/>
          <w:sz w:val="22"/>
          <w:szCs w:val="22"/>
          <w:lang w:bidi="ru-RU"/>
        </w:rPr>
        <w:t xml:space="preserve"> </w:t>
      </w:r>
      <w:r w:rsidR="00036CDC" w:rsidRPr="00ED63B5">
        <w:rPr>
          <w:rFonts w:ascii="Times New Roman" w:eastAsia="Times New Roman" w:hAnsi="Times New Roman" w:cs="Times New Roman"/>
          <w:color w:val="auto"/>
          <w:sz w:val="22"/>
          <w:szCs w:val="22"/>
          <w:lang w:bidi="ru-RU"/>
        </w:rPr>
        <w:t>в течение 5 (Пяти) рабочих дней после</w:t>
      </w:r>
      <w:r w:rsidR="00005775" w:rsidRPr="00ED63B5">
        <w:rPr>
          <w:rFonts w:ascii="Times New Roman" w:eastAsia="Times New Roman" w:hAnsi="Times New Roman" w:cs="Times New Roman"/>
          <w:color w:val="auto"/>
          <w:sz w:val="22"/>
          <w:szCs w:val="22"/>
          <w:lang w:bidi="ru-RU"/>
        </w:rPr>
        <w:t xml:space="preserve"> </w:t>
      </w:r>
      <w:r w:rsidR="006E05E7" w:rsidRPr="00ED63B5">
        <w:rPr>
          <w:rFonts w:ascii="Times New Roman" w:eastAsia="Times New Roman" w:hAnsi="Times New Roman" w:cs="Times New Roman"/>
          <w:color w:val="auto"/>
          <w:sz w:val="22"/>
          <w:szCs w:val="22"/>
          <w:lang w:bidi="ru-RU"/>
        </w:rPr>
        <w:t xml:space="preserve">государственной регистрации настоящего Договора в органе, осуществляющем </w:t>
      </w:r>
      <w:r w:rsidR="00DF70B7" w:rsidRPr="00ED63B5">
        <w:rPr>
          <w:rFonts w:ascii="Times New Roman" w:eastAsia="Times New Roman" w:hAnsi="Times New Roman" w:cs="Times New Roman"/>
          <w:color w:val="auto"/>
          <w:sz w:val="22"/>
          <w:szCs w:val="22"/>
          <w:lang w:bidi="ru-RU"/>
        </w:rPr>
        <w:t xml:space="preserve">государственный кадастровый учет и </w:t>
      </w:r>
      <w:r w:rsidR="006E05E7" w:rsidRPr="00ED63B5">
        <w:rPr>
          <w:rFonts w:ascii="Times New Roman" w:eastAsia="Times New Roman" w:hAnsi="Times New Roman" w:cs="Times New Roman"/>
          <w:color w:val="auto"/>
          <w:sz w:val="22"/>
          <w:szCs w:val="22"/>
          <w:lang w:bidi="ru-RU"/>
        </w:rPr>
        <w:t xml:space="preserve">государственную регистрацию прав </w:t>
      </w:r>
      <w:r w:rsidR="00173659" w:rsidRPr="00ED63B5">
        <w:rPr>
          <w:rFonts w:ascii="Times New Roman" w:eastAsia="Times New Roman" w:hAnsi="Times New Roman" w:cs="Times New Roman"/>
          <w:color w:val="auto"/>
          <w:sz w:val="22"/>
          <w:szCs w:val="22"/>
          <w:lang w:bidi="ru-RU"/>
        </w:rPr>
        <w:t>на</w:t>
      </w:r>
      <w:r w:rsidR="000C065D" w:rsidRPr="00ED63B5">
        <w:rPr>
          <w:rFonts w:ascii="Times New Roman" w:eastAsia="Times New Roman" w:hAnsi="Times New Roman" w:cs="Times New Roman"/>
          <w:color w:val="auto"/>
          <w:sz w:val="22"/>
          <w:szCs w:val="22"/>
          <w:lang w:bidi="ru-RU"/>
        </w:rPr>
        <w:t xml:space="preserve"> специ</w:t>
      </w:r>
      <w:r w:rsidR="001F638D" w:rsidRPr="00ED63B5">
        <w:rPr>
          <w:rFonts w:ascii="Times New Roman" w:eastAsia="Times New Roman" w:hAnsi="Times New Roman" w:cs="Times New Roman"/>
          <w:color w:val="auto"/>
          <w:sz w:val="22"/>
          <w:szCs w:val="22"/>
          <w:lang w:bidi="ru-RU"/>
        </w:rPr>
        <w:t xml:space="preserve">альный </w:t>
      </w:r>
      <w:r w:rsidR="00173659" w:rsidRPr="00ED63B5">
        <w:rPr>
          <w:rFonts w:ascii="Times New Roman" w:eastAsia="Times New Roman" w:hAnsi="Times New Roman" w:cs="Times New Roman"/>
          <w:color w:val="auto"/>
          <w:sz w:val="22"/>
          <w:szCs w:val="22"/>
          <w:lang w:bidi="ru-RU"/>
        </w:rPr>
        <w:t xml:space="preserve"> счет </w:t>
      </w:r>
      <w:proofErr w:type="spellStart"/>
      <w:r w:rsidR="00173659" w:rsidRPr="00ED63B5">
        <w:rPr>
          <w:rFonts w:ascii="Times New Roman" w:eastAsia="Times New Roman" w:hAnsi="Times New Roman" w:cs="Times New Roman"/>
          <w:color w:val="auto"/>
          <w:sz w:val="22"/>
          <w:szCs w:val="22"/>
          <w:lang w:bidi="ru-RU"/>
        </w:rPr>
        <w:t>эскроу</w:t>
      </w:r>
      <w:proofErr w:type="spellEnd"/>
      <w:r w:rsidR="00173659" w:rsidRPr="00ED63B5">
        <w:rPr>
          <w:rFonts w:ascii="Times New Roman" w:eastAsia="Times New Roman" w:hAnsi="Times New Roman" w:cs="Times New Roman"/>
          <w:color w:val="auto"/>
          <w:sz w:val="22"/>
          <w:szCs w:val="22"/>
          <w:lang w:bidi="ru-RU"/>
        </w:rPr>
        <w:t xml:space="preserve">, открываемый Участником долевого строительства в </w:t>
      </w:r>
      <w:r w:rsidR="00C05118" w:rsidRPr="00ED63B5">
        <w:rPr>
          <w:rFonts w:ascii="Times New Roman" w:eastAsia="Times New Roman" w:hAnsi="Times New Roman" w:cs="Times New Roman"/>
          <w:bCs/>
          <w:color w:val="auto"/>
          <w:sz w:val="22"/>
          <w:szCs w:val="22"/>
          <w:lang w:bidi="ru-RU"/>
        </w:rPr>
        <w:t>ПАО Сбербанк</w:t>
      </w:r>
      <w:r w:rsidR="00173659" w:rsidRPr="00ED63B5">
        <w:rPr>
          <w:rFonts w:ascii="Times New Roman" w:eastAsia="Times New Roman" w:hAnsi="Times New Roman" w:cs="Times New Roman"/>
          <w:bCs/>
          <w:color w:val="auto"/>
          <w:sz w:val="22"/>
          <w:szCs w:val="22"/>
          <w:lang w:bidi="ru-RU"/>
        </w:rPr>
        <w:t>, являющ</w:t>
      </w:r>
      <w:r w:rsidR="00C05118" w:rsidRPr="00ED63B5">
        <w:rPr>
          <w:rFonts w:ascii="Times New Roman" w:eastAsia="Times New Roman" w:hAnsi="Times New Roman" w:cs="Times New Roman"/>
          <w:bCs/>
          <w:color w:val="auto"/>
          <w:sz w:val="22"/>
          <w:szCs w:val="22"/>
          <w:lang w:bidi="ru-RU"/>
        </w:rPr>
        <w:t>емся</w:t>
      </w:r>
      <w:r w:rsidR="00173659" w:rsidRPr="00ED63B5">
        <w:rPr>
          <w:rFonts w:ascii="Times New Roman" w:eastAsia="Times New Roman" w:hAnsi="Times New Roman" w:cs="Times New Roman"/>
          <w:bCs/>
          <w:color w:val="auto"/>
          <w:sz w:val="22"/>
          <w:szCs w:val="22"/>
          <w:lang w:bidi="ru-RU"/>
        </w:rPr>
        <w:t xml:space="preserve"> кредитной организацией по законодательству Российской Федерации</w:t>
      </w:r>
      <w:r w:rsidR="00C05118" w:rsidRPr="00ED63B5">
        <w:rPr>
          <w:rFonts w:ascii="Times New Roman" w:eastAsia="Times New Roman" w:hAnsi="Times New Roman" w:cs="Times New Roman"/>
          <w:bCs/>
          <w:color w:val="auto"/>
          <w:sz w:val="22"/>
          <w:szCs w:val="22"/>
          <w:lang w:bidi="ru-RU"/>
        </w:rPr>
        <w:t xml:space="preserve">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Генеральная лицензия Банка России на осуществление банковских операций от 11</w:t>
      </w:r>
      <w:r w:rsidR="00C05118" w:rsidRPr="00C05118">
        <w:rPr>
          <w:rFonts w:ascii="Times New Roman" w:eastAsia="Times New Roman" w:hAnsi="Times New Roman" w:cs="Times New Roman"/>
          <w:bCs/>
          <w:color w:val="auto"/>
          <w:sz w:val="22"/>
          <w:szCs w:val="22"/>
          <w:lang w:bidi="ru-RU"/>
        </w:rPr>
        <w:t>.08.2015 № 1481)</w:t>
      </w:r>
      <w:r w:rsidR="00C05118" w:rsidRPr="00C05118" w:rsidDel="00C05118">
        <w:rPr>
          <w:rFonts w:ascii="Times New Roman" w:eastAsia="Times New Roman" w:hAnsi="Times New Roman" w:cs="Times New Roman"/>
          <w:bCs/>
          <w:color w:val="auto"/>
          <w:sz w:val="22"/>
          <w:szCs w:val="22"/>
          <w:lang w:bidi="ru-RU"/>
        </w:rPr>
        <w:t xml:space="preserve"> </w:t>
      </w:r>
      <w:r w:rsidR="00173659" w:rsidRPr="009626E1">
        <w:rPr>
          <w:rFonts w:ascii="Times New Roman" w:eastAsia="Times New Roman" w:hAnsi="Times New Roman" w:cs="Times New Roman"/>
          <w:bCs/>
          <w:color w:val="auto"/>
          <w:sz w:val="22"/>
          <w:szCs w:val="22"/>
          <w:lang w:bidi="ru-RU"/>
        </w:rPr>
        <w:t>(далее по тексту -  «</w:t>
      </w:r>
      <w:proofErr w:type="spellStart"/>
      <w:r w:rsidR="00173659" w:rsidRPr="009626E1">
        <w:rPr>
          <w:rFonts w:ascii="Times New Roman" w:eastAsia="Times New Roman" w:hAnsi="Times New Roman" w:cs="Times New Roman"/>
          <w:bCs/>
          <w:color w:val="auto"/>
          <w:sz w:val="22"/>
          <w:szCs w:val="22"/>
          <w:lang w:bidi="ru-RU"/>
        </w:rPr>
        <w:t>Эскроу</w:t>
      </w:r>
      <w:proofErr w:type="spellEnd"/>
      <w:r w:rsidR="00173659" w:rsidRPr="009626E1">
        <w:rPr>
          <w:rFonts w:ascii="Times New Roman" w:eastAsia="Times New Roman" w:hAnsi="Times New Roman" w:cs="Times New Roman"/>
          <w:bCs/>
          <w:color w:val="auto"/>
          <w:sz w:val="22"/>
          <w:szCs w:val="22"/>
          <w:lang w:bidi="ru-RU"/>
        </w:rPr>
        <w:t xml:space="preserve">-агент»/«Акцептант»), </w:t>
      </w:r>
      <w:r w:rsidR="001F638D" w:rsidRPr="006C580B">
        <w:rPr>
          <w:rFonts w:ascii="Times New Roman" w:eastAsia="Times New Roman" w:hAnsi="Times New Roman" w:cs="Times New Roman"/>
          <w:color w:val="212121"/>
          <w:sz w:val="22"/>
          <w:szCs w:val="22"/>
          <w:lang w:eastAsia="en-US"/>
        </w:rPr>
        <w:t xml:space="preserve">для учета и блокирования денежных средств, полученных </w:t>
      </w:r>
      <w:proofErr w:type="spellStart"/>
      <w:r w:rsidR="001F638D" w:rsidRPr="006C580B">
        <w:rPr>
          <w:rFonts w:ascii="Times New Roman" w:eastAsia="Times New Roman" w:hAnsi="Times New Roman" w:cs="Times New Roman"/>
          <w:color w:val="212121"/>
          <w:sz w:val="22"/>
          <w:szCs w:val="22"/>
          <w:lang w:eastAsia="en-US"/>
        </w:rPr>
        <w:t>Эскроу</w:t>
      </w:r>
      <w:proofErr w:type="spellEnd"/>
      <w:r w:rsidR="001F638D" w:rsidRPr="006C580B">
        <w:rPr>
          <w:rFonts w:ascii="Times New Roman" w:eastAsia="Times New Roman" w:hAnsi="Times New Roman" w:cs="Times New Roman"/>
          <w:color w:val="212121"/>
          <w:sz w:val="22"/>
          <w:szCs w:val="22"/>
          <w:lang w:eastAsia="en-US"/>
        </w:rPr>
        <w:t xml:space="preserve">-агентом от являющегося владельцем счета участника долевого строительства (Депонента) в счет уплаты </w:t>
      </w:r>
      <w:r w:rsidR="001F638D" w:rsidRPr="00DC140D">
        <w:rPr>
          <w:rFonts w:ascii="Times New Roman" w:eastAsia="Times New Roman" w:hAnsi="Times New Roman" w:cs="Times New Roman"/>
          <w:color w:val="212121"/>
          <w:sz w:val="22"/>
          <w:szCs w:val="22"/>
          <w:lang w:eastAsia="en-US"/>
        </w:rPr>
        <w:t xml:space="preserve">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F638D" w:rsidRPr="00DC140D">
        <w:rPr>
          <w:rFonts w:ascii="Times New Roman" w:eastAsia="Times New Roman" w:hAnsi="Times New Roman" w:cs="Times New Roman"/>
          <w:color w:val="212121"/>
          <w:sz w:val="22"/>
          <w:szCs w:val="22"/>
          <w:lang w:eastAsia="en-US"/>
        </w:rPr>
        <w:t>эскроу</w:t>
      </w:r>
      <w:proofErr w:type="spellEnd"/>
      <w:r w:rsidR="001F638D" w:rsidRPr="00DC140D">
        <w:rPr>
          <w:rFonts w:ascii="Times New Roman" w:eastAsia="Times New Roman" w:hAnsi="Times New Roman" w:cs="Times New Roman"/>
          <w:color w:val="212121"/>
          <w:sz w:val="22"/>
          <w:szCs w:val="22"/>
          <w:lang w:eastAsia="en-US"/>
        </w:rPr>
        <w:t xml:space="preserve">, заключенным между Бенефициаром, Депонентом и </w:t>
      </w:r>
      <w:proofErr w:type="spellStart"/>
      <w:r w:rsidR="001F638D" w:rsidRPr="00DC140D">
        <w:rPr>
          <w:rFonts w:ascii="Times New Roman" w:eastAsia="Times New Roman" w:hAnsi="Times New Roman" w:cs="Times New Roman"/>
          <w:color w:val="212121"/>
          <w:sz w:val="22"/>
          <w:szCs w:val="22"/>
          <w:lang w:eastAsia="en-US"/>
        </w:rPr>
        <w:t>Эскроу</w:t>
      </w:r>
      <w:proofErr w:type="spellEnd"/>
      <w:r w:rsidR="001F638D" w:rsidRPr="00DC140D">
        <w:rPr>
          <w:rFonts w:ascii="Times New Roman" w:eastAsia="Times New Roman" w:hAnsi="Times New Roman" w:cs="Times New Roman"/>
          <w:color w:val="212121"/>
          <w:sz w:val="22"/>
          <w:szCs w:val="22"/>
          <w:lang w:eastAsia="en-US"/>
        </w:rPr>
        <w:t>-агентом, с учетом следующего</w:t>
      </w:r>
      <w:r w:rsidR="00173659" w:rsidRPr="00DC140D">
        <w:rPr>
          <w:rFonts w:ascii="Times New Roman" w:eastAsia="Times New Roman" w:hAnsi="Times New Roman" w:cs="Times New Roman"/>
          <w:color w:val="auto"/>
          <w:sz w:val="22"/>
          <w:szCs w:val="22"/>
          <w:lang w:bidi="ru-RU"/>
        </w:rPr>
        <w:t>:</w:t>
      </w:r>
    </w:p>
    <w:p w14:paraId="5FEB213F" w14:textId="32476A88"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Депонент – Участник долевого строительства;</w:t>
      </w:r>
    </w:p>
    <w:p w14:paraId="5A676732" w14:textId="4B44B4BF"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proofErr w:type="spellStart"/>
      <w:r w:rsidRPr="00DC140D">
        <w:rPr>
          <w:rFonts w:ascii="Times New Roman" w:eastAsia="Times New Roman" w:hAnsi="Times New Roman" w:cs="Times New Roman"/>
          <w:color w:val="auto"/>
          <w:sz w:val="22"/>
          <w:szCs w:val="22"/>
          <w:lang w:bidi="ru-RU"/>
        </w:rPr>
        <w:t>Эскроу</w:t>
      </w:r>
      <w:proofErr w:type="spellEnd"/>
      <w:r w:rsidRPr="00DC140D">
        <w:rPr>
          <w:rFonts w:ascii="Times New Roman" w:eastAsia="Times New Roman" w:hAnsi="Times New Roman" w:cs="Times New Roman"/>
          <w:color w:val="auto"/>
          <w:sz w:val="22"/>
          <w:szCs w:val="22"/>
          <w:lang w:bidi="ru-RU"/>
        </w:rPr>
        <w:t xml:space="preserve">-агент – </w:t>
      </w:r>
      <w:r w:rsidR="009D2F6E" w:rsidRPr="00DC140D">
        <w:rPr>
          <w:rFonts w:ascii="Times New Roman" w:eastAsia="Times New Roman" w:hAnsi="Times New Roman" w:cs="Times New Roman"/>
          <w:color w:val="auto"/>
          <w:sz w:val="22"/>
          <w:szCs w:val="22"/>
          <w:lang w:bidi="ru-RU"/>
        </w:rPr>
        <w:t>ПАО Сбербанк</w:t>
      </w:r>
      <w:r w:rsidRPr="00DC140D">
        <w:rPr>
          <w:rFonts w:ascii="Times New Roman" w:eastAsia="Times New Roman" w:hAnsi="Times New Roman" w:cs="Times New Roman"/>
          <w:color w:val="auto"/>
          <w:sz w:val="22"/>
          <w:szCs w:val="22"/>
          <w:lang w:bidi="ru-RU"/>
        </w:rPr>
        <w:t>;</w:t>
      </w:r>
    </w:p>
    <w:p w14:paraId="10BD1B21" w14:textId="77777777" w:rsidR="00D93E16" w:rsidRPr="00DC140D" w:rsidRDefault="00D93E16" w:rsidP="00D93E16">
      <w:pPr>
        <w:pStyle w:val="a9"/>
        <w:tabs>
          <w:tab w:val="left" w:pos="1985"/>
        </w:tabs>
        <w:ind w:left="567" w:right="140" w:firstLine="709"/>
        <w:rPr>
          <w:rFonts w:ascii="Times New Roman" w:hAnsi="Times New Roman" w:cs="Times New Roman"/>
          <w:sz w:val="22"/>
          <w:szCs w:val="22"/>
        </w:rPr>
      </w:pPr>
      <w:r w:rsidRPr="00ED63B5">
        <w:rPr>
          <w:rFonts w:ascii="Times New Roman" w:eastAsia="Times New Roman" w:hAnsi="Times New Roman" w:cs="Times New Roman"/>
          <w:b/>
          <w:color w:val="auto"/>
          <w:sz w:val="22"/>
          <w:szCs w:val="22"/>
          <w:lang w:bidi="ru-RU"/>
        </w:rPr>
        <w:t>Место нахождения и адрес</w:t>
      </w:r>
      <w:r w:rsidRPr="00ED63B5">
        <w:rPr>
          <w:rFonts w:ascii="Times New Roman" w:eastAsia="Times New Roman" w:hAnsi="Times New Roman" w:cs="Times New Roman"/>
          <w:color w:val="auto"/>
          <w:sz w:val="22"/>
          <w:szCs w:val="22"/>
          <w:lang w:bidi="ru-RU"/>
        </w:rPr>
        <w:t xml:space="preserve">: </w:t>
      </w:r>
      <w:r w:rsidRPr="00ED63B5">
        <w:rPr>
          <w:rFonts w:ascii="Times New Roman" w:hAnsi="Times New Roman" w:cs="Times New Roman"/>
          <w:sz w:val="22"/>
          <w:szCs w:val="22"/>
        </w:rPr>
        <w:t>г. Москва; адрес: 117997, г. Москва, ул. Вавилова, д. 19;</w:t>
      </w:r>
      <w:r w:rsidRPr="00DC140D">
        <w:rPr>
          <w:rFonts w:ascii="Times New Roman" w:hAnsi="Times New Roman" w:cs="Times New Roman"/>
          <w:sz w:val="22"/>
          <w:szCs w:val="22"/>
        </w:rPr>
        <w:t xml:space="preserve"> </w:t>
      </w:r>
    </w:p>
    <w:p w14:paraId="41C67FDA" w14:textId="77777777" w:rsidR="00D93E16" w:rsidRPr="00ED63B5" w:rsidRDefault="00D93E16" w:rsidP="00D93E16">
      <w:pPr>
        <w:pStyle w:val="a9"/>
        <w:tabs>
          <w:tab w:val="left" w:pos="1985"/>
        </w:tabs>
        <w:ind w:left="567" w:right="140" w:firstLine="709"/>
        <w:rPr>
          <w:rFonts w:ascii="Times New Roman" w:hAnsi="Times New Roman" w:cs="Times New Roman"/>
          <w:sz w:val="22"/>
          <w:szCs w:val="22"/>
        </w:rPr>
      </w:pPr>
      <w:r w:rsidRPr="00ED63B5">
        <w:rPr>
          <w:rFonts w:ascii="Times New Roman" w:hAnsi="Times New Roman" w:cs="Times New Roman"/>
          <w:sz w:val="22"/>
          <w:szCs w:val="22"/>
        </w:rPr>
        <w:t xml:space="preserve">адрес электронной почты: </w:t>
      </w:r>
      <w:hyperlink r:id="rId8" w:history="1">
        <w:r w:rsidRPr="00ED63B5">
          <w:rPr>
            <w:rStyle w:val="aa"/>
            <w:rFonts w:ascii="Times New Roman" w:hAnsi="Times New Roman" w:cs="Times New Roman"/>
            <w:sz w:val="22"/>
            <w:szCs w:val="22"/>
          </w:rPr>
          <w:t>Escrow_Sberbank@sberbank.ru</w:t>
        </w:r>
      </w:hyperlink>
      <w:r w:rsidRPr="00ED63B5">
        <w:rPr>
          <w:rFonts w:ascii="Times New Roman" w:hAnsi="Times New Roman" w:cs="Times New Roman"/>
          <w:sz w:val="22"/>
          <w:szCs w:val="22"/>
        </w:rPr>
        <w:t xml:space="preserve">, </w:t>
      </w:r>
    </w:p>
    <w:p w14:paraId="7723B73E" w14:textId="77777777" w:rsidR="00D93E16" w:rsidRPr="00ED63B5" w:rsidRDefault="00D93E16" w:rsidP="00D93E16">
      <w:pPr>
        <w:pStyle w:val="a9"/>
        <w:tabs>
          <w:tab w:val="left" w:pos="1985"/>
        </w:tabs>
        <w:ind w:left="567" w:right="140" w:firstLine="709"/>
        <w:rPr>
          <w:rFonts w:ascii="Times New Roman" w:eastAsia="Times New Roman" w:hAnsi="Times New Roman" w:cs="Times New Roman"/>
          <w:color w:val="auto"/>
          <w:sz w:val="22"/>
          <w:szCs w:val="22"/>
          <w:lang w:bidi="ru-RU"/>
        </w:rPr>
      </w:pPr>
      <w:r w:rsidRPr="00ED63B5">
        <w:rPr>
          <w:rFonts w:ascii="Times New Roman" w:hAnsi="Times New Roman" w:cs="Times New Roman"/>
          <w:sz w:val="22"/>
          <w:szCs w:val="22"/>
        </w:rPr>
        <w:t>номер телефона:</w:t>
      </w:r>
      <w:r w:rsidRPr="00ED63B5">
        <w:rPr>
          <w:rFonts w:ascii="Times New Roman" w:hAnsi="Times New Roman" w:cs="Times New Roman"/>
          <w:color w:val="212121"/>
          <w:sz w:val="22"/>
          <w:szCs w:val="22"/>
        </w:rPr>
        <w:t xml:space="preserve"> </w:t>
      </w:r>
      <w:r w:rsidRPr="00ED63B5">
        <w:rPr>
          <w:rFonts w:ascii="Times New Roman" w:hAnsi="Times New Roman" w:cs="Times New Roman"/>
          <w:sz w:val="22"/>
          <w:szCs w:val="22"/>
        </w:rPr>
        <w:t>900 – для мобильных, 8 (800) 555 55 50 – для мобильных и городских</w:t>
      </w:r>
    </w:p>
    <w:p w14:paraId="4BEEC5ED" w14:textId="3D089E1F"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Бенефициар</w:t>
      </w:r>
      <w:r w:rsidRPr="00DC140D">
        <w:rPr>
          <w:rFonts w:ascii="Times New Roman" w:eastAsia="Times New Roman" w:hAnsi="Times New Roman" w:cs="Times New Roman"/>
          <w:color w:val="auto"/>
          <w:sz w:val="22"/>
          <w:szCs w:val="22"/>
          <w:lang w:val="en-US" w:bidi="ru-RU"/>
        </w:rPr>
        <w:t> </w:t>
      </w:r>
      <w:r w:rsidRPr="00DC140D">
        <w:rPr>
          <w:rFonts w:ascii="Times New Roman" w:eastAsia="Times New Roman" w:hAnsi="Times New Roman" w:cs="Times New Roman"/>
          <w:color w:val="auto"/>
          <w:sz w:val="22"/>
          <w:szCs w:val="22"/>
          <w:lang w:bidi="ru-RU"/>
        </w:rPr>
        <w:t>–</w:t>
      </w:r>
      <w:r w:rsidRPr="00DC140D">
        <w:rPr>
          <w:rFonts w:ascii="Times New Roman" w:eastAsia="Times New Roman" w:hAnsi="Times New Roman" w:cs="Times New Roman"/>
          <w:color w:val="auto"/>
          <w:sz w:val="22"/>
          <w:szCs w:val="22"/>
          <w:lang w:val="en-US" w:bidi="ru-RU"/>
        </w:rPr>
        <w:t> </w:t>
      </w:r>
      <w:r w:rsidRPr="00DC140D">
        <w:rPr>
          <w:rFonts w:ascii="Times New Roman" w:eastAsia="Times New Roman" w:hAnsi="Times New Roman" w:cs="Times New Roman"/>
          <w:color w:val="auto"/>
          <w:sz w:val="22"/>
          <w:szCs w:val="22"/>
          <w:lang w:bidi="ru-RU"/>
        </w:rPr>
        <w:t>Застройщик</w:t>
      </w:r>
      <w:r w:rsidR="00F72094" w:rsidRPr="00DC140D">
        <w:rPr>
          <w:rFonts w:ascii="Times New Roman" w:eastAsia="Times New Roman" w:hAnsi="Times New Roman" w:cs="Times New Roman"/>
          <w:color w:val="auto"/>
          <w:sz w:val="22"/>
          <w:szCs w:val="22"/>
          <w:lang w:bidi="ru-RU"/>
        </w:rPr>
        <w:t>;</w:t>
      </w:r>
    </w:p>
    <w:p w14:paraId="222BE9FE" w14:textId="4E526FB7"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 xml:space="preserve">Объект долевого строительства – </w:t>
      </w:r>
      <w:r w:rsidR="00F72094" w:rsidRPr="00DC140D">
        <w:rPr>
          <w:rFonts w:ascii="Times New Roman" w:eastAsia="Times New Roman" w:hAnsi="Times New Roman" w:cs="Times New Roman"/>
          <w:color w:val="auto"/>
          <w:sz w:val="22"/>
          <w:szCs w:val="22"/>
          <w:lang w:bidi="ru-RU"/>
        </w:rPr>
        <w:t>Квартира</w:t>
      </w:r>
      <w:r w:rsidRPr="00DC140D">
        <w:rPr>
          <w:rFonts w:ascii="Times New Roman" w:eastAsia="Times New Roman" w:hAnsi="Times New Roman" w:cs="Times New Roman"/>
          <w:color w:val="auto"/>
          <w:sz w:val="22"/>
          <w:szCs w:val="22"/>
          <w:lang w:bidi="ru-RU"/>
        </w:rPr>
        <w:t>, указанн</w:t>
      </w:r>
      <w:r w:rsidR="00F72094" w:rsidRPr="00DC140D">
        <w:rPr>
          <w:rFonts w:ascii="Times New Roman" w:eastAsia="Times New Roman" w:hAnsi="Times New Roman" w:cs="Times New Roman"/>
          <w:color w:val="auto"/>
          <w:sz w:val="22"/>
          <w:szCs w:val="22"/>
          <w:lang w:bidi="ru-RU"/>
        </w:rPr>
        <w:t>ая</w:t>
      </w:r>
      <w:r w:rsidRPr="00DC140D">
        <w:rPr>
          <w:rFonts w:ascii="Times New Roman" w:eastAsia="Times New Roman" w:hAnsi="Times New Roman" w:cs="Times New Roman"/>
          <w:color w:val="auto"/>
          <w:sz w:val="22"/>
          <w:szCs w:val="22"/>
          <w:lang w:bidi="ru-RU"/>
        </w:rPr>
        <w:t xml:space="preserve"> в </w:t>
      </w:r>
      <w:r w:rsidR="00F72094" w:rsidRPr="00DC140D">
        <w:rPr>
          <w:rFonts w:ascii="Times New Roman" w:eastAsia="Times New Roman" w:hAnsi="Times New Roman" w:cs="Times New Roman"/>
          <w:color w:val="auto"/>
          <w:sz w:val="22"/>
          <w:szCs w:val="22"/>
          <w:lang w:bidi="ru-RU"/>
        </w:rPr>
        <w:t>Приложении № 1 к</w:t>
      </w:r>
      <w:r w:rsidRPr="00DC140D">
        <w:rPr>
          <w:rFonts w:ascii="Times New Roman" w:eastAsia="Times New Roman" w:hAnsi="Times New Roman" w:cs="Times New Roman"/>
          <w:color w:val="auto"/>
          <w:sz w:val="22"/>
          <w:szCs w:val="22"/>
          <w:lang w:bidi="ru-RU"/>
        </w:rPr>
        <w:t xml:space="preserve"> настояще</w:t>
      </w:r>
      <w:r w:rsidR="00F72094" w:rsidRPr="00DC140D">
        <w:rPr>
          <w:rFonts w:ascii="Times New Roman" w:eastAsia="Times New Roman" w:hAnsi="Times New Roman" w:cs="Times New Roman"/>
          <w:color w:val="auto"/>
          <w:sz w:val="22"/>
          <w:szCs w:val="22"/>
          <w:lang w:bidi="ru-RU"/>
        </w:rPr>
        <w:t>му</w:t>
      </w:r>
      <w:r w:rsidRPr="00DC140D">
        <w:rPr>
          <w:rFonts w:ascii="Times New Roman" w:eastAsia="Times New Roman" w:hAnsi="Times New Roman" w:cs="Times New Roman"/>
          <w:color w:val="auto"/>
          <w:sz w:val="22"/>
          <w:szCs w:val="22"/>
          <w:lang w:bidi="ru-RU"/>
        </w:rPr>
        <w:t xml:space="preserve"> Договор</w:t>
      </w:r>
      <w:r w:rsidR="00F72094" w:rsidRPr="00DC140D">
        <w:rPr>
          <w:rFonts w:ascii="Times New Roman" w:eastAsia="Times New Roman" w:hAnsi="Times New Roman" w:cs="Times New Roman"/>
          <w:color w:val="auto"/>
          <w:sz w:val="22"/>
          <w:szCs w:val="22"/>
          <w:lang w:bidi="ru-RU"/>
        </w:rPr>
        <w:t>у;</w:t>
      </w:r>
    </w:p>
    <w:p w14:paraId="09BC8766" w14:textId="571FC9B9"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Депонируемая сумма:</w:t>
      </w:r>
      <w:r w:rsidR="00F72094" w:rsidRPr="00DC140D">
        <w:rPr>
          <w:rFonts w:ascii="Times New Roman" w:eastAsia="Times New Roman" w:hAnsi="Times New Roman" w:cs="Times New Roman"/>
          <w:color w:val="auto"/>
          <w:sz w:val="22"/>
          <w:szCs w:val="22"/>
          <w:lang w:bidi="ru-RU"/>
        </w:rPr>
        <w:t xml:space="preserve"> </w:t>
      </w:r>
      <w:r w:rsidRPr="00DC140D">
        <w:rPr>
          <w:rFonts w:ascii="Times New Roman" w:eastAsia="Times New Roman" w:hAnsi="Times New Roman" w:cs="Times New Roman"/>
          <w:color w:val="auto"/>
          <w:sz w:val="22"/>
          <w:szCs w:val="22"/>
          <w:lang w:bidi="ru-RU"/>
        </w:rPr>
        <w:t>______.</w:t>
      </w:r>
    </w:p>
    <w:p w14:paraId="20A30A88" w14:textId="5485CF4E"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Срок условного депонирования –</w:t>
      </w:r>
      <w:r w:rsidR="00531AE4" w:rsidRPr="00DC140D">
        <w:rPr>
          <w:rFonts w:ascii="Times New Roman" w:eastAsia="Times New Roman" w:hAnsi="Times New Roman" w:cs="Times New Roman"/>
          <w:color w:val="auto"/>
          <w:sz w:val="22"/>
          <w:szCs w:val="22"/>
          <w:lang w:bidi="ru-RU"/>
        </w:rPr>
        <w:t xml:space="preserve"> 6 месяцев с даты ввода Комплекса </w:t>
      </w:r>
      <w:r w:rsidRPr="00DC140D">
        <w:rPr>
          <w:rFonts w:ascii="Times New Roman" w:eastAsia="Times New Roman" w:hAnsi="Times New Roman" w:cs="Times New Roman"/>
          <w:color w:val="auto"/>
          <w:sz w:val="22"/>
          <w:szCs w:val="22"/>
          <w:lang w:bidi="ru-RU"/>
        </w:rPr>
        <w:t xml:space="preserve">в </w:t>
      </w:r>
      <w:r w:rsidR="00531AE4" w:rsidRPr="00DC140D">
        <w:rPr>
          <w:rFonts w:ascii="Times New Roman" w:eastAsia="Times New Roman" w:hAnsi="Times New Roman" w:cs="Times New Roman"/>
          <w:color w:val="auto"/>
          <w:sz w:val="22"/>
          <w:szCs w:val="22"/>
          <w:lang w:bidi="ru-RU"/>
        </w:rPr>
        <w:t>эксплуатацию</w:t>
      </w:r>
      <w:r w:rsidRPr="00DC140D">
        <w:rPr>
          <w:rFonts w:ascii="Times New Roman" w:eastAsia="Times New Roman" w:hAnsi="Times New Roman" w:cs="Times New Roman"/>
          <w:color w:val="auto"/>
          <w:sz w:val="22"/>
          <w:szCs w:val="22"/>
          <w:lang w:bidi="ru-RU"/>
        </w:rPr>
        <w:t>.</w:t>
      </w:r>
    </w:p>
    <w:p w14:paraId="29D7B8E8" w14:textId="7A042AF8" w:rsidR="00173659" w:rsidRPr="00DC140D"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DC140D">
        <w:rPr>
          <w:rFonts w:ascii="Times New Roman" w:eastAsia="Times New Roman" w:hAnsi="Times New Roman" w:cs="Times New Roman"/>
          <w:color w:val="auto"/>
          <w:sz w:val="22"/>
          <w:szCs w:val="22"/>
          <w:lang w:bidi="ru-RU"/>
        </w:rPr>
        <w:t xml:space="preserve">Застройщик извещается </w:t>
      </w:r>
      <w:bookmarkStart w:id="2" w:name="_Hlk527039106"/>
      <w:proofErr w:type="spellStart"/>
      <w:r w:rsidRPr="00DC140D">
        <w:rPr>
          <w:rFonts w:ascii="Times New Roman" w:eastAsia="Times New Roman" w:hAnsi="Times New Roman" w:cs="Times New Roman"/>
          <w:color w:val="auto"/>
          <w:sz w:val="22"/>
          <w:szCs w:val="22"/>
          <w:lang w:bidi="ru-RU"/>
        </w:rPr>
        <w:t>Эскроу</w:t>
      </w:r>
      <w:proofErr w:type="spellEnd"/>
      <w:r w:rsidRPr="00DC140D">
        <w:rPr>
          <w:rFonts w:ascii="Times New Roman" w:eastAsia="Times New Roman" w:hAnsi="Times New Roman" w:cs="Times New Roman"/>
          <w:color w:val="auto"/>
          <w:sz w:val="22"/>
          <w:szCs w:val="22"/>
          <w:lang w:bidi="ru-RU"/>
        </w:rPr>
        <w:t xml:space="preserve">-агентом </w:t>
      </w:r>
      <w:bookmarkEnd w:id="2"/>
      <w:r w:rsidRPr="00DC140D">
        <w:rPr>
          <w:rFonts w:ascii="Times New Roman" w:eastAsia="Times New Roman" w:hAnsi="Times New Roman" w:cs="Times New Roman"/>
          <w:color w:val="auto"/>
          <w:sz w:val="22"/>
          <w:szCs w:val="22"/>
          <w:lang w:bidi="ru-RU"/>
        </w:rPr>
        <w:t xml:space="preserve">об открытии счета </w:t>
      </w:r>
      <w:proofErr w:type="spellStart"/>
      <w:r w:rsidRPr="00DC140D">
        <w:rPr>
          <w:rFonts w:ascii="Times New Roman" w:eastAsia="Times New Roman" w:hAnsi="Times New Roman" w:cs="Times New Roman"/>
          <w:color w:val="auto"/>
          <w:sz w:val="22"/>
          <w:szCs w:val="22"/>
          <w:lang w:bidi="ru-RU"/>
        </w:rPr>
        <w:t>эскроу</w:t>
      </w:r>
      <w:proofErr w:type="spellEnd"/>
      <w:r w:rsidRPr="00DC140D">
        <w:rPr>
          <w:rFonts w:ascii="Times New Roman" w:eastAsia="Times New Roman" w:hAnsi="Times New Roman" w:cs="Times New Roman"/>
          <w:color w:val="auto"/>
          <w:sz w:val="22"/>
          <w:szCs w:val="22"/>
          <w:lang w:bidi="ru-RU"/>
        </w:rPr>
        <w:t xml:space="preserve"> </w:t>
      </w:r>
      <w:bookmarkStart w:id="3" w:name="_Hlk526867567"/>
      <w:r w:rsidRPr="00DC140D">
        <w:rPr>
          <w:rFonts w:ascii="Times New Roman" w:eastAsia="Times New Roman" w:hAnsi="Times New Roman" w:cs="Times New Roman"/>
          <w:color w:val="auto"/>
          <w:sz w:val="22"/>
          <w:szCs w:val="22"/>
          <w:lang w:bidi="ru-RU"/>
        </w:rPr>
        <w:t xml:space="preserve">путем электронного документооборота, согласованного Застройщиком и </w:t>
      </w:r>
      <w:proofErr w:type="spellStart"/>
      <w:r w:rsidRPr="00DC140D">
        <w:rPr>
          <w:rFonts w:ascii="Times New Roman" w:eastAsia="Times New Roman" w:hAnsi="Times New Roman" w:cs="Times New Roman"/>
          <w:color w:val="auto"/>
          <w:sz w:val="22"/>
          <w:szCs w:val="22"/>
          <w:lang w:bidi="ru-RU"/>
        </w:rPr>
        <w:t>Эскроу</w:t>
      </w:r>
      <w:proofErr w:type="spellEnd"/>
      <w:r w:rsidRPr="00DC140D">
        <w:rPr>
          <w:rFonts w:ascii="Times New Roman" w:eastAsia="Times New Roman" w:hAnsi="Times New Roman" w:cs="Times New Roman"/>
          <w:color w:val="auto"/>
          <w:sz w:val="22"/>
          <w:szCs w:val="22"/>
          <w:lang w:bidi="ru-RU"/>
        </w:rPr>
        <w:t>-агентом</w:t>
      </w:r>
      <w:bookmarkEnd w:id="3"/>
      <w:r w:rsidR="00A41294" w:rsidRPr="00DC140D">
        <w:rPr>
          <w:rFonts w:ascii="Times New Roman" w:eastAsia="Times New Roman" w:hAnsi="Times New Roman" w:cs="Times New Roman"/>
          <w:color w:val="auto"/>
          <w:sz w:val="22"/>
          <w:szCs w:val="22"/>
          <w:lang w:bidi="ru-RU"/>
        </w:rPr>
        <w:t>.</w:t>
      </w:r>
    </w:p>
    <w:p w14:paraId="11C72DB8" w14:textId="7DF7116F" w:rsidR="008A40E8" w:rsidRPr="009626E1" w:rsidRDefault="00173659" w:rsidP="009626E1">
      <w:pPr>
        <w:pStyle w:val="a9"/>
        <w:tabs>
          <w:tab w:val="left" w:pos="1985"/>
        </w:tabs>
        <w:ind w:left="567" w:right="140" w:firstLine="709"/>
        <w:rPr>
          <w:color w:val="auto"/>
          <w:sz w:val="22"/>
          <w:szCs w:val="22"/>
        </w:rPr>
      </w:pPr>
      <w:r w:rsidRPr="00DC140D">
        <w:rPr>
          <w:rFonts w:ascii="Times New Roman" w:eastAsia="Times New Roman" w:hAnsi="Times New Roman" w:cs="Times New Roman"/>
          <w:color w:val="auto"/>
          <w:sz w:val="22"/>
          <w:szCs w:val="22"/>
          <w:lang w:bidi="ru-RU"/>
        </w:rPr>
        <w:lastRenderedPageBreak/>
        <w:t>Депонируемая сумма не позднее</w:t>
      </w:r>
      <w:r w:rsidRPr="009626E1">
        <w:rPr>
          <w:rFonts w:ascii="Times New Roman" w:eastAsia="Times New Roman" w:hAnsi="Times New Roman" w:cs="Times New Roman"/>
          <w:color w:val="auto"/>
          <w:sz w:val="22"/>
          <w:szCs w:val="22"/>
          <w:lang w:bidi="ru-RU"/>
        </w:rPr>
        <w:t xml:space="preserve"> десяти рабочих дней после предоставления З</w:t>
      </w:r>
      <w:r w:rsidR="001E52E0" w:rsidRPr="009626E1">
        <w:rPr>
          <w:rFonts w:ascii="Times New Roman" w:eastAsia="Times New Roman" w:hAnsi="Times New Roman" w:cs="Times New Roman"/>
          <w:color w:val="auto"/>
          <w:sz w:val="22"/>
          <w:szCs w:val="22"/>
          <w:lang w:bidi="ru-RU"/>
        </w:rPr>
        <w:t>астройщиком</w:t>
      </w:r>
      <w:r w:rsidRPr="009626E1">
        <w:rPr>
          <w:rFonts w:ascii="Times New Roman" w:eastAsia="Times New Roman" w:hAnsi="Times New Roman" w:cs="Times New Roman"/>
          <w:color w:val="auto"/>
          <w:sz w:val="22"/>
          <w:szCs w:val="22"/>
          <w:lang w:bidi="ru-RU"/>
        </w:rPr>
        <w:t xml:space="preserve">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-агенту путем электронного документооборота, согласованного Застройщиком  и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-агентом, </w:t>
      </w:r>
      <w:r w:rsidR="00A41294" w:rsidRPr="009626E1">
        <w:rPr>
          <w:rFonts w:ascii="Times New Roman" w:eastAsia="Times New Roman" w:hAnsi="Times New Roman" w:cs="Times New Roman"/>
          <w:color w:val="auto"/>
          <w:sz w:val="22"/>
          <w:szCs w:val="22"/>
          <w:lang w:bidi="ru-RU"/>
        </w:rPr>
        <w:t>р</w:t>
      </w:r>
      <w:r w:rsidRPr="009626E1">
        <w:rPr>
          <w:rFonts w:ascii="Times New Roman" w:eastAsia="Times New Roman" w:hAnsi="Times New Roman" w:cs="Times New Roman"/>
          <w:color w:val="auto"/>
          <w:sz w:val="22"/>
          <w:szCs w:val="22"/>
          <w:lang w:bidi="ru-RU"/>
        </w:rPr>
        <w:t xml:space="preserve">азрешения на ввод в эксплуатацию </w:t>
      </w:r>
      <w:r w:rsidR="00A41294" w:rsidRPr="009626E1">
        <w:rPr>
          <w:rFonts w:ascii="Times New Roman" w:eastAsia="Times New Roman" w:hAnsi="Times New Roman" w:cs="Times New Roman"/>
          <w:iCs/>
          <w:color w:val="auto"/>
          <w:sz w:val="22"/>
          <w:szCs w:val="22"/>
          <w:lang w:bidi="ru-RU"/>
        </w:rPr>
        <w:t>Комплекса</w:t>
      </w:r>
      <w:r w:rsidRPr="009626E1">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A41294" w:rsidRPr="009626E1">
        <w:rPr>
          <w:rFonts w:ascii="Times New Roman" w:eastAsia="Times New Roman" w:hAnsi="Times New Roman" w:cs="Times New Roman"/>
          <w:color w:val="auto"/>
          <w:sz w:val="22"/>
          <w:szCs w:val="22"/>
          <w:lang w:bidi="ru-RU"/>
        </w:rPr>
        <w:t>Комплекса</w:t>
      </w:r>
      <w:r w:rsidRPr="009626E1">
        <w:rPr>
          <w:rFonts w:ascii="Times New Roman" w:eastAsia="Times New Roman" w:hAnsi="Times New Roman" w:cs="Times New Roman"/>
          <w:color w:val="auto"/>
          <w:sz w:val="22"/>
          <w:szCs w:val="22"/>
          <w:lang w:bidi="ru-RU"/>
        </w:rPr>
        <w:t xml:space="preserve">, или сведений о размещении в единой информационной системе жилищного строительства вышеуказанной информации, перечисляется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-агентом Застройщику либо направляется на оплату обязательств З</w:t>
      </w:r>
      <w:r w:rsidR="00A1179A" w:rsidRPr="009626E1">
        <w:rPr>
          <w:rFonts w:ascii="Times New Roman" w:eastAsia="Times New Roman" w:hAnsi="Times New Roman" w:cs="Times New Roman"/>
          <w:color w:val="auto"/>
          <w:sz w:val="22"/>
          <w:szCs w:val="22"/>
          <w:lang w:bidi="ru-RU"/>
        </w:rPr>
        <w:t>астройщика</w:t>
      </w:r>
      <w:r w:rsidRPr="009626E1">
        <w:rPr>
          <w:rFonts w:ascii="Times New Roman" w:eastAsia="Times New Roman" w:hAnsi="Times New Roman" w:cs="Times New Roman"/>
          <w:color w:val="auto"/>
          <w:sz w:val="22"/>
          <w:szCs w:val="22"/>
          <w:lang w:bidi="ru-RU"/>
        </w:rPr>
        <w:t xml:space="preserve"> по кредитному договору, заключенному между З</w:t>
      </w:r>
      <w:r w:rsidR="00A1179A" w:rsidRPr="009626E1">
        <w:rPr>
          <w:rFonts w:ascii="Times New Roman" w:eastAsia="Times New Roman" w:hAnsi="Times New Roman" w:cs="Times New Roman"/>
          <w:color w:val="auto"/>
          <w:sz w:val="22"/>
          <w:szCs w:val="22"/>
          <w:lang w:bidi="ru-RU"/>
        </w:rPr>
        <w:t>астройщиком</w:t>
      </w:r>
      <w:r w:rsidRPr="009626E1">
        <w:rPr>
          <w:rFonts w:ascii="Times New Roman" w:eastAsia="Times New Roman" w:hAnsi="Times New Roman" w:cs="Times New Roman"/>
          <w:color w:val="auto"/>
          <w:sz w:val="22"/>
          <w:szCs w:val="22"/>
          <w:lang w:bidi="ru-RU"/>
        </w:rPr>
        <w:t xml:space="preserve">  и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-агентом, если кредитный договор содержит поручение З</w:t>
      </w:r>
      <w:r w:rsidR="00A1179A" w:rsidRPr="009626E1">
        <w:rPr>
          <w:rFonts w:ascii="Times New Roman" w:eastAsia="Times New Roman" w:hAnsi="Times New Roman" w:cs="Times New Roman"/>
          <w:color w:val="auto"/>
          <w:sz w:val="22"/>
          <w:szCs w:val="22"/>
          <w:lang w:bidi="ru-RU"/>
        </w:rPr>
        <w:t>астройщика</w:t>
      </w:r>
      <w:r w:rsidRPr="009626E1">
        <w:rPr>
          <w:rFonts w:ascii="Times New Roman" w:eastAsia="Times New Roman" w:hAnsi="Times New Roman" w:cs="Times New Roman"/>
          <w:color w:val="auto"/>
          <w:sz w:val="22"/>
          <w:szCs w:val="22"/>
          <w:lang w:bidi="ru-RU"/>
        </w:rPr>
        <w:t xml:space="preserve">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-агенту об использовании таких средств (части таких сре</w:t>
      </w:r>
      <w:r w:rsidR="00A1179A" w:rsidRPr="009626E1">
        <w:rPr>
          <w:rFonts w:ascii="Times New Roman" w:eastAsia="Times New Roman" w:hAnsi="Times New Roman" w:cs="Times New Roman"/>
          <w:color w:val="auto"/>
          <w:sz w:val="22"/>
          <w:szCs w:val="22"/>
          <w:lang w:bidi="ru-RU"/>
        </w:rPr>
        <w:t>дств) для оплаты обязательств Застройщика</w:t>
      </w:r>
      <w:r w:rsidRPr="009626E1">
        <w:rPr>
          <w:rFonts w:ascii="Times New Roman" w:eastAsia="Times New Roman" w:hAnsi="Times New Roman" w:cs="Times New Roman"/>
          <w:color w:val="auto"/>
          <w:sz w:val="22"/>
          <w:szCs w:val="22"/>
          <w:lang w:bidi="ru-RU"/>
        </w:rPr>
        <w:t xml:space="preserve"> по кредитному договору, или на открытый в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-агенте</w:t>
      </w:r>
      <w:r w:rsidR="00A1179A" w:rsidRPr="009626E1">
        <w:rPr>
          <w:rFonts w:ascii="Times New Roman" w:eastAsia="Times New Roman" w:hAnsi="Times New Roman" w:cs="Times New Roman"/>
          <w:color w:val="auto"/>
          <w:sz w:val="22"/>
          <w:szCs w:val="22"/>
          <w:lang w:bidi="ru-RU"/>
        </w:rPr>
        <w:t xml:space="preserve"> залоговый счет Застройщика</w:t>
      </w:r>
      <w:r w:rsidRPr="009626E1">
        <w:rPr>
          <w:rFonts w:ascii="Times New Roman" w:eastAsia="Times New Roman" w:hAnsi="Times New Roman" w:cs="Times New Roman"/>
          <w:color w:val="auto"/>
          <w:sz w:val="22"/>
          <w:szCs w:val="22"/>
          <w:lang w:bidi="ru-RU"/>
        </w:rPr>
        <w:t xml:space="preserve">, права по которому переданы в залог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-агенту, предоставившему денежные средства З</w:t>
      </w:r>
      <w:r w:rsidR="00A1179A" w:rsidRPr="009626E1">
        <w:rPr>
          <w:rFonts w:ascii="Times New Roman" w:eastAsia="Times New Roman" w:hAnsi="Times New Roman" w:cs="Times New Roman"/>
          <w:color w:val="auto"/>
          <w:sz w:val="22"/>
          <w:szCs w:val="22"/>
          <w:lang w:bidi="ru-RU"/>
        </w:rPr>
        <w:t>астройщику</w:t>
      </w:r>
      <w:r w:rsidRPr="009626E1">
        <w:rPr>
          <w:rFonts w:ascii="Times New Roman" w:eastAsia="Times New Roman" w:hAnsi="Times New Roman" w:cs="Times New Roman"/>
          <w:color w:val="auto"/>
          <w:sz w:val="22"/>
          <w:szCs w:val="22"/>
          <w:lang w:bidi="ru-RU"/>
        </w:rPr>
        <w:t>, в случае, если это предусмотрено кредитным договором.</w:t>
      </w:r>
      <w:r w:rsidR="008A40E8" w:rsidRPr="009626E1">
        <w:rPr>
          <w:color w:val="auto"/>
          <w:sz w:val="22"/>
          <w:szCs w:val="22"/>
        </w:rPr>
        <w:t xml:space="preserve"> </w:t>
      </w:r>
    </w:p>
    <w:p w14:paraId="14A64D91" w14:textId="485A2661" w:rsidR="008A40E8" w:rsidRPr="009626E1" w:rsidRDefault="008A40E8"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Настоящим Стороны (Оференты) предлагают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-агенту (Акцептанту) заключить трехсторонний Договор счета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 (далее </w:t>
      </w:r>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w:t>
      </w:r>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Договор счета </w:t>
      </w:r>
      <w:proofErr w:type="spellStart"/>
      <w:r w:rsidRPr="009626E1">
        <w:rPr>
          <w:rFonts w:ascii="Times New Roman" w:eastAsia="Times New Roman" w:hAnsi="Times New Roman" w:cs="Times New Roman"/>
          <w:color w:val="auto"/>
          <w:sz w:val="22"/>
          <w:szCs w:val="22"/>
          <w:lang w:bidi="ru-RU"/>
        </w:rPr>
        <w:t>эскроу</w:t>
      </w:r>
      <w:proofErr w:type="spellEnd"/>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на следующих условиях (оферта):</w:t>
      </w:r>
    </w:p>
    <w:p w14:paraId="7043295D" w14:textId="2131A744" w:rsidR="00173659" w:rsidRPr="009626E1" w:rsidRDefault="008A40E8"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Бенефициар и Депонент считают себя заключившими Договор счета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 в случае принятия (акцепта) Акцептантом настоящей оферты Бенефициара и Депонента путем открытия Акцептантом счета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 на имя Депонента, который открывается не позднее 3 (Трех) рабочих дней с даты получения Акцептантом копии настоящего Договора.</w:t>
      </w:r>
    </w:p>
    <w:p w14:paraId="56C62A93" w14:textId="77777777"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Депонент обязуется в течение 3 (Трех) </w:t>
      </w:r>
      <w:bookmarkStart w:id="4" w:name="_Hlk524441301"/>
      <w:r w:rsidRPr="009626E1">
        <w:rPr>
          <w:rFonts w:ascii="Times New Roman" w:eastAsia="Times New Roman" w:hAnsi="Times New Roman" w:cs="Times New Roman"/>
          <w:color w:val="auto"/>
          <w:sz w:val="22"/>
          <w:szCs w:val="22"/>
          <w:lang w:bidi="ru-RU"/>
        </w:rPr>
        <w:t>рабочих</w:t>
      </w:r>
      <w:bookmarkEnd w:id="4"/>
      <w:r w:rsidRPr="009626E1">
        <w:rPr>
          <w:rFonts w:ascii="Times New Roman" w:eastAsia="Times New Roman" w:hAnsi="Times New Roman" w:cs="Times New Roman"/>
          <w:color w:val="auto"/>
          <w:sz w:val="22"/>
          <w:szCs w:val="22"/>
          <w:lang w:bidi="ru-RU"/>
        </w:rPr>
        <w:t xml:space="preserve"> дней с даты подписания настоящего Договора предоставить Акцептанту копию настоящего Договора, содержащего оферту Бенефициара и Депонента о заключении Договора счета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 и подать заявление о заключении Договора счета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w:t>
      </w:r>
    </w:p>
    <w:p w14:paraId="0B5C3261" w14:textId="0467EC15"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w:t>
      </w:r>
      <w:r w:rsidR="00A1179A" w:rsidRPr="009626E1">
        <w:rPr>
          <w:rFonts w:ascii="Times New Roman" w:eastAsia="Times New Roman" w:hAnsi="Times New Roman" w:cs="Times New Roman"/>
          <w:color w:val="auto"/>
          <w:sz w:val="22"/>
          <w:szCs w:val="22"/>
          <w:lang w:bidi="ru-RU"/>
        </w:rPr>
        <w:t>астройщик</w:t>
      </w:r>
      <w:r w:rsidRPr="009626E1">
        <w:rPr>
          <w:rFonts w:ascii="Times New Roman" w:eastAsia="Times New Roman" w:hAnsi="Times New Roman" w:cs="Times New Roman"/>
          <w:color w:val="auto"/>
          <w:sz w:val="22"/>
          <w:szCs w:val="22"/>
          <w:lang w:bidi="ru-RU"/>
        </w:rPr>
        <w:t xml:space="preserve"> в течение 3 (Трех) рабочих дней с даты подписания настоящего Договора отправляет в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-агент скан-копию настоящего Договора </w:t>
      </w:r>
      <w:bookmarkStart w:id="5" w:name="_Hlk524511131"/>
      <w:r w:rsidRPr="009626E1">
        <w:rPr>
          <w:rFonts w:ascii="Times New Roman" w:eastAsia="Times New Roman" w:hAnsi="Times New Roman" w:cs="Times New Roman"/>
          <w:color w:val="auto"/>
          <w:sz w:val="22"/>
          <w:szCs w:val="22"/>
          <w:lang w:bidi="ru-RU"/>
        </w:rPr>
        <w:t>путем электронного документооборота, согласованного З</w:t>
      </w:r>
      <w:r w:rsidR="00BF0B5D" w:rsidRPr="009626E1">
        <w:rPr>
          <w:rFonts w:ascii="Times New Roman" w:eastAsia="Times New Roman" w:hAnsi="Times New Roman" w:cs="Times New Roman"/>
          <w:color w:val="auto"/>
          <w:sz w:val="22"/>
          <w:szCs w:val="22"/>
          <w:lang w:bidi="ru-RU"/>
        </w:rPr>
        <w:t>астройщиком</w:t>
      </w:r>
      <w:r w:rsidR="004D2590"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 xml:space="preserve">и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-агентом</w:t>
      </w:r>
      <w:bookmarkEnd w:id="5"/>
      <w:r w:rsidRPr="009626E1">
        <w:rPr>
          <w:rFonts w:ascii="Times New Roman" w:eastAsia="Times New Roman" w:hAnsi="Times New Roman" w:cs="Times New Roman"/>
          <w:color w:val="auto"/>
          <w:sz w:val="22"/>
          <w:szCs w:val="22"/>
          <w:lang w:bidi="ru-RU"/>
        </w:rPr>
        <w:t>.</w:t>
      </w:r>
    </w:p>
    <w:p w14:paraId="46641865" w14:textId="77777777" w:rsidR="00BF0BD6" w:rsidRPr="009626E1" w:rsidRDefault="00BF0BD6" w:rsidP="009626E1">
      <w:pPr>
        <w:pStyle w:val="a9"/>
        <w:widowControl w:val="0"/>
        <w:shd w:val="clear" w:color="auto" w:fill="FFFFFF"/>
        <w:tabs>
          <w:tab w:val="left" w:pos="1418"/>
          <w:tab w:val="left" w:pos="1985"/>
        </w:tabs>
        <w:ind w:left="567" w:right="140" w:firstLine="709"/>
        <w:rPr>
          <w:rFonts w:ascii="Times New Roman" w:hAnsi="Times New Roman" w:cs="Times New Roman"/>
          <w:bCs/>
          <w:sz w:val="22"/>
          <w:szCs w:val="22"/>
          <w:lang w:eastAsia="ar-SA"/>
        </w:rPr>
      </w:pPr>
      <w:r w:rsidRPr="009626E1">
        <w:rPr>
          <w:rFonts w:ascii="Times New Roman" w:hAnsi="Times New Roman" w:cs="Times New Roman"/>
          <w:bCs/>
          <w:sz w:val="22"/>
          <w:szCs w:val="22"/>
          <w:lang w:eastAsia="ar-SA"/>
        </w:rPr>
        <w:t>Залог в силу закона в пользу Застройщика не возникает.</w:t>
      </w:r>
    </w:p>
    <w:p w14:paraId="567F5F8E" w14:textId="73BBC287" w:rsidR="001320D3" w:rsidRPr="009626E1" w:rsidRDefault="00D90EA5" w:rsidP="009626E1">
      <w:pPr>
        <w:tabs>
          <w:tab w:val="left" w:pos="1985"/>
        </w:tabs>
        <w:ind w:left="567" w:right="140" w:firstLine="709"/>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Обязательства Участника долевого строительства по уплате Цены Договора считаются исполненными с момента поступления денежных средств на открытый у </w:t>
      </w:r>
      <w:proofErr w:type="spellStart"/>
      <w:r w:rsidRPr="009626E1">
        <w:rPr>
          <w:rFonts w:ascii="Times New Roman" w:eastAsia="Times New Roman" w:hAnsi="Times New Roman" w:cs="Times New Roman"/>
          <w:color w:val="auto"/>
          <w:sz w:val="22"/>
          <w:szCs w:val="22"/>
          <w:lang w:bidi="ru-RU"/>
        </w:rPr>
        <w:t>Эскроу</w:t>
      </w:r>
      <w:proofErr w:type="spellEnd"/>
      <w:r w:rsidRPr="009626E1">
        <w:rPr>
          <w:rFonts w:ascii="Times New Roman" w:eastAsia="Times New Roman" w:hAnsi="Times New Roman" w:cs="Times New Roman"/>
          <w:color w:val="auto"/>
          <w:sz w:val="22"/>
          <w:szCs w:val="22"/>
          <w:lang w:bidi="ru-RU"/>
        </w:rPr>
        <w:t xml:space="preserve">-агента счет </w:t>
      </w:r>
      <w:proofErr w:type="spellStart"/>
      <w:r w:rsidRPr="009626E1">
        <w:rPr>
          <w:rFonts w:ascii="Times New Roman" w:eastAsia="Times New Roman" w:hAnsi="Times New Roman" w:cs="Times New Roman"/>
          <w:color w:val="auto"/>
          <w:sz w:val="22"/>
          <w:szCs w:val="22"/>
          <w:lang w:bidi="ru-RU"/>
        </w:rPr>
        <w:t>эскроу</w:t>
      </w:r>
      <w:proofErr w:type="spellEnd"/>
      <w:r w:rsidR="00982029" w:rsidRPr="009626E1">
        <w:rPr>
          <w:rFonts w:ascii="Times New Roman" w:eastAsia="Times New Roman" w:hAnsi="Times New Roman" w:cs="Times New Roman"/>
          <w:color w:val="auto"/>
          <w:sz w:val="22"/>
          <w:szCs w:val="22"/>
          <w:lang w:bidi="ru-RU"/>
        </w:rPr>
        <w:t xml:space="preserve">. </w:t>
      </w:r>
    </w:p>
    <w:p w14:paraId="6F819E6E" w14:textId="3D62DD0A" w:rsidR="00982029" w:rsidRPr="009626E1" w:rsidRDefault="00982029" w:rsidP="009626E1">
      <w:pPr>
        <w:pStyle w:val="a9"/>
        <w:numPr>
          <w:ilvl w:val="1"/>
          <w:numId w:val="23"/>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аренды на Земельный участок</w:t>
      </w:r>
      <w:r w:rsidR="00A21697" w:rsidRPr="009626E1">
        <w:rPr>
          <w:rFonts w:ascii="Times New Roman" w:eastAsia="Times New Roman" w:hAnsi="Times New Roman" w:cs="Times New Roman"/>
          <w:color w:val="auto"/>
          <w:sz w:val="22"/>
          <w:szCs w:val="22"/>
          <w:lang w:bidi="ru-RU"/>
        </w:rPr>
        <w:t>, оплаты изменения вида разрешенного использования Земельного участка для жилищного строительства</w:t>
      </w:r>
      <w:r w:rsidRPr="009626E1">
        <w:rPr>
          <w:rFonts w:ascii="Times New Roman" w:eastAsia="Times New Roman" w:hAnsi="Times New Roman" w:cs="Times New Roman"/>
          <w:color w:val="auto"/>
          <w:sz w:val="22"/>
          <w:szCs w:val="22"/>
          <w:lang w:bidi="ru-RU"/>
        </w:rPr>
        <w:t>,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9626E1">
        <w:rPr>
          <w:rFonts w:ascii="Times New Roman" w:eastAsia="Times New Roman" w:hAnsi="Times New Roman" w:cs="Times New Roman"/>
          <w:color w:val="auto"/>
          <w:sz w:val="22"/>
          <w:szCs w:val="22"/>
          <w:lang w:bidi="ru-RU"/>
        </w:rPr>
        <w:t xml:space="preserve"> (Техническим заказчиком)</w:t>
      </w:r>
      <w:r w:rsidRPr="009626E1">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9626E1" w:rsidRDefault="00E35D24"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w:t>
      </w:r>
      <w:r w:rsidR="00982029" w:rsidRPr="009626E1">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9626E1">
        <w:rPr>
          <w:rFonts w:ascii="Times New Roman" w:eastAsia="Times New Roman" w:hAnsi="Times New Roman" w:cs="Times New Roman"/>
          <w:color w:val="auto"/>
          <w:sz w:val="22"/>
          <w:szCs w:val="22"/>
          <w:lang w:bidi="ru-RU"/>
        </w:rPr>
        <w:t>У</w:t>
      </w:r>
      <w:r w:rsidR="00982029" w:rsidRPr="009626E1">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p>
    <w:p w14:paraId="18BCED1A" w14:textId="77777777" w:rsidR="00982029" w:rsidRPr="009626E1" w:rsidRDefault="00982029" w:rsidP="009626E1">
      <w:pPr>
        <w:pStyle w:val="a9"/>
        <w:numPr>
          <w:ilvl w:val="0"/>
          <w:numId w:val="23"/>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w:t>
      </w:r>
      <w:r w:rsidRPr="009626E1">
        <w:rPr>
          <w:rFonts w:ascii="Times New Roman" w:eastAsia="Times New Roman" w:hAnsi="Times New Roman" w:cs="Times New Roman"/>
          <w:color w:val="auto"/>
          <w:sz w:val="22"/>
          <w:szCs w:val="22"/>
          <w:lang w:bidi="ru-RU"/>
        </w:rPr>
        <w:lastRenderedPageBreak/>
        <w:t>связанные со скрытыми недостатками при условии, если такие недостатки выявлены в течение гарантийного срока.</w:t>
      </w:r>
    </w:p>
    <w:p w14:paraId="4F4F69B7" w14:textId="6B442FAC"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Гарантийный срок </w:t>
      </w:r>
      <w:r w:rsidR="00E31447">
        <w:rPr>
          <w:rFonts w:ascii="Times New Roman" w:eastAsia="Times New Roman" w:hAnsi="Times New Roman" w:cs="Times New Roman"/>
          <w:color w:val="auto"/>
          <w:sz w:val="22"/>
          <w:szCs w:val="22"/>
          <w:lang w:bidi="ru-RU"/>
        </w:rPr>
        <w:t xml:space="preserve">для Квартиры составляет 3 (Три) года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w:t>
      </w:r>
      <w:proofErr w:type="gramStart"/>
      <w:r w:rsidR="00E31447">
        <w:rPr>
          <w:rFonts w:ascii="Times New Roman" w:eastAsia="Times New Roman" w:hAnsi="Times New Roman" w:cs="Times New Roman"/>
          <w:color w:val="auto"/>
          <w:sz w:val="22"/>
          <w:szCs w:val="22"/>
          <w:lang w:bidi="ru-RU"/>
        </w:rPr>
        <w:t>года  и</w:t>
      </w:r>
      <w:proofErr w:type="gramEnd"/>
      <w:r w:rsidR="00E31447">
        <w:rPr>
          <w:rFonts w:ascii="Times New Roman" w:eastAsia="Times New Roman" w:hAnsi="Times New Roman" w:cs="Times New Roman"/>
          <w:color w:val="auto"/>
          <w:sz w:val="22"/>
          <w:szCs w:val="22"/>
          <w:lang w:bidi="ru-RU"/>
        </w:rPr>
        <w:t xml:space="preserve"> исчисляется со дня подписания первого акта приема-передачи квартиры в Доме</w:t>
      </w:r>
      <w:r w:rsidRPr="009626E1">
        <w:rPr>
          <w:rFonts w:ascii="Times New Roman" w:eastAsia="Times New Roman" w:hAnsi="Times New Roman" w:cs="Times New Roman"/>
          <w:color w:val="auto"/>
          <w:sz w:val="22"/>
          <w:szCs w:val="22"/>
          <w:lang w:bidi="ru-RU"/>
        </w:rPr>
        <w:t>.</w:t>
      </w:r>
    </w:p>
    <w:p w14:paraId="34978432"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1A72ADF6"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или иному документу о передаче</w:t>
      </w:r>
      <w:r w:rsidR="00ED1635" w:rsidRPr="009626E1">
        <w:rPr>
          <w:rFonts w:ascii="Times New Roman" w:eastAsia="Times New Roman" w:hAnsi="Times New Roman" w:cs="Times New Roman"/>
          <w:color w:val="auto"/>
          <w:sz w:val="22"/>
          <w:szCs w:val="22"/>
          <w:lang w:bidi="ru-RU"/>
        </w:rPr>
        <w:t>, составленному по форме Застройщика</w:t>
      </w:r>
      <w:r w:rsidRPr="009626E1">
        <w:rPr>
          <w:rFonts w:ascii="Times New Roman" w:eastAsia="Times New Roman" w:hAnsi="Times New Roman" w:cs="Times New Roman"/>
          <w:color w:val="auto"/>
          <w:sz w:val="22"/>
          <w:szCs w:val="22"/>
          <w:lang w:bidi="ru-RU"/>
        </w:rPr>
        <w:t>.</w:t>
      </w:r>
    </w:p>
    <w:p w14:paraId="57F83926"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9626E1">
        <w:rPr>
          <w:rFonts w:ascii="Times New Roman" w:eastAsia="Times New Roman" w:hAnsi="Times New Roman" w:cs="Times New Roman"/>
          <w:color w:val="auto"/>
          <w:sz w:val="22"/>
          <w:szCs w:val="22"/>
          <w:lang w:bidi="ru-RU"/>
        </w:rPr>
        <w:t>ы</w:t>
      </w:r>
      <w:r w:rsidRPr="009626E1">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9626E1" w:rsidRDefault="00982029" w:rsidP="009626E1">
      <w:pPr>
        <w:pStyle w:val="a9"/>
        <w:numPr>
          <w:ilvl w:val="1"/>
          <w:numId w:val="29"/>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9626E1">
        <w:rPr>
          <w:rFonts w:ascii="Times New Roman" w:eastAsia="Times New Roman" w:hAnsi="Times New Roman" w:cs="Times New Roman"/>
          <w:color w:val="auto"/>
          <w:sz w:val="22"/>
          <w:szCs w:val="22"/>
          <w:lang w:bidi="ru-RU"/>
        </w:rPr>
        <w:t xml:space="preserve"> долевого строительства</w:t>
      </w:r>
      <w:r w:rsidRPr="009626E1">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9626E1" w:rsidRDefault="00ED1635"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9626E1" w:rsidRDefault="00982029" w:rsidP="009626E1">
      <w:pPr>
        <w:pStyle w:val="a9"/>
        <w:numPr>
          <w:ilvl w:val="1"/>
          <w:numId w:val="29"/>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9626E1">
        <w:rPr>
          <w:rFonts w:ascii="Times New Roman" w:eastAsia="Times New Roman" w:hAnsi="Times New Roman" w:cs="Times New Roman"/>
          <w:color w:val="auto"/>
          <w:sz w:val="22"/>
          <w:szCs w:val="22"/>
          <w:lang w:bidi="ru-RU"/>
        </w:rPr>
        <w:t>1</w:t>
      </w:r>
      <w:r w:rsidRPr="009626E1">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9626E1">
        <w:rPr>
          <w:rFonts w:ascii="Times New Roman" w:eastAsia="Times New Roman" w:hAnsi="Times New Roman" w:cs="Times New Roman"/>
          <w:color w:val="auto"/>
          <w:sz w:val="22"/>
          <w:szCs w:val="22"/>
          <w:lang w:bidi="ru-RU"/>
        </w:rPr>
        <w:t>а долевого строительства</w:t>
      </w:r>
      <w:r w:rsidRPr="009626E1">
        <w:rPr>
          <w:rFonts w:ascii="Times New Roman" w:eastAsia="Times New Roman" w:hAnsi="Times New Roman" w:cs="Times New Roman"/>
          <w:color w:val="auto"/>
          <w:sz w:val="22"/>
          <w:szCs w:val="22"/>
          <w:lang w:bidi="ru-RU"/>
        </w:rPr>
        <w:t>.</w:t>
      </w:r>
    </w:p>
    <w:p w14:paraId="56E49382"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9626E1">
        <w:rPr>
          <w:rFonts w:ascii="Times New Roman" w:hAnsi="Times New Roman" w:cs="Times New Roman"/>
          <w:sz w:val="22"/>
          <w:szCs w:val="22"/>
        </w:rPr>
        <w:t xml:space="preserve"> </w:t>
      </w:r>
      <w:r w:rsidR="00336E0D" w:rsidRPr="009626E1">
        <w:rPr>
          <w:rFonts w:ascii="Times New Roman" w:eastAsia="Times New Roman" w:hAnsi="Times New Roman" w:cs="Times New Roman"/>
          <w:color w:val="auto"/>
          <w:sz w:val="22"/>
          <w:szCs w:val="22"/>
          <w:lang w:bidi="ru-RU"/>
        </w:rPr>
        <w:t>Участнику долевого строительства</w:t>
      </w:r>
      <w:r w:rsidRPr="009626E1">
        <w:rPr>
          <w:rFonts w:ascii="Times New Roman" w:eastAsia="Times New Roman" w:hAnsi="Times New Roman" w:cs="Times New Roman"/>
          <w:color w:val="auto"/>
          <w:sz w:val="22"/>
          <w:szCs w:val="22"/>
          <w:lang w:bidi="ru-RU"/>
        </w:rPr>
        <w:t xml:space="preserve">. </w:t>
      </w:r>
    </w:p>
    <w:p w14:paraId="19FBC18A"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w:t>
      </w:r>
      <w:r w:rsidRPr="009626E1">
        <w:rPr>
          <w:rFonts w:ascii="Times New Roman" w:eastAsia="Times New Roman" w:hAnsi="Times New Roman" w:cs="Times New Roman"/>
          <w:color w:val="auto"/>
          <w:sz w:val="22"/>
          <w:szCs w:val="22"/>
          <w:lang w:bidi="ru-RU"/>
        </w:rPr>
        <w:lastRenderedPageBreak/>
        <w:t>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2E16F53E" w14:textId="1B517485" w:rsidR="00982029" w:rsidRPr="009626E1" w:rsidRDefault="00D90EA5" w:rsidP="009626E1">
      <w:pPr>
        <w:pStyle w:val="a9"/>
        <w:numPr>
          <w:ilvl w:val="0"/>
          <w:numId w:val="29"/>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Залог Земельного участка</w:t>
      </w:r>
      <w:r w:rsidR="00982029" w:rsidRPr="009626E1">
        <w:rPr>
          <w:rFonts w:ascii="Times New Roman" w:eastAsia="Times New Roman" w:hAnsi="Times New Roman" w:cs="Times New Roman"/>
          <w:b/>
          <w:color w:val="auto"/>
          <w:sz w:val="22"/>
          <w:szCs w:val="22"/>
          <w:lang w:bidi="ru-RU"/>
        </w:rPr>
        <w:t>.</w:t>
      </w:r>
    </w:p>
    <w:p w14:paraId="133CA0EB"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Подписанием настоящего </w:t>
      </w:r>
      <w:r w:rsidR="00AB243E" w:rsidRPr="009626E1">
        <w:rPr>
          <w:rFonts w:ascii="Times New Roman" w:eastAsia="Times New Roman" w:hAnsi="Times New Roman" w:cs="Times New Roman"/>
          <w:color w:val="auto"/>
          <w:sz w:val="22"/>
          <w:szCs w:val="22"/>
          <w:lang w:bidi="ru-RU"/>
        </w:rPr>
        <w:t>Д</w:t>
      </w:r>
      <w:r w:rsidRPr="009626E1">
        <w:rPr>
          <w:rFonts w:ascii="Times New Roman" w:eastAsia="Times New Roman" w:hAnsi="Times New Roman" w:cs="Times New Roman"/>
          <w:color w:val="auto"/>
          <w:sz w:val="22"/>
          <w:szCs w:val="22"/>
          <w:lang w:bidi="ru-RU"/>
        </w:rPr>
        <w:t>оговора Участник долевого строительство подтверждает, что не возражает против передачи Застройщиком права аренды Земельного участка в залог банку.</w:t>
      </w:r>
    </w:p>
    <w:p w14:paraId="3911A51E" w14:textId="77777777" w:rsidR="00AE2CD2" w:rsidRPr="009626E1" w:rsidRDefault="00AE2CD2"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74F85353" w14:textId="77777777" w:rsidR="00982029" w:rsidRPr="009626E1" w:rsidRDefault="00982029" w:rsidP="009626E1">
      <w:pPr>
        <w:pStyle w:val="a9"/>
        <w:numPr>
          <w:ilvl w:val="0"/>
          <w:numId w:val="29"/>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5A1ADE7D"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Порядок разрешения споров.</w:t>
      </w:r>
    </w:p>
    <w:p w14:paraId="53D6401E"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Споры и претензии Сторон по исполнению Договора разрешаются Сторонами путем переговоров, а при не достижении согласия в судебном порядке, как определено в п. 9.2. Договора.</w:t>
      </w:r>
    </w:p>
    <w:p w14:paraId="5D66AF84"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03C6C109"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Особые условия.</w:t>
      </w:r>
    </w:p>
    <w:p w14:paraId="3E8A9EB4"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Руководствуясь ст. 13 Закона </w:t>
      </w:r>
      <w:r w:rsidRPr="009626E1">
        <w:rPr>
          <w:rFonts w:ascii="Times New Roman" w:eastAsia="Times New Roman" w:hAnsi="Times New Roman" w:cs="Times New Roman"/>
          <w:color w:val="auto"/>
          <w:sz w:val="22"/>
          <w:szCs w:val="22"/>
        </w:rPr>
        <w:t>№ 214-ФЗ</w:t>
      </w:r>
      <w:r w:rsidRPr="009626E1">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прекращение права аренды земельного участка под Домом, оформление прав на образованные земельные участки, в том числе на изменение условий Договора аренды и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F88776D"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аренды Земельного участка,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2AC83DC6"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lastRenderedPageBreak/>
        <w:t>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w:t>
      </w:r>
      <w:r w:rsidR="00273D12" w:rsidRPr="009626E1">
        <w:rPr>
          <w:rFonts w:ascii="Times New Roman" w:eastAsia="Times New Roman" w:hAnsi="Times New Roman" w:cs="Times New Roman"/>
          <w:color w:val="auto"/>
          <w:sz w:val="22"/>
          <w:szCs w:val="22"/>
          <w:lang w:bidi="ru-RU"/>
        </w:rPr>
        <w:t>, определенно</w:t>
      </w:r>
      <w:r w:rsidR="002015FE" w:rsidRPr="009626E1">
        <w:rPr>
          <w:rFonts w:ascii="Times New Roman" w:eastAsia="Times New Roman" w:hAnsi="Times New Roman" w:cs="Times New Roman"/>
          <w:color w:val="auto"/>
          <w:sz w:val="22"/>
          <w:szCs w:val="22"/>
          <w:lang w:bidi="ru-RU"/>
        </w:rPr>
        <w:t xml:space="preserve">м в </w:t>
      </w:r>
      <w:r w:rsidR="00273D12" w:rsidRPr="009626E1">
        <w:rPr>
          <w:rFonts w:ascii="Times New Roman" w:eastAsia="Times New Roman" w:hAnsi="Times New Roman" w:cs="Times New Roman"/>
          <w:color w:val="auto"/>
          <w:sz w:val="22"/>
          <w:szCs w:val="22"/>
          <w:lang w:bidi="ru-RU"/>
        </w:rPr>
        <w:t>соответствии</w:t>
      </w:r>
      <w:r w:rsidR="002015FE" w:rsidRPr="009626E1">
        <w:rPr>
          <w:rFonts w:ascii="Times New Roman" w:eastAsia="Times New Roman" w:hAnsi="Times New Roman" w:cs="Times New Roman"/>
          <w:color w:val="auto"/>
          <w:sz w:val="22"/>
          <w:szCs w:val="22"/>
          <w:lang w:bidi="ru-RU"/>
        </w:rPr>
        <w:t xml:space="preserve"> с Законом № 214-ФЗ</w:t>
      </w:r>
      <w:r w:rsidRPr="009626E1">
        <w:rPr>
          <w:rFonts w:ascii="Times New Roman" w:eastAsia="Times New Roman" w:hAnsi="Times New Roman" w:cs="Times New Roman"/>
          <w:color w:val="auto"/>
          <w:sz w:val="22"/>
          <w:szCs w:val="22"/>
          <w:lang w:bidi="ru-RU"/>
        </w:rPr>
        <w:t>.</w:t>
      </w:r>
    </w:p>
    <w:p w14:paraId="03F61D03"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9626E1">
        <w:rPr>
          <w:rFonts w:ascii="Times New Roman" w:eastAsia="Times New Roman" w:hAnsi="Times New Roman" w:cs="Times New Roman"/>
          <w:color w:val="auto"/>
          <w:sz w:val="22"/>
          <w:szCs w:val="22"/>
          <w:lang w:bidi="ru-RU"/>
        </w:rPr>
        <w:t xml:space="preserve">в одностороннем порядке </w:t>
      </w:r>
      <w:r w:rsidRPr="009626E1">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9626E1">
        <w:rPr>
          <w:rFonts w:ascii="Times New Roman" w:eastAsia="Times New Roman" w:hAnsi="Times New Roman" w:cs="Times New Roman"/>
          <w:color w:val="auto"/>
          <w:sz w:val="22"/>
          <w:szCs w:val="22"/>
          <w:lang w:bidi="ru-RU"/>
        </w:rPr>
        <w:t>соответствии с условиями</w:t>
      </w:r>
      <w:r w:rsidR="00C80A54" w:rsidRPr="009626E1">
        <w:rPr>
          <w:rFonts w:ascii="Times New Roman" w:hAnsi="Times New Roman" w:cs="Times New Roman"/>
          <w:sz w:val="22"/>
          <w:szCs w:val="22"/>
        </w:rPr>
        <w:t xml:space="preserve"> </w:t>
      </w:r>
      <w:r w:rsidR="00C80A54" w:rsidRPr="009626E1">
        <w:rPr>
          <w:rFonts w:ascii="Times New Roman" w:eastAsia="Times New Roman" w:hAnsi="Times New Roman" w:cs="Times New Roman"/>
          <w:color w:val="auto"/>
          <w:sz w:val="22"/>
          <w:szCs w:val="22"/>
          <w:lang w:bidi="ru-RU"/>
        </w:rPr>
        <w:t>Закон</w:t>
      </w:r>
      <w:r w:rsidR="001A057B" w:rsidRPr="009626E1">
        <w:rPr>
          <w:rFonts w:ascii="Times New Roman" w:eastAsia="Times New Roman" w:hAnsi="Times New Roman" w:cs="Times New Roman"/>
          <w:color w:val="auto"/>
          <w:sz w:val="22"/>
          <w:szCs w:val="22"/>
          <w:lang w:bidi="ru-RU"/>
        </w:rPr>
        <w:t>а</w:t>
      </w:r>
      <w:r w:rsidR="00C80A54" w:rsidRPr="009626E1">
        <w:rPr>
          <w:rFonts w:ascii="Times New Roman" w:eastAsia="Times New Roman" w:hAnsi="Times New Roman" w:cs="Times New Roman"/>
          <w:color w:val="auto"/>
          <w:sz w:val="22"/>
          <w:szCs w:val="22"/>
          <w:lang w:bidi="ru-RU"/>
        </w:rPr>
        <w:t xml:space="preserve"> № 214-ФЗ</w:t>
      </w:r>
      <w:r w:rsidRPr="009626E1">
        <w:rPr>
          <w:rFonts w:ascii="Times New Roman" w:eastAsia="Times New Roman" w:hAnsi="Times New Roman" w:cs="Times New Roman"/>
          <w:color w:val="auto"/>
          <w:sz w:val="22"/>
          <w:szCs w:val="22"/>
          <w:lang w:bidi="ru-RU"/>
        </w:rPr>
        <w:t>.</w:t>
      </w:r>
    </w:p>
    <w:p w14:paraId="13C3BC62" w14:textId="23645AF3" w:rsidR="001A057B" w:rsidRPr="009626E1" w:rsidRDefault="00C1575D"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расторжения настоящего Договора по инициативе Участника долевого строительства  либо на основании условий пункта 11.3 настоящего Договора Участник долевого строительства обязан уплатить Застройщику по письменному требованию последнего штраф в размере 1,2 (Одна целая две десятых) процента от цены Договора, указанной в п. 4.1 настоящего Договора, в качестве неустойки за досрочное расторжение настоящего Договора</w:t>
      </w:r>
      <w:r w:rsidR="00202FA8" w:rsidRPr="009626E1">
        <w:rPr>
          <w:rFonts w:ascii="Times New Roman" w:eastAsia="Times New Roman" w:hAnsi="Times New Roman" w:cs="Times New Roman"/>
          <w:color w:val="auto"/>
          <w:sz w:val="22"/>
          <w:szCs w:val="22"/>
          <w:lang w:bidi="ru-RU"/>
        </w:rPr>
        <w:t>.</w:t>
      </w:r>
    </w:p>
    <w:p w14:paraId="1C3F3FF9" w14:textId="77777777" w:rsidR="00BF0BD6" w:rsidRPr="009626E1" w:rsidRDefault="00BF0BD6"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571EA93B"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9626E1" w:rsidRDefault="00044595"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9626E1" w:rsidRDefault="00044595"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9626E1">
        <w:rPr>
          <w:rFonts w:ascii="Times New Roman" w:eastAsia="Times New Roman" w:hAnsi="Times New Roman" w:cs="Times New Roman"/>
          <w:color w:val="auto"/>
          <w:sz w:val="22"/>
          <w:szCs w:val="22"/>
          <w:lang w:bidi="ru-RU"/>
        </w:rPr>
        <w:t>.</w:t>
      </w:r>
    </w:p>
    <w:p w14:paraId="3EC9D72D" w14:textId="7777777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6050AB3E"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rPr>
        <w:t>№ 214-ФЗ</w:t>
      </w:r>
      <w:r w:rsidRPr="009626E1">
        <w:rPr>
          <w:rFonts w:ascii="Times New Roman" w:eastAsia="Times New Roman" w:hAnsi="Times New Roman" w:cs="Times New Roman"/>
          <w:color w:val="auto"/>
          <w:sz w:val="22"/>
          <w:szCs w:val="22"/>
          <w:lang w:bidi="ru-RU"/>
        </w:rPr>
        <w:t>.</w:t>
      </w:r>
    </w:p>
    <w:p w14:paraId="0123D528" w14:textId="77777777" w:rsidR="00982029" w:rsidRPr="009626E1" w:rsidRDefault="00982029" w:rsidP="009626E1">
      <w:pPr>
        <w:pStyle w:val="a9"/>
        <w:numPr>
          <w:ilvl w:val="1"/>
          <w:numId w:val="29"/>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7777777" w:rsidR="00982029" w:rsidRPr="009626E1" w:rsidRDefault="00982029" w:rsidP="009626E1">
      <w:pPr>
        <w:pStyle w:val="a9"/>
        <w:numPr>
          <w:ilvl w:val="1"/>
          <w:numId w:val="29"/>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 xml:space="preserve">Обо всех изменениях в платежных, почтовых и других реквизитах Стороны обязаны </w:t>
      </w:r>
      <w:proofErr w:type="gramStart"/>
      <w:r w:rsidRPr="009626E1">
        <w:rPr>
          <w:rFonts w:ascii="Times New Roman" w:eastAsia="Times New Roman" w:hAnsi="Times New Roman" w:cs="Times New Roman"/>
          <w:color w:val="auto"/>
          <w:sz w:val="22"/>
          <w:szCs w:val="22"/>
          <w:lang w:bidi="ru-RU"/>
        </w:rPr>
        <w:t>немедленно  письменно</w:t>
      </w:r>
      <w:proofErr w:type="gramEnd"/>
      <w:r w:rsidRPr="009626E1">
        <w:rPr>
          <w:rFonts w:ascii="Times New Roman" w:eastAsia="Times New Roman" w:hAnsi="Times New Roman" w:cs="Times New Roman"/>
          <w:color w:val="auto"/>
          <w:sz w:val="22"/>
          <w:szCs w:val="22"/>
          <w:lang w:bidi="ru-RU"/>
        </w:rPr>
        <w:t xml:space="preserve">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Условия настоящего Договора являются конфиденциальной информацией и не подлежат разглашению</w:t>
      </w:r>
      <w:r w:rsidR="00B368C3" w:rsidRPr="009626E1">
        <w:rPr>
          <w:rFonts w:ascii="Times New Roman" w:eastAsia="Times New Roman" w:hAnsi="Times New Roman" w:cs="Times New Roman"/>
          <w:color w:val="auto"/>
          <w:sz w:val="22"/>
          <w:szCs w:val="22"/>
          <w:lang w:bidi="ru-RU"/>
        </w:rPr>
        <w:t xml:space="preserve"> Сторонами</w:t>
      </w:r>
      <w:r w:rsidRPr="009626E1">
        <w:rPr>
          <w:rFonts w:ascii="Times New Roman" w:eastAsia="Times New Roman" w:hAnsi="Times New Roman" w:cs="Times New Roman"/>
          <w:color w:val="auto"/>
          <w:sz w:val="22"/>
          <w:szCs w:val="22"/>
          <w:lang w:bidi="ru-RU"/>
        </w:rPr>
        <w:t>.</w:t>
      </w:r>
      <w:r w:rsidR="008019E9" w:rsidRPr="009626E1">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78673DD0" w:rsidR="00982029" w:rsidRPr="00B81629" w:rsidRDefault="005D081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Pr>
          <w:rFonts w:ascii="Times New Roman" w:hAnsi="Times New Roman" w:cs="Times New Roman"/>
          <w:sz w:val="22"/>
          <w:szCs w:val="22"/>
          <w:lang w:bidi="ru-RU"/>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r w:rsidR="00DF70B7" w:rsidRPr="00B81629">
        <w:rPr>
          <w:rFonts w:ascii="Times New Roman" w:eastAsia="Times New Roman" w:hAnsi="Times New Roman" w:cs="Times New Roman"/>
          <w:color w:val="auto"/>
          <w:sz w:val="22"/>
          <w:szCs w:val="22"/>
          <w:lang w:bidi="ru-RU"/>
        </w:rPr>
        <w:t>.</w:t>
      </w:r>
    </w:p>
    <w:p w14:paraId="43753FA3" w14:textId="47532FE0" w:rsidR="00982029" w:rsidRPr="00ED63B5"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lang w:bidi="ru-RU"/>
        </w:rPr>
        <w:t xml:space="preserve">Неотъемлемой частью Договора </w:t>
      </w:r>
      <w:r w:rsidR="004455CE" w:rsidRPr="00B81629">
        <w:rPr>
          <w:rFonts w:ascii="Times New Roman" w:eastAsia="Times New Roman" w:hAnsi="Times New Roman" w:cs="Times New Roman"/>
          <w:color w:val="auto"/>
          <w:sz w:val="22"/>
          <w:szCs w:val="22"/>
          <w:lang w:bidi="ru-RU"/>
        </w:rPr>
        <w:t xml:space="preserve">являются </w:t>
      </w:r>
      <w:r w:rsidRPr="00B81629">
        <w:rPr>
          <w:rFonts w:ascii="Times New Roman" w:eastAsia="Times New Roman" w:hAnsi="Times New Roman" w:cs="Times New Roman"/>
          <w:color w:val="auto"/>
          <w:sz w:val="22"/>
          <w:szCs w:val="22"/>
          <w:lang w:bidi="ru-RU"/>
        </w:rPr>
        <w:t>Приложение №</w:t>
      </w:r>
      <w:r w:rsidRPr="00ED63B5">
        <w:rPr>
          <w:rFonts w:ascii="Times New Roman" w:eastAsia="Times New Roman" w:hAnsi="Times New Roman" w:cs="Times New Roman"/>
          <w:bCs/>
          <w:color w:val="auto"/>
          <w:sz w:val="22"/>
          <w:szCs w:val="22"/>
          <w:lang w:bidi="ru-RU"/>
        </w:rPr>
        <w:t>1</w:t>
      </w:r>
      <w:r w:rsidR="00CF587A" w:rsidRPr="00ED63B5">
        <w:rPr>
          <w:rFonts w:ascii="Times New Roman" w:eastAsia="Times New Roman" w:hAnsi="Times New Roman" w:cs="Times New Roman"/>
          <w:bCs/>
          <w:color w:val="auto"/>
          <w:sz w:val="22"/>
          <w:szCs w:val="22"/>
          <w:lang w:bidi="ru-RU"/>
        </w:rPr>
        <w:t xml:space="preserve"> </w:t>
      </w:r>
      <w:r w:rsidRPr="00ED63B5">
        <w:rPr>
          <w:rFonts w:ascii="Times New Roman" w:eastAsia="Times New Roman" w:hAnsi="Times New Roman" w:cs="Times New Roman"/>
          <w:color w:val="auto"/>
          <w:sz w:val="22"/>
          <w:szCs w:val="22"/>
          <w:lang w:bidi="ru-RU"/>
        </w:rPr>
        <w:t xml:space="preserve">– </w:t>
      </w:r>
      <w:r w:rsidR="004455CE" w:rsidRPr="00ED63B5">
        <w:rPr>
          <w:rFonts w:ascii="Times New Roman" w:eastAsia="Times New Roman" w:hAnsi="Times New Roman" w:cs="Times New Roman"/>
          <w:color w:val="auto"/>
          <w:sz w:val="22"/>
          <w:szCs w:val="22"/>
          <w:lang w:bidi="ru-RU"/>
        </w:rPr>
        <w:t>«</w:t>
      </w:r>
      <w:r w:rsidRPr="00ED63B5">
        <w:rPr>
          <w:rFonts w:ascii="Times New Roman" w:eastAsia="Times New Roman" w:hAnsi="Times New Roman" w:cs="Times New Roman"/>
          <w:color w:val="auto"/>
          <w:sz w:val="22"/>
          <w:szCs w:val="22"/>
          <w:lang w:bidi="ru-RU"/>
        </w:rPr>
        <w:t>Описание Объекта долевого строительства</w:t>
      </w:r>
      <w:r w:rsidR="004455CE" w:rsidRPr="00ED63B5">
        <w:rPr>
          <w:rFonts w:ascii="Times New Roman" w:eastAsia="Times New Roman" w:hAnsi="Times New Roman" w:cs="Times New Roman"/>
          <w:color w:val="auto"/>
          <w:sz w:val="22"/>
          <w:szCs w:val="22"/>
          <w:lang w:bidi="ru-RU"/>
        </w:rPr>
        <w:t xml:space="preserve">» и Приложение № 2 «Характеристики </w:t>
      </w:r>
      <w:r w:rsidR="003F71F0" w:rsidRPr="00ED63B5">
        <w:rPr>
          <w:rFonts w:ascii="Times New Roman" w:eastAsia="Times New Roman" w:hAnsi="Times New Roman" w:cs="Times New Roman"/>
          <w:color w:val="auto"/>
          <w:sz w:val="22"/>
          <w:szCs w:val="22"/>
          <w:lang w:bidi="ru-RU"/>
        </w:rPr>
        <w:t>состояния</w:t>
      </w:r>
      <w:r w:rsidR="004455CE" w:rsidRPr="00ED63B5">
        <w:rPr>
          <w:rFonts w:ascii="Times New Roman" w:eastAsia="Times New Roman" w:hAnsi="Times New Roman" w:cs="Times New Roman"/>
          <w:color w:val="auto"/>
          <w:sz w:val="22"/>
          <w:szCs w:val="22"/>
          <w:lang w:bidi="ru-RU"/>
        </w:rPr>
        <w:t xml:space="preserve"> Квартир</w:t>
      </w:r>
      <w:r w:rsidR="003F71F0" w:rsidRPr="00ED63B5">
        <w:rPr>
          <w:rFonts w:ascii="Times New Roman" w:eastAsia="Times New Roman" w:hAnsi="Times New Roman" w:cs="Times New Roman"/>
          <w:color w:val="auto"/>
          <w:sz w:val="22"/>
          <w:szCs w:val="22"/>
          <w:lang w:bidi="ru-RU"/>
        </w:rPr>
        <w:t>ы</w:t>
      </w:r>
      <w:r w:rsidR="004455CE" w:rsidRPr="00ED63B5">
        <w:rPr>
          <w:rFonts w:ascii="Times New Roman" w:eastAsia="Times New Roman" w:hAnsi="Times New Roman" w:cs="Times New Roman"/>
          <w:color w:val="auto"/>
          <w:sz w:val="22"/>
          <w:szCs w:val="22"/>
          <w:lang w:bidi="ru-RU"/>
        </w:rPr>
        <w:t>»</w:t>
      </w:r>
      <w:r w:rsidRPr="00ED63B5">
        <w:rPr>
          <w:rFonts w:ascii="Times New Roman" w:eastAsia="Times New Roman" w:hAnsi="Times New Roman" w:cs="Times New Roman"/>
          <w:color w:val="auto"/>
          <w:sz w:val="22"/>
          <w:szCs w:val="22"/>
          <w:lang w:bidi="ru-RU"/>
        </w:rPr>
        <w:t>.</w:t>
      </w:r>
    </w:p>
    <w:p w14:paraId="041727F6" w14:textId="77777777" w:rsidR="001320D3" w:rsidRPr="00ED63B5"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0764B062" w14:textId="77777777" w:rsidR="00982029" w:rsidRPr="00ED63B5"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Адреса и реквизиты Сторон:</w:t>
      </w:r>
    </w:p>
    <w:p w14:paraId="33DF87F1" w14:textId="072093CB" w:rsidR="00BF0BD6" w:rsidRPr="00ED63B5" w:rsidRDefault="00BF0BD6" w:rsidP="00762F4F">
      <w:pPr>
        <w:tabs>
          <w:tab w:val="left" w:pos="1985"/>
        </w:tabs>
        <w:ind w:right="140"/>
        <w:contextualSpacing/>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ЗАСТРОЙЩИК</w:t>
      </w:r>
    </w:p>
    <w:p w14:paraId="11D9F01A" w14:textId="076346FA" w:rsidR="00D271AB" w:rsidRPr="00ED63B5" w:rsidRDefault="00D271AB" w:rsidP="00D271AB">
      <w:pPr>
        <w:shd w:val="clear" w:color="auto" w:fill="FFFFFF"/>
        <w:tabs>
          <w:tab w:val="left" w:pos="1985"/>
        </w:tabs>
        <w:ind w:left="567" w:right="140" w:firstLine="28"/>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    АО </w:t>
      </w:r>
      <w:r w:rsidRPr="00ED63B5">
        <w:rPr>
          <w:rFonts w:ascii="Times New Roman" w:hAnsi="Times New Roman" w:cs="Times New Roman"/>
          <w:b/>
          <w:sz w:val="22"/>
          <w:szCs w:val="22"/>
        </w:rPr>
        <w:t>«С</w:t>
      </w:r>
      <w:r w:rsidR="00CD7F42" w:rsidRPr="00ED63B5">
        <w:rPr>
          <w:rFonts w:ascii="Times New Roman" w:hAnsi="Times New Roman" w:cs="Times New Roman"/>
          <w:b/>
          <w:sz w:val="22"/>
          <w:szCs w:val="22"/>
        </w:rPr>
        <w:t>З</w:t>
      </w:r>
      <w:r w:rsidRPr="00ED63B5">
        <w:rPr>
          <w:rFonts w:ascii="Times New Roman" w:hAnsi="Times New Roman" w:cs="Times New Roman"/>
          <w:b/>
          <w:sz w:val="22"/>
          <w:szCs w:val="22"/>
        </w:rPr>
        <w:t xml:space="preserve"> «БАДАЕВСКИЙ»</w:t>
      </w:r>
    </w:p>
    <w:p w14:paraId="4F3644EF" w14:textId="77777777" w:rsidR="00762F4F" w:rsidRPr="00ED63B5" w:rsidRDefault="00762F4F" w:rsidP="00762F4F">
      <w:pPr>
        <w:ind w:right="-1"/>
        <w:rPr>
          <w:rFonts w:ascii="Times New Roman" w:eastAsia="Times New Roman" w:hAnsi="Times New Roman" w:cs="Times New Roman"/>
          <w:sz w:val="22"/>
          <w:szCs w:val="22"/>
        </w:rPr>
      </w:pPr>
      <w:r w:rsidRPr="00ED63B5">
        <w:rPr>
          <w:rFonts w:ascii="Times New Roman" w:eastAsia="Times New Roman" w:hAnsi="Times New Roman" w:cs="Times New Roman"/>
          <w:b/>
          <w:sz w:val="22"/>
          <w:szCs w:val="22"/>
        </w:rPr>
        <w:t>Юридический адрес:</w:t>
      </w:r>
      <w:r w:rsidRPr="00ED63B5">
        <w:rPr>
          <w:rFonts w:ascii="Times New Roman" w:eastAsia="Times New Roman" w:hAnsi="Times New Roman" w:cs="Times New Roman"/>
          <w:sz w:val="22"/>
          <w:szCs w:val="22"/>
        </w:rPr>
        <w:t xml:space="preserve"> 121248, г. Москва, Кутузовский проспект, д. 12</w:t>
      </w:r>
    </w:p>
    <w:p w14:paraId="6FFF6208" w14:textId="77777777" w:rsidR="00762F4F" w:rsidRPr="00ED63B5" w:rsidRDefault="00762F4F" w:rsidP="00762F4F">
      <w:pPr>
        <w:ind w:right="-1"/>
        <w:rPr>
          <w:rFonts w:ascii="Times New Roman" w:eastAsia="Times New Roman" w:hAnsi="Times New Roman" w:cs="Times New Roman"/>
          <w:sz w:val="22"/>
          <w:szCs w:val="22"/>
        </w:rPr>
      </w:pPr>
      <w:r w:rsidRPr="00ED63B5">
        <w:rPr>
          <w:rFonts w:ascii="Times New Roman" w:eastAsia="Times New Roman" w:hAnsi="Times New Roman" w:cs="Times New Roman"/>
          <w:b/>
          <w:sz w:val="22"/>
          <w:szCs w:val="22"/>
        </w:rPr>
        <w:lastRenderedPageBreak/>
        <w:t>Почтовый адрес:</w:t>
      </w:r>
      <w:r w:rsidRPr="00ED63B5">
        <w:rPr>
          <w:rFonts w:ascii="Times New Roman" w:eastAsia="Times New Roman" w:hAnsi="Times New Roman" w:cs="Times New Roman"/>
          <w:sz w:val="22"/>
          <w:szCs w:val="22"/>
        </w:rPr>
        <w:t xml:space="preserve"> 123317, г. Москва, Пресненская наб., д. 8, стр. 1</w:t>
      </w:r>
    </w:p>
    <w:p w14:paraId="236FFF82" w14:textId="467DC134" w:rsidR="00762F4F" w:rsidRPr="00ED63B5" w:rsidRDefault="00762F4F" w:rsidP="00762F4F">
      <w:pPr>
        <w:ind w:right="-1"/>
        <w:rPr>
          <w:rFonts w:ascii="Times New Roman" w:eastAsia="Times New Roman" w:hAnsi="Times New Roman" w:cs="Times New Roman"/>
          <w:sz w:val="22"/>
          <w:szCs w:val="22"/>
        </w:rPr>
      </w:pPr>
      <w:r w:rsidRPr="00ED63B5">
        <w:rPr>
          <w:rFonts w:ascii="Times New Roman" w:eastAsia="Times New Roman" w:hAnsi="Times New Roman" w:cs="Times New Roman"/>
          <w:b/>
          <w:sz w:val="22"/>
          <w:szCs w:val="22"/>
        </w:rPr>
        <w:t>ОГРН</w:t>
      </w:r>
      <w:r w:rsidRPr="00ED63B5">
        <w:rPr>
          <w:rFonts w:ascii="Times New Roman" w:eastAsia="Times New Roman" w:hAnsi="Times New Roman" w:cs="Times New Roman"/>
          <w:sz w:val="22"/>
          <w:szCs w:val="22"/>
        </w:rPr>
        <w:t xml:space="preserve"> 1027700287537 </w:t>
      </w:r>
      <w:r w:rsidRPr="00ED63B5">
        <w:rPr>
          <w:rFonts w:ascii="Times New Roman" w:eastAsia="Times New Roman" w:hAnsi="Times New Roman" w:cs="Times New Roman"/>
          <w:b/>
          <w:sz w:val="22"/>
          <w:szCs w:val="22"/>
        </w:rPr>
        <w:t>ИНН</w:t>
      </w:r>
      <w:r w:rsidRPr="00ED63B5">
        <w:rPr>
          <w:rFonts w:ascii="Times New Roman" w:eastAsia="Times New Roman" w:hAnsi="Times New Roman" w:cs="Times New Roman"/>
          <w:sz w:val="22"/>
          <w:szCs w:val="22"/>
        </w:rPr>
        <w:t xml:space="preserve"> 7730014425 </w:t>
      </w:r>
      <w:r w:rsidRPr="00ED63B5">
        <w:rPr>
          <w:rFonts w:ascii="Times New Roman" w:eastAsia="Times New Roman" w:hAnsi="Times New Roman" w:cs="Times New Roman"/>
          <w:b/>
          <w:sz w:val="22"/>
          <w:szCs w:val="22"/>
        </w:rPr>
        <w:t>КПП</w:t>
      </w:r>
      <w:r w:rsidRPr="00ED63B5">
        <w:rPr>
          <w:rFonts w:ascii="Times New Roman" w:eastAsia="Times New Roman" w:hAnsi="Times New Roman" w:cs="Times New Roman"/>
          <w:sz w:val="22"/>
          <w:szCs w:val="22"/>
        </w:rPr>
        <w:t xml:space="preserve"> 773001001</w:t>
      </w:r>
    </w:p>
    <w:p w14:paraId="6846052B" w14:textId="6B2C8D59" w:rsidR="00762F4F" w:rsidRPr="00ED63B5" w:rsidRDefault="00762F4F" w:rsidP="00762F4F">
      <w:pPr>
        <w:ind w:right="-1"/>
        <w:rPr>
          <w:rFonts w:ascii="Times New Roman" w:eastAsia="Times New Roman" w:hAnsi="Times New Roman" w:cs="Times New Roman"/>
          <w:sz w:val="22"/>
          <w:szCs w:val="22"/>
        </w:rPr>
      </w:pPr>
      <w:r w:rsidRPr="00ED63B5">
        <w:rPr>
          <w:rFonts w:ascii="Times New Roman" w:eastAsia="Times New Roman" w:hAnsi="Times New Roman" w:cs="Times New Roman"/>
          <w:sz w:val="22"/>
          <w:szCs w:val="22"/>
        </w:rPr>
        <w:t>р/с 40702810938200100361 в ПАО Сбербанк к/с 30101810400000000225 БИК 044525225</w:t>
      </w:r>
    </w:p>
    <w:p w14:paraId="77899F47" w14:textId="37CBB3A1" w:rsidR="008A0EFB" w:rsidRPr="00ED63B5" w:rsidRDefault="008A0EFB" w:rsidP="008A0EFB">
      <w:pPr>
        <w:ind w:right="-1"/>
        <w:rPr>
          <w:rFonts w:ascii="Times New Roman" w:eastAsia="Times New Roman" w:hAnsi="Times New Roman" w:cs="Times New Roman"/>
          <w:sz w:val="22"/>
          <w:szCs w:val="22"/>
        </w:rPr>
      </w:pPr>
      <w:r w:rsidRPr="00ED63B5">
        <w:rPr>
          <w:rFonts w:ascii="Times New Roman" w:eastAsia="Times New Roman" w:hAnsi="Times New Roman" w:cs="Times New Roman"/>
          <w:b/>
          <w:color w:val="auto"/>
          <w:sz w:val="22"/>
          <w:szCs w:val="22"/>
          <w:lang w:bidi="ru-RU"/>
        </w:rPr>
        <w:t>Электронная почта</w:t>
      </w:r>
      <w:r w:rsidR="00847DD8" w:rsidRPr="00ED63B5">
        <w:rPr>
          <w:rFonts w:ascii="Times New Roman" w:eastAsia="Times New Roman" w:hAnsi="Times New Roman" w:cs="Times New Roman"/>
          <w:b/>
          <w:color w:val="auto"/>
          <w:sz w:val="22"/>
          <w:szCs w:val="22"/>
          <w:lang w:bidi="ru-RU"/>
        </w:rPr>
        <w:t xml:space="preserve">  </w:t>
      </w:r>
      <w:r w:rsidRPr="00ED63B5">
        <w:rPr>
          <w:rFonts w:ascii="Times New Roman" w:eastAsia="Times New Roman" w:hAnsi="Times New Roman" w:cs="Times New Roman"/>
          <w:b/>
          <w:color w:val="auto"/>
          <w:sz w:val="22"/>
          <w:szCs w:val="22"/>
          <w:lang w:bidi="ru-RU"/>
        </w:rPr>
        <w:t xml:space="preserve"> </w:t>
      </w:r>
      <w:hyperlink r:id="rId9" w:history="1">
        <w:r w:rsidR="00847DD8" w:rsidRPr="00ED63B5">
          <w:rPr>
            <w:rStyle w:val="aa"/>
            <w:rFonts w:ascii="Times New Roman" w:eastAsia="Times New Roman" w:hAnsi="Times New Roman" w:cs="Times New Roman"/>
            <w:b/>
            <w:sz w:val="22"/>
            <w:szCs w:val="22"/>
            <w:lang w:bidi="ru-RU"/>
          </w:rPr>
          <w:t>info@capitalgroup.ru</w:t>
        </w:r>
      </w:hyperlink>
      <w:r w:rsidR="00847DD8" w:rsidRPr="00ED63B5">
        <w:rPr>
          <w:rFonts w:ascii="Times New Roman" w:eastAsia="Times New Roman" w:hAnsi="Times New Roman" w:cs="Times New Roman"/>
          <w:b/>
          <w:color w:val="auto"/>
          <w:sz w:val="22"/>
          <w:szCs w:val="22"/>
          <w:lang w:bidi="ru-RU"/>
        </w:rPr>
        <w:t xml:space="preserve"> </w:t>
      </w:r>
    </w:p>
    <w:p w14:paraId="7B0D3697" w14:textId="77777777" w:rsidR="00BF0BD6" w:rsidRPr="00ED63B5"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p>
    <w:p w14:paraId="44F4474D" w14:textId="1F836A9C" w:rsidR="00BF0BD6" w:rsidRPr="00ED63B5"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Генеральный директор</w:t>
      </w:r>
      <w:r w:rsidR="00324F95" w:rsidRPr="00ED63B5">
        <w:rPr>
          <w:rFonts w:ascii="Times New Roman" w:eastAsia="Times New Roman" w:hAnsi="Times New Roman" w:cs="Times New Roman"/>
          <w:color w:val="auto"/>
          <w:sz w:val="22"/>
          <w:szCs w:val="22"/>
        </w:rPr>
        <w:t xml:space="preserve"> </w:t>
      </w:r>
      <w:r w:rsidR="00324F95" w:rsidRPr="00ED63B5">
        <w:rPr>
          <w:rFonts w:ascii="Times New Roman" w:eastAsia="Times New Roman" w:hAnsi="Times New Roman" w:cs="Times New Roman"/>
          <w:b/>
          <w:color w:val="auto"/>
          <w:sz w:val="22"/>
          <w:szCs w:val="22"/>
        </w:rPr>
        <w:t xml:space="preserve">управляющей </w:t>
      </w:r>
      <w:r w:rsidR="00324F95" w:rsidRPr="00ED63B5">
        <w:rPr>
          <w:rFonts w:ascii="Times New Roman" w:hAnsi="Times New Roman" w:cs="Times New Roman"/>
          <w:b/>
          <w:sz w:val="22"/>
          <w:szCs w:val="22"/>
        </w:rPr>
        <w:t>организации</w:t>
      </w:r>
      <w:r w:rsidR="00324F95" w:rsidRPr="00ED63B5">
        <w:rPr>
          <w:rFonts w:ascii="Times New Roman" w:eastAsia="Times New Roman" w:hAnsi="Times New Roman" w:cs="Times New Roman"/>
          <w:b/>
          <w:color w:val="auto"/>
          <w:sz w:val="22"/>
          <w:szCs w:val="22"/>
        </w:rPr>
        <w:t xml:space="preserve"> ООО «КАПИТАЛ ГРУП РАЗВИТИЕ»</w:t>
      </w:r>
    </w:p>
    <w:p w14:paraId="6A6025F8" w14:textId="77777777" w:rsidR="00BF0BD6" w:rsidRPr="00ED63B5"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p>
    <w:p w14:paraId="06A40F18" w14:textId="1CB70C45" w:rsidR="00BF0BD6" w:rsidRPr="00ED63B5" w:rsidRDefault="00BF0BD6" w:rsidP="009626E1">
      <w:pPr>
        <w:tabs>
          <w:tab w:val="left" w:pos="1985"/>
        </w:tabs>
        <w:ind w:left="567" w:right="140" w:firstLine="567"/>
        <w:jc w:val="right"/>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_______________________ </w:t>
      </w:r>
      <w:r w:rsidR="00324F95" w:rsidRPr="00ED63B5">
        <w:rPr>
          <w:rFonts w:ascii="Times New Roman" w:eastAsia="Times New Roman" w:hAnsi="Times New Roman" w:cs="Times New Roman"/>
          <w:b/>
          <w:color w:val="auto"/>
          <w:sz w:val="22"/>
          <w:szCs w:val="22"/>
          <w:lang w:bidi="ru-RU"/>
        </w:rPr>
        <w:t>Пальчиков А.А.</w:t>
      </w:r>
    </w:p>
    <w:p w14:paraId="5EE3ADBC" w14:textId="0E8F5DF2" w:rsidR="00BF0BD6" w:rsidRPr="00ED63B5"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ab/>
        <w:t xml:space="preserve">                     М.П.</w:t>
      </w:r>
    </w:p>
    <w:p w14:paraId="3399A2D5" w14:textId="77777777" w:rsidR="00123FC5" w:rsidRPr="00ED63B5" w:rsidRDefault="00123FC5" w:rsidP="00123FC5">
      <w:pPr>
        <w:spacing w:line="264" w:lineRule="auto"/>
        <w:ind w:left="40" w:right="40" w:firstLine="102"/>
        <w:contextualSpacing/>
        <w:jc w:val="right"/>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__________________/О.А. </w:t>
      </w:r>
      <w:r w:rsidRPr="00ED63B5">
        <w:rPr>
          <w:rFonts w:ascii="Times New Roman" w:hAnsi="Times New Roman" w:cs="Times New Roman"/>
          <w:b/>
          <w:sz w:val="22"/>
          <w:szCs w:val="22"/>
        </w:rPr>
        <w:t>Дивеева</w:t>
      </w:r>
      <w:r w:rsidRPr="00ED63B5">
        <w:rPr>
          <w:rFonts w:ascii="Times New Roman" w:eastAsia="Times New Roman" w:hAnsi="Times New Roman" w:cs="Times New Roman"/>
          <w:b/>
          <w:color w:val="auto"/>
          <w:sz w:val="22"/>
          <w:szCs w:val="22"/>
          <w:lang w:bidi="ru-RU"/>
        </w:rPr>
        <w:t>/</w:t>
      </w:r>
    </w:p>
    <w:p w14:paraId="2D13D406" w14:textId="28089541" w:rsidR="00123FC5" w:rsidRPr="00ED63B5" w:rsidRDefault="00123FC5" w:rsidP="00123FC5">
      <w:pPr>
        <w:tabs>
          <w:tab w:val="left" w:pos="1985"/>
        </w:tabs>
        <w:ind w:left="567" w:right="140" w:firstLine="567"/>
        <w:contextualSpacing/>
        <w:jc w:val="right"/>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представитель по доверенности</w:t>
      </w:r>
    </w:p>
    <w:p w14:paraId="783AFD4A" w14:textId="77777777" w:rsidR="00762F4F" w:rsidRPr="00ED63B5" w:rsidRDefault="00762F4F" w:rsidP="00123FC5">
      <w:pPr>
        <w:tabs>
          <w:tab w:val="left" w:pos="1985"/>
        </w:tabs>
        <w:ind w:right="140"/>
        <w:contextualSpacing/>
        <w:jc w:val="right"/>
        <w:outlineLvl w:val="0"/>
        <w:rPr>
          <w:rFonts w:ascii="Times New Roman" w:eastAsia="Times New Roman" w:hAnsi="Times New Roman" w:cs="Times New Roman"/>
          <w:b/>
          <w:color w:val="auto"/>
          <w:sz w:val="22"/>
          <w:szCs w:val="22"/>
          <w:lang w:bidi="ru-RU"/>
        </w:rPr>
      </w:pPr>
    </w:p>
    <w:p w14:paraId="3D05349C" w14:textId="77777777" w:rsidR="00BF0BD6" w:rsidRPr="00ED63B5"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ED63B5" w:rsidRDefault="00BF0BD6" w:rsidP="009626E1">
      <w:pPr>
        <w:keepLines/>
        <w:tabs>
          <w:tab w:val="left" w:pos="1985"/>
        </w:tabs>
        <w:ind w:left="567" w:right="140" w:firstLine="567"/>
        <w:outlineLvl w:val="0"/>
        <w:rPr>
          <w:rFonts w:ascii="Times New Roman" w:eastAsia="Times New Roman" w:hAnsi="Times New Roman" w:cs="Times New Roman"/>
          <w:color w:val="auto"/>
          <w:sz w:val="22"/>
          <w:szCs w:val="22"/>
        </w:rPr>
      </w:pPr>
      <w:r w:rsidRPr="00ED63B5">
        <w:rPr>
          <w:rFonts w:ascii="Times New Roman" w:eastAsia="Times New Roman" w:hAnsi="Times New Roman" w:cs="Times New Roman"/>
          <w:color w:val="auto"/>
          <w:sz w:val="22"/>
          <w:szCs w:val="22"/>
        </w:rPr>
        <w:t>Гражданин</w:t>
      </w:r>
      <w:r w:rsidRPr="00ED63B5">
        <w:rPr>
          <w:rFonts w:ascii="Times New Roman" w:eastAsia="Times New Roman" w:hAnsi="Times New Roman" w:cs="Times New Roman"/>
          <w:b/>
          <w:color w:val="auto"/>
          <w:sz w:val="22"/>
          <w:szCs w:val="22"/>
        </w:rPr>
        <w:t xml:space="preserve">  </w:t>
      </w:r>
      <w:r w:rsidRPr="00ED63B5">
        <w:rPr>
          <w:rFonts w:ascii="Times New Roman" w:eastAsia="Times New Roman" w:hAnsi="Times New Roman" w:cs="Times New Roman"/>
          <w:color w:val="auto"/>
          <w:sz w:val="22"/>
          <w:szCs w:val="22"/>
        </w:rPr>
        <w:t xml:space="preserve"> </w:t>
      </w:r>
    </w:p>
    <w:p w14:paraId="610C7F8A" w14:textId="77777777" w:rsidR="00BF0BD6" w:rsidRPr="00ED63B5" w:rsidRDefault="00BF0BD6" w:rsidP="009626E1">
      <w:pPr>
        <w:keepLines/>
        <w:tabs>
          <w:tab w:val="left" w:pos="1985"/>
        </w:tabs>
        <w:ind w:left="567" w:right="140" w:firstLine="567"/>
        <w:outlineLvl w:val="0"/>
        <w:rPr>
          <w:rFonts w:ascii="Times New Roman" w:eastAsia="Times New Roman" w:hAnsi="Times New Roman" w:cs="Times New Roman"/>
          <w:color w:val="auto"/>
          <w:sz w:val="22"/>
          <w:szCs w:val="22"/>
        </w:rPr>
      </w:pPr>
      <w:r w:rsidRPr="00ED63B5">
        <w:rPr>
          <w:rFonts w:ascii="Times New Roman" w:eastAsia="Times New Roman" w:hAnsi="Times New Roman" w:cs="Times New Roman"/>
          <w:color w:val="auto"/>
          <w:sz w:val="22"/>
          <w:szCs w:val="22"/>
        </w:rPr>
        <w:t>Телефон</w:t>
      </w:r>
      <w:proofErr w:type="gramStart"/>
      <w:r w:rsidRPr="00ED63B5">
        <w:rPr>
          <w:rFonts w:ascii="Times New Roman" w:eastAsia="Times New Roman" w:hAnsi="Times New Roman" w:cs="Times New Roman"/>
          <w:color w:val="auto"/>
          <w:sz w:val="22"/>
          <w:szCs w:val="22"/>
        </w:rPr>
        <w:t xml:space="preserve">: </w:t>
      </w:r>
      <w:r w:rsidRPr="00ED63B5">
        <w:rPr>
          <w:rFonts w:ascii="Times New Roman" w:eastAsia="Times New Roman" w:hAnsi="Times New Roman" w:cs="Times New Roman"/>
          <w:color w:val="auto"/>
          <w:sz w:val="22"/>
          <w:szCs w:val="22"/>
          <w:lang w:bidi="ru-RU"/>
        </w:rPr>
        <w:t>;</w:t>
      </w:r>
      <w:proofErr w:type="gramEnd"/>
      <w:r w:rsidRPr="00ED63B5">
        <w:rPr>
          <w:rFonts w:ascii="Times New Roman" w:eastAsia="Times New Roman" w:hAnsi="Times New Roman" w:cs="Times New Roman"/>
          <w:color w:val="auto"/>
          <w:sz w:val="22"/>
          <w:szCs w:val="22"/>
        </w:rPr>
        <w:t xml:space="preserve"> </w:t>
      </w:r>
      <w:r w:rsidRPr="00ED63B5">
        <w:rPr>
          <w:rFonts w:ascii="Times New Roman" w:eastAsia="Times New Roman" w:hAnsi="Times New Roman" w:cs="Times New Roman"/>
          <w:color w:val="auto"/>
          <w:sz w:val="22"/>
          <w:szCs w:val="22"/>
          <w:lang w:bidi="ru-RU"/>
        </w:rPr>
        <w:t>e-</w:t>
      </w:r>
      <w:proofErr w:type="spellStart"/>
      <w:r w:rsidRPr="00ED63B5">
        <w:rPr>
          <w:rFonts w:ascii="Times New Roman" w:eastAsia="Times New Roman" w:hAnsi="Times New Roman" w:cs="Times New Roman"/>
          <w:color w:val="auto"/>
          <w:sz w:val="22"/>
          <w:szCs w:val="22"/>
          <w:lang w:bidi="ru-RU"/>
        </w:rPr>
        <w:t>mail</w:t>
      </w:r>
      <w:proofErr w:type="spellEnd"/>
      <w:r w:rsidRPr="00ED63B5">
        <w:rPr>
          <w:rFonts w:ascii="Times New Roman" w:eastAsia="Times New Roman" w:hAnsi="Times New Roman" w:cs="Times New Roman"/>
          <w:color w:val="auto"/>
          <w:sz w:val="22"/>
          <w:szCs w:val="22"/>
          <w:lang w:bidi="ru-RU"/>
        </w:rPr>
        <w:t xml:space="preserve">: </w:t>
      </w:r>
    </w:p>
    <w:p w14:paraId="3785C918" w14:textId="77777777" w:rsidR="00BF0BD6" w:rsidRPr="00ED63B5" w:rsidRDefault="00BF0BD6" w:rsidP="009626E1">
      <w:pPr>
        <w:tabs>
          <w:tab w:val="left" w:pos="1985"/>
        </w:tabs>
        <w:ind w:left="567" w:right="140" w:firstLine="567"/>
        <w:rPr>
          <w:rFonts w:ascii="Times New Roman" w:hAnsi="Times New Roman" w:cs="Times New Roman"/>
          <w:sz w:val="22"/>
          <w:szCs w:val="22"/>
        </w:rPr>
      </w:pPr>
    </w:p>
    <w:p w14:paraId="22807024" w14:textId="77777777" w:rsidR="00BF0BD6" w:rsidRPr="009626E1" w:rsidRDefault="00BF0BD6" w:rsidP="009626E1">
      <w:pPr>
        <w:tabs>
          <w:tab w:val="left" w:pos="1985"/>
        </w:tabs>
        <w:ind w:left="567" w:right="140" w:firstLine="567"/>
        <w:rPr>
          <w:rFonts w:ascii="Times New Roman" w:eastAsia="Times New Roman" w:hAnsi="Times New Roman" w:cs="Times New Roman"/>
          <w:b/>
          <w:color w:val="auto"/>
          <w:sz w:val="22"/>
          <w:szCs w:val="22"/>
          <w:lang w:bidi="ru-RU"/>
        </w:rPr>
      </w:pPr>
      <w:r w:rsidRPr="00ED63B5">
        <w:rPr>
          <w:rFonts w:ascii="Times New Roman" w:hAnsi="Times New Roman" w:cs="Times New Roman"/>
          <w:sz w:val="22"/>
          <w:szCs w:val="22"/>
        </w:rPr>
        <w:t xml:space="preserve">                                                                      </w:t>
      </w:r>
      <w:r w:rsidRPr="00ED63B5">
        <w:rPr>
          <w:rFonts w:ascii="Times New Roman" w:eastAsia="Times New Roman" w:hAnsi="Times New Roman" w:cs="Times New Roman"/>
          <w:b/>
          <w:color w:val="auto"/>
          <w:sz w:val="22"/>
          <w:szCs w:val="22"/>
          <w:lang w:bidi="ru-RU"/>
        </w:rPr>
        <w:t>_________________________/_____________________/</w:t>
      </w:r>
      <w:r w:rsidRPr="009626E1">
        <w:rPr>
          <w:rFonts w:ascii="Times New Roman" w:eastAsia="Times New Roman" w:hAnsi="Times New Roman" w:cs="Times New Roman"/>
          <w:b/>
          <w:color w:val="auto"/>
          <w:sz w:val="22"/>
          <w:szCs w:val="22"/>
          <w:lang w:bidi="ru-RU"/>
        </w:rPr>
        <w:t xml:space="preserve">                                         </w:t>
      </w:r>
    </w:p>
    <w:p w14:paraId="0855A60B" w14:textId="77777777" w:rsidR="00E83276" w:rsidRPr="009626E1" w:rsidRDefault="00E83276" w:rsidP="009626E1">
      <w:pPr>
        <w:tabs>
          <w:tab w:val="left" w:pos="1985"/>
          <w:tab w:val="left" w:pos="8370"/>
          <w:tab w:val="left" w:pos="8745"/>
          <w:tab w:val="right" w:pos="15309"/>
        </w:tabs>
        <w:ind w:left="567" w:right="140" w:firstLine="567"/>
        <w:jc w:val="right"/>
        <w:rPr>
          <w:sz w:val="22"/>
          <w:szCs w:val="22"/>
        </w:rPr>
      </w:pPr>
    </w:p>
    <w:p w14:paraId="44EC825C" w14:textId="77777777" w:rsidR="00CD7F42" w:rsidRPr="009626E1" w:rsidRDefault="00CD7F42" w:rsidP="009626E1">
      <w:pPr>
        <w:tabs>
          <w:tab w:val="left" w:pos="1985"/>
          <w:tab w:val="left" w:pos="8370"/>
          <w:tab w:val="left" w:pos="8745"/>
          <w:tab w:val="right" w:pos="15309"/>
        </w:tabs>
        <w:ind w:left="567" w:right="140" w:firstLine="567"/>
        <w:jc w:val="right"/>
        <w:rPr>
          <w:sz w:val="22"/>
          <w:szCs w:val="22"/>
        </w:rPr>
      </w:pPr>
    </w:p>
    <w:p w14:paraId="2F7E53F8" w14:textId="77777777" w:rsidR="000542D3" w:rsidRPr="009626E1" w:rsidRDefault="000542D3" w:rsidP="00C05118">
      <w:pPr>
        <w:tabs>
          <w:tab w:val="left" w:pos="1985"/>
          <w:tab w:val="left" w:pos="8370"/>
          <w:tab w:val="left" w:pos="8745"/>
          <w:tab w:val="right" w:pos="15309"/>
        </w:tabs>
        <w:ind w:right="140" w:firstLine="0"/>
        <w:rPr>
          <w:sz w:val="22"/>
          <w:szCs w:val="22"/>
        </w:rPr>
      </w:pPr>
    </w:p>
    <w:p w14:paraId="1C681FEC" w14:textId="77777777" w:rsidR="00E83276" w:rsidRPr="009626E1" w:rsidRDefault="00E83276" w:rsidP="009626E1">
      <w:pPr>
        <w:tabs>
          <w:tab w:val="left" w:pos="1985"/>
          <w:tab w:val="left" w:pos="8370"/>
          <w:tab w:val="left" w:pos="8745"/>
          <w:tab w:val="right" w:pos="15309"/>
        </w:tabs>
        <w:ind w:left="567" w:right="140" w:firstLine="567"/>
        <w:jc w:val="right"/>
        <w:rPr>
          <w:sz w:val="22"/>
          <w:szCs w:val="22"/>
        </w:rPr>
      </w:pPr>
    </w:p>
    <w:p w14:paraId="619D5781"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A9D9A7" w14:textId="6BF950C9" w:rsidR="000542D3"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Приложение № 1 к Договору № </w:t>
      </w:r>
    </w:p>
    <w:p w14:paraId="740FACF6"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77777777" w:rsidR="00E83276" w:rsidRPr="009626E1" w:rsidRDefault="00DB7A89" w:rsidP="009626E1">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Pr="009626E1">
        <w:rPr>
          <w:rFonts w:cs="Times New Roman"/>
          <w:b/>
          <w:bCs/>
          <w:sz w:val="22"/>
          <w:szCs w:val="22"/>
          <w:lang w:eastAsia="ru-RU"/>
        </w:rPr>
        <w:t xml:space="preserve"> </w:t>
      </w:r>
    </w:p>
    <w:p w14:paraId="69CDE268" w14:textId="77777777"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76566B85" w14:textId="0D30E392" w:rsidR="003D6852" w:rsidRPr="009626E1" w:rsidRDefault="00B368C3"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расположенной </w:t>
      </w:r>
      <w:r w:rsidR="00E83276" w:rsidRPr="009626E1">
        <w:rPr>
          <w:rFonts w:ascii="Times New Roman" w:eastAsia="Times New Roman" w:hAnsi="Times New Roman" w:cs="Times New Roman"/>
          <w:b/>
          <w:color w:val="auto"/>
          <w:sz w:val="22"/>
          <w:szCs w:val="22"/>
        </w:rPr>
        <w:t>по адресу:</w:t>
      </w:r>
      <w:r w:rsidRPr="00762F4F">
        <w:rPr>
          <w:rFonts w:ascii="Times New Roman" w:eastAsia="Times New Roman" w:hAnsi="Times New Roman" w:cs="Times New Roman"/>
          <w:b/>
          <w:color w:val="auto"/>
          <w:sz w:val="22"/>
          <w:szCs w:val="22"/>
        </w:rPr>
        <w:t xml:space="preserve"> </w:t>
      </w:r>
      <w:r w:rsidR="00762F4F" w:rsidRPr="00762F4F">
        <w:rPr>
          <w:rFonts w:ascii="Times New Roman" w:hAnsi="Times New Roman" w:cs="Times New Roman"/>
          <w:b/>
          <w:color w:val="auto"/>
          <w:sz w:val="22"/>
          <w:szCs w:val="22"/>
        </w:rPr>
        <w:t>г</w:t>
      </w:r>
      <w:r w:rsidR="00762F4F" w:rsidRPr="00762F4F">
        <w:rPr>
          <w:rFonts w:ascii="Times New Roman" w:hAnsi="Times New Roman" w:cs="Times New Roman"/>
          <w:b/>
          <w:sz w:val="22"/>
          <w:szCs w:val="22"/>
        </w:rPr>
        <w:t>. Москва, Западный административный округ, район Дорогомилово, Кутузовский проспект, вл. 12/2, вл. 12/6</w:t>
      </w:r>
    </w:p>
    <w:p w14:paraId="60CEE3C3" w14:textId="5988660B"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sz w:val="22"/>
          <w:szCs w:val="22"/>
        </w:rPr>
      </w:pPr>
    </w:p>
    <w:tbl>
      <w:tblPr>
        <w:tblStyle w:val="11"/>
        <w:tblW w:w="0" w:type="auto"/>
        <w:tblInd w:w="656" w:type="dxa"/>
        <w:tblLook w:val="04A0" w:firstRow="1" w:lastRow="0" w:firstColumn="1" w:lastColumn="0" w:noHBand="0" w:noVBand="1"/>
      </w:tblPr>
      <w:tblGrid>
        <w:gridCol w:w="7672"/>
        <w:gridCol w:w="2575"/>
      </w:tblGrid>
      <w:tr w:rsidR="00E83276" w:rsidRPr="009626E1" w14:paraId="5E422DE9" w14:textId="77777777" w:rsidTr="000542D3">
        <w:trPr>
          <w:trHeight w:val="175"/>
        </w:trPr>
        <w:tc>
          <w:tcPr>
            <w:tcW w:w="7826" w:type="dxa"/>
            <w:vAlign w:val="center"/>
          </w:tcPr>
          <w:p w14:paraId="7C04AB05" w14:textId="77777777" w:rsidR="00E83276" w:rsidRPr="009626E1" w:rsidRDefault="000542D3" w:rsidP="009626E1">
            <w:pPr>
              <w:tabs>
                <w:tab w:val="left" w:pos="1985"/>
              </w:tabs>
              <w:autoSpaceDE w:val="0"/>
              <w:autoSpaceDN w:val="0"/>
              <w:adjustRightInd w:val="0"/>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Условный номер квартиры</w:t>
            </w:r>
          </w:p>
        </w:tc>
        <w:tc>
          <w:tcPr>
            <w:tcW w:w="2647" w:type="dxa"/>
            <w:vAlign w:val="center"/>
          </w:tcPr>
          <w:p w14:paraId="5A21D055" w14:textId="77777777" w:rsidR="00E83276" w:rsidRPr="009626E1" w:rsidRDefault="00E83276" w:rsidP="009626E1">
            <w:pPr>
              <w:tabs>
                <w:tab w:val="left" w:pos="1985"/>
              </w:tabs>
              <w:ind w:left="567" w:right="140" w:firstLine="567"/>
              <w:jc w:val="center"/>
              <w:rPr>
                <w:rFonts w:ascii="Times New Roman" w:hAnsi="Times New Roman" w:cs="Times New Roman"/>
                <w:sz w:val="22"/>
                <w:szCs w:val="22"/>
              </w:rPr>
            </w:pPr>
          </w:p>
        </w:tc>
      </w:tr>
      <w:tr w:rsidR="00DB7A89" w:rsidRPr="009626E1" w14:paraId="21FDD0A9" w14:textId="77777777" w:rsidTr="000542D3">
        <w:trPr>
          <w:trHeight w:val="175"/>
        </w:trPr>
        <w:tc>
          <w:tcPr>
            <w:tcW w:w="7826" w:type="dxa"/>
            <w:vAlign w:val="center"/>
          </w:tcPr>
          <w:p w14:paraId="2BE8261A" w14:textId="77777777" w:rsidR="00DB7A89" w:rsidRPr="009626E1" w:rsidRDefault="00DB7A89" w:rsidP="009626E1">
            <w:pPr>
              <w:tabs>
                <w:tab w:val="left" w:pos="1985"/>
              </w:tabs>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Этаж</w:t>
            </w:r>
          </w:p>
        </w:tc>
        <w:tc>
          <w:tcPr>
            <w:tcW w:w="2647" w:type="dxa"/>
            <w:vAlign w:val="center"/>
          </w:tcPr>
          <w:p w14:paraId="040A80DA"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051E5F0C" w14:textId="77777777" w:rsidTr="000542D3">
        <w:trPr>
          <w:trHeight w:val="175"/>
        </w:trPr>
        <w:tc>
          <w:tcPr>
            <w:tcW w:w="7826" w:type="dxa"/>
            <w:vAlign w:val="center"/>
          </w:tcPr>
          <w:p w14:paraId="213AB658" w14:textId="77777777" w:rsidR="00DB7A89" w:rsidRPr="009626E1" w:rsidRDefault="00DB7A89" w:rsidP="009626E1">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Количество комнат</w:t>
            </w:r>
          </w:p>
        </w:tc>
        <w:tc>
          <w:tcPr>
            <w:tcW w:w="2647" w:type="dxa"/>
            <w:vAlign w:val="center"/>
          </w:tcPr>
          <w:p w14:paraId="6472045D"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0542D3" w:rsidRPr="009626E1" w14:paraId="19BD2A3D" w14:textId="77777777" w:rsidTr="000542D3">
        <w:trPr>
          <w:trHeight w:val="175"/>
        </w:trPr>
        <w:tc>
          <w:tcPr>
            <w:tcW w:w="7826" w:type="dxa"/>
            <w:vAlign w:val="center"/>
          </w:tcPr>
          <w:p w14:paraId="7930FB1D" w14:textId="77777777" w:rsidR="000542D3" w:rsidRPr="009626E1" w:rsidRDefault="000542D3" w:rsidP="009626E1">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Площадь каждой комнаты</w:t>
            </w:r>
          </w:p>
        </w:tc>
        <w:tc>
          <w:tcPr>
            <w:tcW w:w="2647" w:type="dxa"/>
            <w:vAlign w:val="center"/>
          </w:tcPr>
          <w:p w14:paraId="671E8ABC" w14:textId="77777777" w:rsidR="000542D3" w:rsidRPr="009626E1" w:rsidRDefault="000542D3"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145C67FE" w14:textId="77777777" w:rsidTr="000542D3">
        <w:trPr>
          <w:trHeight w:val="339"/>
        </w:trPr>
        <w:tc>
          <w:tcPr>
            <w:tcW w:w="7826" w:type="dxa"/>
            <w:vAlign w:val="center"/>
          </w:tcPr>
          <w:p w14:paraId="565FB69A" w14:textId="77777777" w:rsidR="00DB7A89" w:rsidRPr="009626E1" w:rsidRDefault="000542D3" w:rsidP="009626E1">
            <w:pPr>
              <w:tabs>
                <w:tab w:val="left" w:pos="1985"/>
              </w:tabs>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rPr>
              <w:t xml:space="preserve">Общая площадь </w:t>
            </w:r>
            <w:r w:rsidR="003B25B3" w:rsidRPr="009626E1">
              <w:rPr>
                <w:rFonts w:ascii="Times New Roman" w:eastAsia="Times New Roman" w:hAnsi="Times New Roman" w:cs="Times New Roman"/>
                <w:sz w:val="22"/>
                <w:szCs w:val="22"/>
              </w:rPr>
              <w:t>К</w:t>
            </w:r>
            <w:r w:rsidR="00DB7A89" w:rsidRPr="009626E1">
              <w:rPr>
                <w:rFonts w:ascii="Times New Roman" w:eastAsia="Times New Roman" w:hAnsi="Times New Roman" w:cs="Times New Roman"/>
                <w:sz w:val="22"/>
                <w:szCs w:val="22"/>
              </w:rPr>
              <w:t xml:space="preserve">вартиры – площадь всех помещений, </w:t>
            </w:r>
          </w:p>
        </w:tc>
        <w:tc>
          <w:tcPr>
            <w:tcW w:w="2647" w:type="dxa"/>
            <w:vAlign w:val="center"/>
          </w:tcPr>
          <w:p w14:paraId="30ED22CA"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9626E1" w14:paraId="71DBEE4A" w14:textId="77777777" w:rsidTr="000C1B8D">
        <w:trPr>
          <w:trHeight w:val="878"/>
        </w:trPr>
        <w:tc>
          <w:tcPr>
            <w:tcW w:w="10618" w:type="dxa"/>
          </w:tcPr>
          <w:p w14:paraId="380E2F20"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p w14:paraId="1332ACC7" w14:textId="77777777" w:rsidR="00E83276" w:rsidRPr="009626E1" w:rsidRDefault="00E83276" w:rsidP="009626E1">
            <w:pPr>
              <w:tabs>
                <w:tab w:val="left" w:pos="1985"/>
              </w:tabs>
              <w:ind w:left="567" w:right="140" w:firstLine="567"/>
              <w:jc w:val="center"/>
              <w:rPr>
                <w:rFonts w:ascii="Times New Roman" w:eastAsia="Times New Roman" w:hAnsi="Times New Roman" w:cs="Times New Roman"/>
                <w:b/>
                <w:sz w:val="22"/>
                <w:szCs w:val="22"/>
              </w:rPr>
            </w:pPr>
          </w:p>
          <w:p w14:paraId="1A1B1314" w14:textId="77777777" w:rsidR="00E83276" w:rsidRPr="009626E1" w:rsidRDefault="00E83276" w:rsidP="009626E1">
            <w:pPr>
              <w:tabs>
                <w:tab w:val="left" w:pos="1985"/>
              </w:tabs>
              <w:ind w:left="567" w:right="140" w:firstLine="567"/>
              <w:jc w:val="center"/>
              <w:rPr>
                <w:rFonts w:ascii="Times New Roman" w:eastAsia="Times New Roman" w:hAnsi="Times New Roman" w:cs="Times New Roman"/>
                <w:b/>
                <w:sz w:val="22"/>
                <w:szCs w:val="22"/>
              </w:rPr>
            </w:pPr>
            <w:r w:rsidRPr="009626E1">
              <w:rPr>
                <w:rFonts w:ascii="Times New Roman" w:eastAsia="Times New Roman" w:hAnsi="Times New Roman" w:cs="Times New Roman"/>
                <w:b/>
                <w:sz w:val="22"/>
                <w:szCs w:val="22"/>
              </w:rPr>
              <w:t>Блок схема, расположение на этаже.</w:t>
            </w:r>
          </w:p>
          <w:p w14:paraId="1BB7B65E" w14:textId="77777777" w:rsidR="00E83276" w:rsidRPr="009626E1" w:rsidRDefault="000C1B8D" w:rsidP="009626E1">
            <w:pPr>
              <w:tabs>
                <w:tab w:val="left" w:pos="1985"/>
                <w:tab w:val="center" w:pos="5232"/>
                <w:tab w:val="left" w:pos="6586"/>
              </w:tabs>
              <w:ind w:left="567" w:right="140" w:firstLine="567"/>
              <w:jc w:val="left"/>
              <w:rPr>
                <w:rFonts w:ascii="Times New Roman" w:hAnsi="Times New Roman" w:cs="Times New Roman"/>
                <w:sz w:val="22"/>
                <w:szCs w:val="22"/>
              </w:rPr>
            </w:pPr>
            <w:r w:rsidRPr="009626E1">
              <w:rPr>
                <w:rFonts w:ascii="Times New Roman" w:hAnsi="Times New Roman" w:cs="Times New Roman"/>
                <w:b/>
                <w:sz w:val="22"/>
                <w:szCs w:val="22"/>
              </w:rPr>
              <w:tab/>
            </w:r>
          </w:p>
        </w:tc>
      </w:tr>
      <w:tr w:rsidR="00E83276" w:rsidRPr="009626E1" w14:paraId="5C5959D7" w14:textId="77777777" w:rsidTr="000C1B8D">
        <w:trPr>
          <w:trHeight w:val="373"/>
        </w:trPr>
        <w:tc>
          <w:tcPr>
            <w:tcW w:w="10618" w:type="dxa"/>
          </w:tcPr>
          <w:p w14:paraId="1D518B4A"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tc>
      </w:tr>
    </w:tbl>
    <w:p w14:paraId="6AD883A4" w14:textId="77777777" w:rsidR="00E83276" w:rsidRPr="00ED63B5" w:rsidRDefault="00E83276" w:rsidP="009626E1">
      <w:pPr>
        <w:tabs>
          <w:tab w:val="left" w:pos="1985"/>
        </w:tabs>
        <w:ind w:left="567" w:right="140" w:firstLine="567"/>
        <w:rPr>
          <w:rFonts w:ascii="Times New Roman" w:hAnsi="Times New Roman" w:cs="Times New Roman"/>
          <w:b/>
          <w:sz w:val="22"/>
          <w:szCs w:val="22"/>
        </w:rPr>
      </w:pPr>
      <w:r w:rsidRPr="00ED63B5">
        <w:rPr>
          <w:rFonts w:ascii="Times New Roman" w:hAnsi="Times New Roman" w:cs="Times New Roman"/>
          <w:b/>
          <w:sz w:val="22"/>
          <w:szCs w:val="22"/>
        </w:rPr>
        <w:t xml:space="preserve">С расположением приобретаемой </w:t>
      </w:r>
      <w:r w:rsidR="003B25B3" w:rsidRPr="00ED63B5">
        <w:rPr>
          <w:rFonts w:ascii="Times New Roman" w:hAnsi="Times New Roman" w:cs="Times New Roman"/>
          <w:b/>
          <w:sz w:val="22"/>
          <w:szCs w:val="22"/>
        </w:rPr>
        <w:t>К</w:t>
      </w:r>
      <w:r w:rsidRPr="00ED63B5">
        <w:rPr>
          <w:rFonts w:ascii="Times New Roman" w:hAnsi="Times New Roman" w:cs="Times New Roman"/>
          <w:b/>
          <w:sz w:val="22"/>
          <w:szCs w:val="22"/>
        </w:rPr>
        <w:t>вартиры на поэтажном плане Участник ознакомлен и согласен.</w:t>
      </w:r>
    </w:p>
    <w:tbl>
      <w:tblPr>
        <w:tblStyle w:val="11"/>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0C1B8D" w:rsidRPr="009626E1" w14:paraId="59D722DE" w14:textId="77777777" w:rsidTr="004F50AB">
        <w:tc>
          <w:tcPr>
            <w:tcW w:w="4788" w:type="dxa"/>
          </w:tcPr>
          <w:p w14:paraId="0F3F120F" w14:textId="25D4B49E" w:rsidR="000C1B8D" w:rsidRPr="00ED63B5" w:rsidRDefault="000C1B8D" w:rsidP="009626E1">
            <w:pPr>
              <w:shd w:val="clear" w:color="auto" w:fill="FFFFFF"/>
              <w:tabs>
                <w:tab w:val="left" w:pos="1985"/>
              </w:tabs>
              <w:ind w:left="567" w:right="140" w:firstLine="567"/>
              <w:jc w:val="both"/>
              <w:rPr>
                <w:rFonts w:ascii="Times New Roman" w:eastAsia="Times New Roman" w:hAnsi="Times New Roman" w:cs="Times New Roman"/>
                <w:b/>
                <w:sz w:val="22"/>
                <w:szCs w:val="22"/>
                <w:lang w:bidi="ru-RU"/>
              </w:rPr>
            </w:pPr>
            <w:r w:rsidRPr="00ED63B5">
              <w:rPr>
                <w:rFonts w:ascii="Times New Roman" w:eastAsia="Times New Roman" w:hAnsi="Times New Roman" w:cs="Times New Roman"/>
                <w:b/>
                <w:sz w:val="22"/>
                <w:szCs w:val="22"/>
                <w:lang w:bidi="ru-RU"/>
              </w:rPr>
              <w:t>Застройщик:</w:t>
            </w:r>
          </w:p>
          <w:p w14:paraId="01A47716" w14:textId="21826CDA" w:rsidR="000C1B8D" w:rsidRPr="00ED63B5" w:rsidRDefault="00762F4F" w:rsidP="009626E1">
            <w:pPr>
              <w:shd w:val="clear" w:color="auto" w:fill="FFFFFF"/>
              <w:tabs>
                <w:tab w:val="left" w:pos="1985"/>
              </w:tabs>
              <w:ind w:left="567" w:right="140" w:firstLine="28"/>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АО </w:t>
            </w:r>
            <w:r w:rsidRPr="00ED63B5">
              <w:rPr>
                <w:rFonts w:ascii="Times New Roman" w:hAnsi="Times New Roman" w:cs="Times New Roman"/>
                <w:b/>
                <w:sz w:val="22"/>
                <w:szCs w:val="22"/>
              </w:rPr>
              <w:t>«С</w:t>
            </w:r>
            <w:r w:rsidR="00CD7F42" w:rsidRPr="00ED63B5">
              <w:rPr>
                <w:rFonts w:ascii="Times New Roman" w:hAnsi="Times New Roman" w:cs="Times New Roman"/>
                <w:b/>
                <w:sz w:val="22"/>
                <w:szCs w:val="22"/>
              </w:rPr>
              <w:t>З</w:t>
            </w:r>
            <w:r w:rsidRPr="00ED63B5">
              <w:rPr>
                <w:rFonts w:ascii="Times New Roman" w:hAnsi="Times New Roman" w:cs="Times New Roman"/>
                <w:b/>
                <w:sz w:val="22"/>
                <w:szCs w:val="22"/>
              </w:rPr>
              <w:t xml:space="preserve"> «БАДАЕВСКИЙ»</w:t>
            </w:r>
          </w:p>
          <w:p w14:paraId="1D792BDC" w14:textId="77777777" w:rsidR="000542D3" w:rsidRPr="00ED63B5" w:rsidRDefault="000542D3" w:rsidP="009626E1">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p>
          <w:p w14:paraId="4C94587C" w14:textId="00B2784D" w:rsidR="000542D3" w:rsidRPr="00ED63B5" w:rsidRDefault="00762F4F" w:rsidP="009626E1">
            <w:pPr>
              <w:shd w:val="clear" w:color="auto" w:fill="FFFFFF"/>
              <w:tabs>
                <w:tab w:val="left" w:pos="1985"/>
              </w:tabs>
              <w:ind w:left="595" w:right="14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_________________/</w:t>
            </w:r>
            <w:r w:rsidR="00B66487" w:rsidRPr="00ED63B5">
              <w:rPr>
                <w:rFonts w:ascii="Times New Roman" w:eastAsia="Times New Roman" w:hAnsi="Times New Roman" w:cs="Times New Roman"/>
                <w:b/>
                <w:color w:val="auto"/>
                <w:sz w:val="22"/>
                <w:szCs w:val="22"/>
                <w:lang w:bidi="ru-RU"/>
              </w:rPr>
              <w:t xml:space="preserve">Пальчиков А.А. </w:t>
            </w:r>
            <w:r w:rsidR="000542D3" w:rsidRPr="00ED63B5">
              <w:rPr>
                <w:rFonts w:ascii="Times New Roman" w:eastAsia="Times New Roman" w:hAnsi="Times New Roman" w:cs="Times New Roman"/>
                <w:b/>
                <w:color w:val="auto"/>
                <w:sz w:val="22"/>
                <w:szCs w:val="22"/>
                <w:lang w:bidi="ru-RU"/>
              </w:rPr>
              <w:t xml:space="preserve">/ </w:t>
            </w:r>
          </w:p>
          <w:p w14:paraId="0AB567D6" w14:textId="6C5D36E2" w:rsidR="00B66487" w:rsidRPr="00ED63B5" w:rsidRDefault="000542D3" w:rsidP="00B66487">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Генеральный директор</w:t>
            </w:r>
            <w:r w:rsidR="00B66487" w:rsidRPr="00ED63B5">
              <w:rPr>
                <w:rFonts w:ascii="Times New Roman" w:eastAsia="Times New Roman" w:hAnsi="Times New Roman" w:cs="Times New Roman"/>
                <w:b/>
                <w:color w:val="auto"/>
                <w:sz w:val="22"/>
                <w:szCs w:val="22"/>
              </w:rPr>
              <w:t xml:space="preserve"> управляющей </w:t>
            </w:r>
            <w:r w:rsidR="00B66487" w:rsidRPr="00ED63B5">
              <w:rPr>
                <w:rFonts w:ascii="Times New Roman" w:hAnsi="Times New Roman" w:cs="Times New Roman"/>
                <w:b/>
                <w:sz w:val="22"/>
                <w:szCs w:val="22"/>
              </w:rPr>
              <w:t>организации</w:t>
            </w:r>
            <w:r w:rsidR="00B66487" w:rsidRPr="00ED63B5">
              <w:rPr>
                <w:rFonts w:ascii="Times New Roman" w:eastAsia="Times New Roman" w:hAnsi="Times New Roman" w:cs="Times New Roman"/>
                <w:b/>
                <w:color w:val="auto"/>
                <w:sz w:val="22"/>
                <w:szCs w:val="22"/>
              </w:rPr>
              <w:t xml:space="preserve"> ООО «КАПИТАЛ ГРУП РАЗВИТИЕ»</w:t>
            </w:r>
          </w:p>
          <w:p w14:paraId="3A58E463" w14:textId="77777777" w:rsidR="00123FC5" w:rsidRPr="00ED63B5" w:rsidRDefault="00123FC5" w:rsidP="009626E1">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p>
          <w:p w14:paraId="29F472B2" w14:textId="77777777" w:rsidR="00123FC5" w:rsidRPr="00ED63B5" w:rsidRDefault="00123FC5" w:rsidP="00123FC5">
            <w:pPr>
              <w:spacing w:line="264" w:lineRule="auto"/>
              <w:ind w:left="40" w:right="40" w:firstLine="102"/>
              <w:contextualSpacing/>
              <w:jc w:val="right"/>
              <w:outlineLvl w:val="0"/>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 xml:space="preserve">__________________/О.А. </w:t>
            </w:r>
            <w:r w:rsidRPr="00ED63B5">
              <w:rPr>
                <w:rFonts w:ascii="Times New Roman" w:hAnsi="Times New Roman" w:cs="Times New Roman"/>
                <w:b/>
                <w:sz w:val="22"/>
                <w:szCs w:val="22"/>
              </w:rPr>
              <w:t>Дивеева</w:t>
            </w:r>
            <w:r w:rsidRPr="00ED63B5">
              <w:rPr>
                <w:rFonts w:ascii="Times New Roman" w:eastAsia="Times New Roman" w:hAnsi="Times New Roman" w:cs="Times New Roman"/>
                <w:b/>
                <w:color w:val="auto"/>
                <w:sz w:val="22"/>
                <w:szCs w:val="22"/>
                <w:lang w:bidi="ru-RU"/>
              </w:rPr>
              <w:t>/</w:t>
            </w:r>
          </w:p>
          <w:p w14:paraId="6EB94483" w14:textId="21E0CFD6" w:rsidR="000542D3" w:rsidRPr="00ED63B5" w:rsidRDefault="00123FC5" w:rsidP="00123FC5">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r w:rsidRPr="00ED63B5">
              <w:rPr>
                <w:rFonts w:ascii="Times New Roman" w:eastAsia="Times New Roman" w:hAnsi="Times New Roman" w:cs="Times New Roman"/>
                <w:b/>
                <w:color w:val="auto"/>
                <w:sz w:val="22"/>
                <w:szCs w:val="22"/>
                <w:lang w:bidi="ru-RU"/>
              </w:rPr>
              <w:t>представитель по доверенности</w:t>
            </w:r>
            <w:r w:rsidR="000542D3" w:rsidRPr="00ED63B5">
              <w:rPr>
                <w:rFonts w:ascii="Times New Roman" w:eastAsia="Times New Roman" w:hAnsi="Times New Roman" w:cs="Times New Roman"/>
                <w:b/>
                <w:color w:val="auto"/>
                <w:sz w:val="22"/>
                <w:szCs w:val="22"/>
                <w:lang w:bidi="ru-RU"/>
              </w:rPr>
              <w:t xml:space="preserve"> </w:t>
            </w:r>
          </w:p>
          <w:p w14:paraId="548653FE" w14:textId="77777777" w:rsidR="000C1B8D" w:rsidRPr="00ED63B5" w:rsidRDefault="000C1B8D" w:rsidP="009626E1">
            <w:pPr>
              <w:tabs>
                <w:tab w:val="left" w:pos="1985"/>
              </w:tabs>
              <w:ind w:left="567" w:right="140" w:firstLine="567"/>
              <w:jc w:val="both"/>
              <w:rPr>
                <w:rFonts w:ascii="Times New Roman" w:hAnsi="Times New Roman" w:cs="Times New Roman"/>
                <w:b/>
                <w:sz w:val="22"/>
                <w:szCs w:val="22"/>
              </w:rPr>
            </w:pPr>
          </w:p>
        </w:tc>
        <w:tc>
          <w:tcPr>
            <w:tcW w:w="5392" w:type="dxa"/>
          </w:tcPr>
          <w:p w14:paraId="40512199" w14:textId="6A579272" w:rsidR="000C1B8D" w:rsidRPr="00ED63B5" w:rsidRDefault="000C1B8D" w:rsidP="009626E1">
            <w:pPr>
              <w:tabs>
                <w:tab w:val="left" w:pos="1985"/>
              </w:tabs>
              <w:ind w:left="567" w:right="140" w:firstLine="567"/>
              <w:rPr>
                <w:rFonts w:ascii="Times New Roman" w:hAnsi="Times New Roman" w:cs="Times New Roman"/>
                <w:b/>
                <w:sz w:val="22"/>
                <w:szCs w:val="22"/>
              </w:rPr>
            </w:pPr>
            <w:r w:rsidRPr="00ED63B5">
              <w:rPr>
                <w:rFonts w:ascii="Times New Roman" w:hAnsi="Times New Roman" w:cs="Times New Roman"/>
                <w:b/>
                <w:sz w:val="22"/>
                <w:szCs w:val="22"/>
              </w:rPr>
              <w:t>Участник долевого строительства:</w:t>
            </w:r>
          </w:p>
          <w:p w14:paraId="0382BAC2" w14:textId="77777777" w:rsidR="000C1B8D" w:rsidRPr="00ED63B5" w:rsidRDefault="000C1B8D" w:rsidP="009626E1">
            <w:pPr>
              <w:tabs>
                <w:tab w:val="left" w:pos="1985"/>
              </w:tabs>
              <w:ind w:left="567" w:right="140" w:firstLine="567"/>
              <w:outlineLvl w:val="0"/>
              <w:rPr>
                <w:rFonts w:ascii="Times New Roman" w:eastAsia="Times New Roman" w:hAnsi="Times New Roman" w:cs="Times New Roman"/>
                <w:b/>
                <w:color w:val="auto"/>
                <w:sz w:val="22"/>
                <w:szCs w:val="22"/>
              </w:rPr>
            </w:pPr>
            <w:r w:rsidRPr="00ED63B5">
              <w:rPr>
                <w:rFonts w:ascii="Times New Roman" w:eastAsia="Times New Roman" w:hAnsi="Times New Roman" w:cs="Times New Roman"/>
                <w:b/>
                <w:bCs/>
                <w:color w:val="auto"/>
                <w:sz w:val="22"/>
                <w:szCs w:val="22"/>
                <w:lang w:bidi="ru-RU"/>
              </w:rPr>
              <w:t>Гражданин</w:t>
            </w:r>
            <w:r w:rsidR="005A0F1C" w:rsidRPr="00ED63B5">
              <w:rPr>
                <w:rFonts w:ascii="Times New Roman" w:eastAsia="Times New Roman" w:hAnsi="Times New Roman" w:cs="Times New Roman"/>
                <w:b/>
                <w:bCs/>
                <w:color w:val="auto"/>
                <w:sz w:val="22"/>
                <w:szCs w:val="22"/>
                <w:lang w:bidi="ru-RU"/>
              </w:rPr>
              <w:t xml:space="preserve"> </w:t>
            </w:r>
          </w:p>
          <w:p w14:paraId="49436597" w14:textId="77777777" w:rsidR="000C1B8D" w:rsidRPr="00ED63B5" w:rsidRDefault="000C1B8D" w:rsidP="009626E1">
            <w:pPr>
              <w:tabs>
                <w:tab w:val="left" w:pos="1985"/>
              </w:tabs>
              <w:ind w:left="567" w:right="140" w:firstLine="567"/>
              <w:outlineLvl w:val="0"/>
              <w:rPr>
                <w:rFonts w:ascii="Times New Roman" w:eastAsia="Times New Roman" w:hAnsi="Times New Roman" w:cs="Times New Roman"/>
                <w:b/>
                <w:color w:val="auto"/>
                <w:sz w:val="22"/>
                <w:szCs w:val="22"/>
              </w:rPr>
            </w:pPr>
          </w:p>
          <w:p w14:paraId="27919845" w14:textId="4BE75D8C" w:rsidR="0090360F" w:rsidRPr="009626E1" w:rsidRDefault="000C1B8D" w:rsidP="009626E1">
            <w:pPr>
              <w:tabs>
                <w:tab w:val="left" w:pos="1985"/>
              </w:tabs>
              <w:ind w:left="567" w:right="140" w:firstLine="567"/>
              <w:jc w:val="both"/>
              <w:rPr>
                <w:rFonts w:ascii="Times New Roman" w:eastAsia="Times New Roman" w:hAnsi="Times New Roman" w:cs="Times New Roman"/>
                <w:b/>
                <w:bCs/>
                <w:color w:val="auto"/>
                <w:sz w:val="22"/>
                <w:szCs w:val="22"/>
                <w:vertAlign w:val="subscript"/>
                <w:lang w:val="en-US" w:bidi="ru-RU"/>
              </w:rPr>
            </w:pPr>
            <w:r w:rsidRPr="00ED63B5">
              <w:rPr>
                <w:rFonts w:ascii="Times New Roman" w:hAnsi="Times New Roman" w:cs="Times New Roman"/>
                <w:sz w:val="22"/>
                <w:szCs w:val="22"/>
              </w:rPr>
              <w:t xml:space="preserve"> ________________/</w:t>
            </w:r>
            <w:r w:rsidR="0090360F" w:rsidRPr="00ED63B5">
              <w:rPr>
                <w:rFonts w:ascii="Times New Roman" w:hAnsi="Times New Roman" w:cs="Times New Roman"/>
                <w:sz w:val="22"/>
                <w:szCs w:val="22"/>
              </w:rPr>
              <w:t>______________________</w:t>
            </w:r>
            <w:r w:rsidR="0090360F" w:rsidRPr="00ED63B5">
              <w:rPr>
                <w:rFonts w:ascii="Times New Roman" w:hAnsi="Times New Roman" w:cs="Times New Roman"/>
                <w:sz w:val="22"/>
                <w:szCs w:val="22"/>
                <w:lang w:val="en-US"/>
              </w:rPr>
              <w:t>__</w:t>
            </w:r>
            <w:r w:rsidRPr="00ED63B5">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9626E1">
            <w:pPr>
              <w:tabs>
                <w:tab w:val="left" w:pos="1985"/>
              </w:tabs>
              <w:ind w:left="567" w:right="140" w:firstLine="567"/>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2D617B30" w14:textId="77777777" w:rsidR="00E83276" w:rsidRPr="009626E1" w:rsidRDefault="00E83276" w:rsidP="009626E1">
      <w:pPr>
        <w:tabs>
          <w:tab w:val="left" w:pos="1352"/>
          <w:tab w:val="left" w:pos="1985"/>
        </w:tabs>
        <w:ind w:left="567" w:right="140" w:firstLine="567"/>
        <w:rPr>
          <w:rFonts w:ascii="Times New Roman" w:hAnsi="Times New Roman" w:cs="Times New Roman"/>
          <w:b/>
          <w:sz w:val="22"/>
          <w:szCs w:val="22"/>
        </w:rPr>
      </w:pPr>
    </w:p>
    <w:p w14:paraId="0FBFA06E"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457A5415"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64502DBA" w14:textId="16534B24"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lastRenderedPageBreak/>
        <w:t xml:space="preserve">Приложение № 2 к Договору № </w:t>
      </w:r>
    </w:p>
    <w:p w14:paraId="72F72031" w14:textId="77777777"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0D9B0006" w14:textId="77777777" w:rsidR="004455CE" w:rsidRPr="009626E1" w:rsidRDefault="004455CE" w:rsidP="009626E1">
      <w:pPr>
        <w:tabs>
          <w:tab w:val="left" w:pos="7263"/>
        </w:tabs>
        <w:ind w:left="20" w:firstLine="0"/>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ab/>
      </w:r>
      <w:r w:rsidRPr="009626E1">
        <w:rPr>
          <w:rFonts w:ascii="Times New Roman" w:eastAsia="Times New Roman" w:hAnsi="Times New Roman" w:cs="Times New Roman"/>
          <w:b/>
          <w:bCs/>
          <w:color w:val="auto"/>
          <w:sz w:val="22"/>
          <w:szCs w:val="22"/>
        </w:rPr>
        <w:tab/>
        <w:t xml:space="preserve">        дома от </w:t>
      </w:r>
    </w:p>
    <w:p w14:paraId="0E5CA25A" w14:textId="77777777" w:rsidR="004455CE" w:rsidRPr="009626E1" w:rsidRDefault="004455CE" w:rsidP="009626E1">
      <w:pPr>
        <w:tabs>
          <w:tab w:val="left" w:pos="1770"/>
          <w:tab w:val="right" w:pos="16440"/>
        </w:tabs>
        <w:jc w:val="center"/>
        <w:rPr>
          <w:rFonts w:ascii="Times New Roman" w:eastAsia="Times New Roman" w:hAnsi="Times New Roman" w:cs="Times New Roman"/>
          <w:b/>
          <w:color w:val="auto"/>
          <w:sz w:val="22"/>
          <w:szCs w:val="22"/>
        </w:rPr>
      </w:pPr>
    </w:p>
    <w:p w14:paraId="354CFDF4" w14:textId="041CC9DA" w:rsidR="00097C9F" w:rsidRDefault="00097C9F" w:rsidP="00097C9F">
      <w:pPr>
        <w:tabs>
          <w:tab w:val="left" w:pos="1770"/>
          <w:tab w:val="right" w:pos="16440"/>
        </w:tabs>
        <w:ind w:right="283"/>
        <w:jc w:val="center"/>
        <w:rPr>
          <w:rFonts w:ascii="Times New Roman" w:hAnsi="Times New Roman" w:cs="Times New Roman"/>
          <w:b/>
          <w:color w:val="auto"/>
          <w:sz w:val="22"/>
          <w:szCs w:val="22"/>
        </w:rPr>
      </w:pPr>
      <w:r>
        <w:rPr>
          <w:rFonts w:ascii="Times New Roman" w:hAnsi="Times New Roman" w:cs="Times New Roman"/>
          <w:b/>
          <w:color w:val="auto"/>
          <w:sz w:val="22"/>
          <w:szCs w:val="22"/>
        </w:rPr>
        <w:t xml:space="preserve">Характеристики </w:t>
      </w:r>
      <w:r w:rsidR="00DB6B04">
        <w:rPr>
          <w:rFonts w:ascii="Times New Roman" w:hAnsi="Times New Roman" w:cs="Times New Roman"/>
          <w:b/>
          <w:color w:val="auto"/>
          <w:sz w:val="22"/>
          <w:szCs w:val="22"/>
        </w:rPr>
        <w:t>состояния</w:t>
      </w:r>
      <w:r>
        <w:rPr>
          <w:rFonts w:ascii="Times New Roman" w:hAnsi="Times New Roman" w:cs="Times New Roman"/>
          <w:b/>
          <w:color w:val="auto"/>
          <w:sz w:val="22"/>
          <w:szCs w:val="22"/>
        </w:rPr>
        <w:t xml:space="preserve"> Квартир</w:t>
      </w:r>
      <w:r w:rsidR="00DB6B04">
        <w:rPr>
          <w:rFonts w:ascii="Times New Roman" w:hAnsi="Times New Roman" w:cs="Times New Roman"/>
          <w:b/>
          <w:color w:val="auto"/>
          <w:sz w:val="22"/>
          <w:szCs w:val="22"/>
        </w:rPr>
        <w:t>ы</w:t>
      </w:r>
      <w:r>
        <w:rPr>
          <w:rFonts w:ascii="Times New Roman" w:hAnsi="Times New Roman" w:cs="Times New Roman"/>
          <w:b/>
          <w:color w:val="auto"/>
          <w:sz w:val="22"/>
          <w:szCs w:val="22"/>
        </w:rPr>
        <w:t>, расположенной по адресу:</w:t>
      </w:r>
    </w:p>
    <w:p w14:paraId="65B744A4" w14:textId="77777777" w:rsidR="00097C9F" w:rsidRDefault="00097C9F" w:rsidP="00097C9F">
      <w:pPr>
        <w:tabs>
          <w:tab w:val="left" w:pos="1770"/>
          <w:tab w:val="left" w:pos="1985"/>
          <w:tab w:val="right" w:pos="16440"/>
        </w:tabs>
        <w:ind w:left="567" w:right="283" w:firstLine="567"/>
        <w:jc w:val="center"/>
        <w:rPr>
          <w:rFonts w:ascii="Times New Roman" w:eastAsia="Times New Roman" w:hAnsi="Times New Roman" w:cs="Times New Roman"/>
          <w:b/>
          <w:color w:val="auto"/>
          <w:sz w:val="22"/>
          <w:szCs w:val="22"/>
        </w:rPr>
      </w:pPr>
      <w:r>
        <w:rPr>
          <w:rFonts w:ascii="Times New Roman" w:hAnsi="Times New Roman" w:cs="Times New Roman"/>
          <w:b/>
          <w:color w:val="auto"/>
          <w:sz w:val="22"/>
          <w:szCs w:val="22"/>
        </w:rPr>
        <w:t>г</w:t>
      </w:r>
      <w:r>
        <w:rPr>
          <w:rFonts w:ascii="Times New Roman" w:hAnsi="Times New Roman" w:cs="Times New Roman"/>
          <w:b/>
          <w:sz w:val="22"/>
          <w:szCs w:val="22"/>
        </w:rPr>
        <w:t>. Москва, Западный административный округ, район Дорогомилово, Кутузовский проспект, вл. 12/2, вл. 12/6</w:t>
      </w:r>
    </w:p>
    <w:p w14:paraId="0DF75592" w14:textId="77777777" w:rsidR="00E75E59" w:rsidRDefault="00E75E59" w:rsidP="00E75E59">
      <w:pPr>
        <w:tabs>
          <w:tab w:val="left" w:pos="1770"/>
          <w:tab w:val="right" w:pos="16440"/>
        </w:tabs>
        <w:jc w:val="left"/>
        <w:rPr>
          <w:rFonts w:ascii="Times New Roman" w:eastAsia="Times New Roman" w:hAnsi="Times New Roman" w:cs="Times New Roman"/>
          <w:b/>
          <w:color w:val="auto"/>
          <w:sz w:val="20"/>
          <w:szCs w:val="20"/>
        </w:rPr>
      </w:pPr>
    </w:p>
    <w:p w14:paraId="649A72BE" w14:textId="77777777" w:rsidR="00E75E59" w:rsidRDefault="00E75E59" w:rsidP="00E75E59">
      <w:pPr>
        <w:tabs>
          <w:tab w:val="left" w:pos="1770"/>
          <w:tab w:val="right" w:pos="16440"/>
        </w:tabs>
        <w:jc w:val="left"/>
        <w:rPr>
          <w:rFonts w:ascii="Times New Roman" w:eastAsia="Times New Roman" w:hAnsi="Times New Roman" w:cs="Times New Roman"/>
          <w:b/>
          <w:color w:val="auto"/>
          <w:sz w:val="20"/>
          <w:szCs w:val="20"/>
        </w:rPr>
      </w:pPr>
    </w:p>
    <w:tbl>
      <w:tblPr>
        <w:tblW w:w="4745" w:type="pct"/>
        <w:tblInd w:w="279" w:type="dxa"/>
        <w:tblLook w:val="04A0" w:firstRow="1" w:lastRow="0" w:firstColumn="1" w:lastColumn="0" w:noHBand="0" w:noVBand="1"/>
      </w:tblPr>
      <w:tblGrid>
        <w:gridCol w:w="648"/>
        <w:gridCol w:w="341"/>
        <w:gridCol w:w="1782"/>
        <w:gridCol w:w="1613"/>
        <w:gridCol w:w="11"/>
        <w:gridCol w:w="5952"/>
      </w:tblGrid>
      <w:tr w:rsidR="00E75E59" w14:paraId="44F73AD0" w14:textId="77777777" w:rsidTr="00E75E59">
        <w:trPr>
          <w:trHeight w:val="557"/>
          <w:tblHeader/>
        </w:trPr>
        <w:tc>
          <w:tcPr>
            <w:tcW w:w="2693" w:type="dxa"/>
            <w:gridSpan w:val="3"/>
            <w:tcBorders>
              <w:top w:val="single" w:sz="4" w:space="0" w:color="auto"/>
              <w:left w:val="single" w:sz="4" w:space="0" w:color="auto"/>
              <w:bottom w:val="single" w:sz="4" w:space="0" w:color="auto"/>
              <w:right w:val="single" w:sz="4" w:space="0" w:color="auto"/>
            </w:tcBorders>
            <w:shd w:val="clear" w:color="auto" w:fill="BDC0BF"/>
            <w:vAlign w:val="center"/>
            <w:hideMark/>
          </w:tcPr>
          <w:p w14:paraId="1430BF6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Характеристика</w:t>
            </w:r>
          </w:p>
        </w:tc>
        <w:tc>
          <w:tcPr>
            <w:tcW w:w="1703" w:type="dxa"/>
            <w:gridSpan w:val="2"/>
            <w:tcBorders>
              <w:top w:val="single" w:sz="4" w:space="0" w:color="auto"/>
              <w:left w:val="nil"/>
              <w:bottom w:val="single" w:sz="4" w:space="0" w:color="auto"/>
              <w:right w:val="single" w:sz="4" w:space="0" w:color="auto"/>
            </w:tcBorders>
            <w:shd w:val="clear" w:color="auto" w:fill="BDC0BF"/>
            <w:vAlign w:val="center"/>
            <w:hideMark/>
          </w:tcPr>
          <w:p w14:paraId="2D2BF79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Статус</w:t>
            </w:r>
          </w:p>
        </w:tc>
        <w:tc>
          <w:tcPr>
            <w:tcW w:w="5952" w:type="dxa"/>
            <w:tcBorders>
              <w:top w:val="single" w:sz="4" w:space="0" w:color="auto"/>
              <w:left w:val="nil"/>
              <w:bottom w:val="single" w:sz="4" w:space="0" w:color="auto"/>
              <w:right w:val="single" w:sz="4" w:space="0" w:color="auto"/>
            </w:tcBorders>
            <w:shd w:val="clear" w:color="auto" w:fill="BDC0BF"/>
            <w:vAlign w:val="center"/>
            <w:hideMark/>
          </w:tcPr>
          <w:p w14:paraId="0AC50FA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Описание</w:t>
            </w:r>
          </w:p>
        </w:tc>
      </w:tr>
      <w:tr w:rsidR="00E75E59" w14:paraId="519B8F14" w14:textId="77777777" w:rsidTr="00E75E59">
        <w:trPr>
          <w:trHeight w:val="315"/>
        </w:trPr>
        <w:tc>
          <w:tcPr>
            <w:tcW w:w="2693" w:type="dxa"/>
            <w:gridSpan w:val="3"/>
            <w:tcBorders>
              <w:top w:val="single" w:sz="4" w:space="0" w:color="auto"/>
              <w:left w:val="single" w:sz="4" w:space="0" w:color="auto"/>
              <w:bottom w:val="single" w:sz="4" w:space="0" w:color="auto"/>
              <w:right w:val="single" w:sz="4" w:space="0" w:color="auto"/>
            </w:tcBorders>
            <w:shd w:val="clear" w:color="auto" w:fill="E2E4E3"/>
            <w:vAlign w:val="center"/>
            <w:hideMark/>
          </w:tcPr>
          <w:p w14:paraId="5B9804AB"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 Общедомовые инженерные системы</w:t>
            </w:r>
          </w:p>
        </w:tc>
        <w:tc>
          <w:tcPr>
            <w:tcW w:w="7655" w:type="dxa"/>
            <w:gridSpan w:val="3"/>
            <w:tcBorders>
              <w:top w:val="single" w:sz="4" w:space="0" w:color="auto"/>
              <w:left w:val="nil"/>
              <w:bottom w:val="single" w:sz="4" w:space="0" w:color="auto"/>
              <w:right w:val="single" w:sz="4" w:space="0" w:color="auto"/>
            </w:tcBorders>
            <w:shd w:val="clear" w:color="auto" w:fill="E2E4E3"/>
            <w:vAlign w:val="center"/>
            <w:hideMark/>
          </w:tcPr>
          <w:p w14:paraId="71F7FC6B" w14:textId="77777777" w:rsidR="00E75E59" w:rsidRDefault="00E75E59">
            <w:pPr>
              <w:rPr>
                <w:rFonts w:ascii="Times New Roman" w:eastAsia="Times New Roman" w:hAnsi="Times New Roman" w:cs="Times New Roman"/>
                <w:b/>
                <w:bCs/>
                <w:color w:val="auto"/>
                <w:sz w:val="20"/>
                <w:szCs w:val="20"/>
                <w:lang w:eastAsia="en-US"/>
              </w:rPr>
            </w:pPr>
          </w:p>
        </w:tc>
      </w:tr>
      <w:tr w:rsidR="00E75E59" w14:paraId="75ED3DA6"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57CCD5F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83A686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отопления</w:t>
            </w:r>
          </w:p>
        </w:tc>
        <w:tc>
          <w:tcPr>
            <w:tcW w:w="1692" w:type="dxa"/>
            <w:tcBorders>
              <w:top w:val="nil"/>
              <w:left w:val="nil"/>
              <w:bottom w:val="single" w:sz="4" w:space="0" w:color="auto"/>
              <w:right w:val="single" w:sz="4" w:space="0" w:color="auto"/>
            </w:tcBorders>
            <w:vAlign w:val="center"/>
            <w:hideMark/>
          </w:tcPr>
          <w:p w14:paraId="23C456A5"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3E3CAAE5"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Система отопления двухтрубная.</w:t>
            </w:r>
          </w:p>
          <w:p w14:paraId="3874DA73"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По периметру фасада установлены </w:t>
            </w:r>
            <w:proofErr w:type="spellStart"/>
            <w:r>
              <w:rPr>
                <w:rFonts w:ascii="Times New Roman" w:eastAsia="Times New Roman" w:hAnsi="Times New Roman" w:cs="Times New Roman"/>
                <w:color w:val="auto"/>
                <w:sz w:val="20"/>
                <w:szCs w:val="20"/>
                <w:lang w:eastAsia="en-US"/>
              </w:rPr>
              <w:t>внутрипольные</w:t>
            </w:r>
            <w:proofErr w:type="spellEnd"/>
            <w:r>
              <w:rPr>
                <w:rFonts w:ascii="Times New Roman" w:eastAsia="Times New Roman" w:hAnsi="Times New Roman" w:cs="Times New Roman"/>
                <w:color w:val="auto"/>
                <w:sz w:val="20"/>
                <w:szCs w:val="20"/>
                <w:lang w:eastAsia="en-US"/>
              </w:rPr>
              <w:t xml:space="preserve"> конвекторы с естественной конвекцией. Подключение через поэтажные распределительные коллекторы, оборудованные запорной арматурой, балансировочными клапанами, фильтрами и контрольно-измерительными приборами.</w:t>
            </w:r>
          </w:p>
        </w:tc>
      </w:tr>
      <w:tr w:rsidR="00E75E59" w14:paraId="7C2ED7EC"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962FB4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554E6A8B"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теплоснабжения</w:t>
            </w:r>
          </w:p>
        </w:tc>
        <w:tc>
          <w:tcPr>
            <w:tcW w:w="1692" w:type="dxa"/>
            <w:tcBorders>
              <w:top w:val="nil"/>
              <w:left w:val="nil"/>
              <w:bottom w:val="single" w:sz="4" w:space="0" w:color="auto"/>
              <w:right w:val="single" w:sz="4" w:space="0" w:color="auto"/>
            </w:tcBorders>
            <w:vAlign w:val="center"/>
            <w:hideMark/>
          </w:tcPr>
          <w:p w14:paraId="3C5A469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6E52DE80" w14:textId="27AE9981" w:rsidR="00E75E59" w:rsidRDefault="00E75E59">
            <w:pPr>
              <w:spacing w:line="280" w:lineRule="exact"/>
              <w:ind w:left="-238" w:firstLine="238"/>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В комплексе предусмотрено </w:t>
            </w:r>
            <w:proofErr w:type="gramStart"/>
            <w:r>
              <w:rPr>
                <w:rFonts w:ascii="Times New Roman" w:eastAsia="Times New Roman" w:hAnsi="Times New Roman" w:cs="Times New Roman"/>
                <w:color w:val="auto"/>
                <w:sz w:val="20"/>
                <w:szCs w:val="20"/>
                <w:lang w:eastAsia="en-US"/>
              </w:rPr>
              <w:t>устройство  индивидуального</w:t>
            </w:r>
            <w:proofErr w:type="gramEnd"/>
            <w:r>
              <w:rPr>
                <w:rFonts w:ascii="Times New Roman" w:eastAsia="Times New Roman" w:hAnsi="Times New Roman" w:cs="Times New Roman"/>
                <w:color w:val="auto"/>
                <w:sz w:val="20"/>
                <w:szCs w:val="20"/>
                <w:lang w:eastAsia="en-US"/>
              </w:rPr>
              <w:t xml:space="preserve"> теплового пункта в уровне автостоянки.</w:t>
            </w:r>
          </w:p>
        </w:tc>
      </w:tr>
      <w:tr w:rsidR="00E75E59" w14:paraId="38FE4B90"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C1E69A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.3</w:t>
            </w:r>
          </w:p>
        </w:tc>
        <w:tc>
          <w:tcPr>
            <w:tcW w:w="1984" w:type="dxa"/>
            <w:gridSpan w:val="2"/>
            <w:tcBorders>
              <w:top w:val="nil"/>
              <w:left w:val="nil"/>
              <w:bottom w:val="single" w:sz="4" w:space="0" w:color="auto"/>
              <w:right w:val="single" w:sz="4" w:space="0" w:color="auto"/>
            </w:tcBorders>
            <w:shd w:val="clear" w:color="auto" w:fill="F2F2F2"/>
            <w:vAlign w:val="center"/>
            <w:hideMark/>
          </w:tcPr>
          <w:p w14:paraId="25C7FB52"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водоснабжения</w:t>
            </w:r>
          </w:p>
        </w:tc>
        <w:tc>
          <w:tcPr>
            <w:tcW w:w="1692" w:type="dxa"/>
            <w:tcBorders>
              <w:top w:val="nil"/>
              <w:left w:val="nil"/>
              <w:bottom w:val="single" w:sz="4" w:space="0" w:color="auto"/>
              <w:right w:val="single" w:sz="4" w:space="0" w:color="auto"/>
            </w:tcBorders>
            <w:vAlign w:val="center"/>
            <w:hideMark/>
          </w:tcPr>
          <w:p w14:paraId="04012F7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3C8798D1" w14:textId="5AF49499" w:rsidR="00E75E59" w:rsidRDefault="00E75E59">
            <w:pPr>
              <w:spacing w:line="280" w:lineRule="exact"/>
              <w:ind w:firstLine="0"/>
              <w:jc w:val="left"/>
              <w:rPr>
                <w:rFonts w:ascii="Times New Roman" w:eastAsia="Times New Roman" w:hAnsi="Times New Roman" w:cs="Times New Roman"/>
                <w:color w:val="auto"/>
                <w:sz w:val="22"/>
                <w:szCs w:val="22"/>
                <w:lang w:eastAsia="en-US"/>
              </w:rPr>
            </w:pPr>
            <w:r>
              <w:rPr>
                <w:rFonts w:ascii="Times New Roman" w:eastAsia="Times New Roman" w:hAnsi="Times New Roman" w:cs="Times New Roman"/>
                <w:color w:val="auto"/>
                <w:sz w:val="20"/>
                <w:szCs w:val="20"/>
                <w:lang w:eastAsia="en-US"/>
              </w:rPr>
              <w:t>Для каждой квартиры предусмотрены вводы холодной хозяйственно-питьевой воды, подающего и циркуляционного трубопроводов горячей воды.  Приборы учёта установлены на поэтажных распределительных коллекторах в МОП.</w:t>
            </w:r>
          </w:p>
        </w:tc>
      </w:tr>
      <w:tr w:rsidR="00E75E59" w14:paraId="2C53D6AE"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EA5B1A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.4</w:t>
            </w:r>
          </w:p>
        </w:tc>
        <w:tc>
          <w:tcPr>
            <w:tcW w:w="1984" w:type="dxa"/>
            <w:gridSpan w:val="2"/>
            <w:tcBorders>
              <w:top w:val="nil"/>
              <w:left w:val="nil"/>
              <w:bottom w:val="single" w:sz="4" w:space="0" w:color="auto"/>
              <w:right w:val="single" w:sz="4" w:space="0" w:color="auto"/>
            </w:tcBorders>
            <w:shd w:val="clear" w:color="auto" w:fill="F2F2F2"/>
            <w:vAlign w:val="center"/>
            <w:hideMark/>
          </w:tcPr>
          <w:p w14:paraId="059CFB1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канализации</w:t>
            </w:r>
          </w:p>
        </w:tc>
        <w:tc>
          <w:tcPr>
            <w:tcW w:w="1692" w:type="dxa"/>
            <w:tcBorders>
              <w:top w:val="nil"/>
              <w:left w:val="nil"/>
              <w:bottom w:val="single" w:sz="4" w:space="0" w:color="auto"/>
              <w:right w:val="single" w:sz="4" w:space="0" w:color="auto"/>
            </w:tcBorders>
            <w:vAlign w:val="center"/>
            <w:hideMark/>
          </w:tcPr>
          <w:p w14:paraId="72591CE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5FB7E187"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В комплексе предусмотрена система хозяйственно-бытовой канализации.</w:t>
            </w:r>
          </w:p>
        </w:tc>
      </w:tr>
      <w:tr w:rsidR="00E75E59" w14:paraId="1843F53F" w14:textId="77777777" w:rsidTr="00E75E59">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5F948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.5</w:t>
            </w:r>
          </w:p>
        </w:tc>
        <w:tc>
          <w:tcPr>
            <w:tcW w:w="1984" w:type="dxa"/>
            <w:gridSpan w:val="2"/>
            <w:tcBorders>
              <w:top w:val="single" w:sz="4" w:space="0" w:color="auto"/>
              <w:left w:val="nil"/>
              <w:bottom w:val="single" w:sz="4" w:space="0" w:color="auto"/>
              <w:right w:val="single" w:sz="4" w:space="0" w:color="auto"/>
            </w:tcBorders>
            <w:shd w:val="clear" w:color="auto" w:fill="F2F2F2"/>
            <w:vAlign w:val="center"/>
            <w:hideMark/>
          </w:tcPr>
          <w:p w14:paraId="18D0AA5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вентиляции</w:t>
            </w:r>
          </w:p>
        </w:tc>
        <w:tc>
          <w:tcPr>
            <w:tcW w:w="1692" w:type="dxa"/>
            <w:tcBorders>
              <w:top w:val="single" w:sz="4" w:space="0" w:color="auto"/>
              <w:left w:val="nil"/>
              <w:bottom w:val="single" w:sz="4" w:space="0" w:color="auto"/>
              <w:right w:val="single" w:sz="4" w:space="0" w:color="auto"/>
            </w:tcBorders>
            <w:vAlign w:val="center"/>
            <w:hideMark/>
          </w:tcPr>
          <w:p w14:paraId="1822F1F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single" w:sz="4" w:space="0" w:color="auto"/>
              <w:left w:val="nil"/>
              <w:bottom w:val="single" w:sz="4" w:space="0" w:color="auto"/>
              <w:right w:val="single" w:sz="4" w:space="0" w:color="auto"/>
            </w:tcBorders>
            <w:vAlign w:val="center"/>
            <w:hideMark/>
          </w:tcPr>
          <w:p w14:paraId="0FAA6DD3" w14:textId="1F48A0FB"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 каждой квартире предусмотрена индивидуальная приточно-вытяжная вентиляционная установка.   с подключением к приточным и вытяжным шахтам, расположенными в МОП. Разводка воздуховодов от установки по квартире не предусматривается. Предусмотрены точки подключения к вытяжным вентиляционным воздуховодам из санузлов и кухонь;</w:t>
            </w:r>
          </w:p>
        </w:tc>
      </w:tr>
      <w:tr w:rsidR="00E75E59" w14:paraId="17B69F4D"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2243135"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.6</w:t>
            </w:r>
          </w:p>
        </w:tc>
        <w:tc>
          <w:tcPr>
            <w:tcW w:w="1984" w:type="dxa"/>
            <w:gridSpan w:val="2"/>
            <w:tcBorders>
              <w:top w:val="nil"/>
              <w:left w:val="nil"/>
              <w:bottom w:val="single" w:sz="4" w:space="0" w:color="auto"/>
              <w:right w:val="single" w:sz="4" w:space="0" w:color="auto"/>
            </w:tcBorders>
            <w:shd w:val="clear" w:color="auto" w:fill="F2F2F2"/>
            <w:vAlign w:val="center"/>
            <w:hideMark/>
          </w:tcPr>
          <w:p w14:paraId="41805E0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холодоснабжения</w:t>
            </w:r>
          </w:p>
        </w:tc>
        <w:tc>
          <w:tcPr>
            <w:tcW w:w="1692" w:type="dxa"/>
            <w:tcBorders>
              <w:top w:val="nil"/>
              <w:left w:val="nil"/>
              <w:bottom w:val="single" w:sz="4" w:space="0" w:color="auto"/>
              <w:right w:val="single" w:sz="4" w:space="0" w:color="auto"/>
            </w:tcBorders>
            <w:vAlign w:val="center"/>
            <w:hideMark/>
          </w:tcPr>
          <w:p w14:paraId="74A3E69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4ED33575" w14:textId="0C87B20F"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 Предусмотрены 2-х трубные канальные вентиляторные доводчики/фанкойлы по одному на каждое помещение включая кухни-гостиные с индивидуальным режимом регулирования с обвязкой, холодоснабжение от централизованного источника холодоснабжения, разводка воздуховодов по квартире от фанкойлов не предусмотрена;</w:t>
            </w:r>
          </w:p>
        </w:tc>
      </w:tr>
      <w:tr w:rsidR="00E75E59" w14:paraId="09A3B087"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5409FFA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.7</w:t>
            </w:r>
          </w:p>
        </w:tc>
        <w:tc>
          <w:tcPr>
            <w:tcW w:w="1984" w:type="dxa"/>
            <w:gridSpan w:val="2"/>
            <w:tcBorders>
              <w:top w:val="nil"/>
              <w:left w:val="nil"/>
              <w:bottom w:val="single" w:sz="4" w:space="0" w:color="auto"/>
              <w:right w:val="single" w:sz="4" w:space="0" w:color="auto"/>
            </w:tcBorders>
            <w:shd w:val="clear" w:color="auto" w:fill="F2F2F2"/>
            <w:vAlign w:val="center"/>
            <w:hideMark/>
          </w:tcPr>
          <w:p w14:paraId="1EA06EE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Электротехнические системы</w:t>
            </w:r>
          </w:p>
        </w:tc>
        <w:tc>
          <w:tcPr>
            <w:tcW w:w="1692" w:type="dxa"/>
            <w:tcBorders>
              <w:top w:val="nil"/>
              <w:left w:val="nil"/>
              <w:bottom w:val="single" w:sz="4" w:space="0" w:color="auto"/>
              <w:right w:val="single" w:sz="4" w:space="0" w:color="auto"/>
            </w:tcBorders>
            <w:vAlign w:val="center"/>
            <w:hideMark/>
          </w:tcPr>
          <w:p w14:paraId="0BCA415F"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693AA39D"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В каждой квартире предусмотрен ввод кабелей для системы электроснабжения и установлен щит механизации;</w:t>
            </w:r>
          </w:p>
        </w:tc>
      </w:tr>
      <w:tr w:rsidR="00E75E59" w14:paraId="47E398BB"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67B7F37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.8</w:t>
            </w:r>
          </w:p>
        </w:tc>
        <w:tc>
          <w:tcPr>
            <w:tcW w:w="1984" w:type="dxa"/>
            <w:gridSpan w:val="2"/>
            <w:tcBorders>
              <w:top w:val="nil"/>
              <w:left w:val="nil"/>
              <w:bottom w:val="single" w:sz="4" w:space="0" w:color="auto"/>
              <w:right w:val="single" w:sz="4" w:space="0" w:color="auto"/>
            </w:tcBorders>
            <w:shd w:val="clear" w:color="auto" w:fill="F2F2F2"/>
            <w:vAlign w:val="center"/>
            <w:hideMark/>
          </w:tcPr>
          <w:p w14:paraId="170541C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Диспетчеризация и автоматизация</w:t>
            </w:r>
          </w:p>
        </w:tc>
        <w:tc>
          <w:tcPr>
            <w:tcW w:w="1692" w:type="dxa"/>
            <w:tcBorders>
              <w:top w:val="nil"/>
              <w:left w:val="nil"/>
              <w:bottom w:val="single" w:sz="4" w:space="0" w:color="auto"/>
              <w:right w:val="single" w:sz="4" w:space="0" w:color="auto"/>
            </w:tcBorders>
            <w:vAlign w:val="center"/>
            <w:hideMark/>
          </w:tcPr>
          <w:p w14:paraId="3FB945B0"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41B334F9"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В Здании предусмотрена система автоматизации и диспетчеризации объекта, которая обеспечивает работу следующих инженерных систем здания:</w:t>
            </w:r>
          </w:p>
          <w:p w14:paraId="13040B9A"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общеобменной приточно-вытяжной вентиляции и кондиционирования;</w:t>
            </w:r>
          </w:p>
          <w:p w14:paraId="1D3DCFF0"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водоснабжения и водоотведения здания;</w:t>
            </w:r>
          </w:p>
          <w:p w14:paraId="675EFE7B"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электроснабжения и электроосвещения здания;</w:t>
            </w:r>
          </w:p>
          <w:p w14:paraId="42559BC9"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индивидуального теплового пункта (ИТП);</w:t>
            </w:r>
          </w:p>
          <w:p w14:paraId="69464575"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оборудования лифтов.</w:t>
            </w:r>
          </w:p>
        </w:tc>
      </w:tr>
      <w:tr w:rsidR="00E75E59" w14:paraId="528453BE"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167281C"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.9</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D7A7C6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Противопожарный водопровод и АУПТ</w:t>
            </w:r>
          </w:p>
        </w:tc>
        <w:tc>
          <w:tcPr>
            <w:tcW w:w="1692" w:type="dxa"/>
            <w:tcBorders>
              <w:top w:val="nil"/>
              <w:left w:val="nil"/>
              <w:bottom w:val="single" w:sz="4" w:space="0" w:color="auto"/>
              <w:right w:val="single" w:sz="4" w:space="0" w:color="auto"/>
            </w:tcBorders>
            <w:vAlign w:val="center"/>
            <w:hideMark/>
          </w:tcPr>
          <w:p w14:paraId="0F039181"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noWrap/>
            <w:vAlign w:val="bottom"/>
            <w:hideMark/>
          </w:tcPr>
          <w:p w14:paraId="16F1BA4A"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Жилая часть и подземная автостоянка оборудованы противопожарным водопроводом В2. Все помещения подземной автостоянки и МОП оборудованы системой АУПТ, кроме помещений с мокрыми процессами, технических помещений без </w:t>
            </w:r>
            <w:r>
              <w:rPr>
                <w:rFonts w:ascii="Times New Roman" w:eastAsia="Times New Roman" w:hAnsi="Times New Roman" w:cs="Times New Roman"/>
                <w:color w:val="auto"/>
                <w:sz w:val="20"/>
                <w:szCs w:val="20"/>
                <w:lang w:eastAsia="en-US"/>
              </w:rPr>
              <w:lastRenderedPageBreak/>
              <w:t>пожарной нагрузки, лестничных клеток, помещений В4 и Д по пожарной опасности.</w:t>
            </w:r>
          </w:p>
        </w:tc>
      </w:tr>
      <w:tr w:rsidR="00E75E59" w14:paraId="12510EF1"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398D75F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lastRenderedPageBreak/>
              <w:t>1</w:t>
            </w:r>
            <w:r>
              <w:rPr>
                <w:rFonts w:ascii="Times New Roman" w:eastAsia="Times New Roman" w:hAnsi="Times New Roman" w:cs="Times New Roman"/>
                <w:b/>
                <w:bCs/>
                <w:color w:val="auto"/>
                <w:sz w:val="20"/>
                <w:szCs w:val="20"/>
                <w:lang w:eastAsia="en-US"/>
              </w:rPr>
              <w:t>.10</w:t>
            </w:r>
          </w:p>
        </w:tc>
        <w:tc>
          <w:tcPr>
            <w:tcW w:w="1984" w:type="dxa"/>
            <w:gridSpan w:val="2"/>
            <w:tcBorders>
              <w:top w:val="nil"/>
              <w:left w:val="nil"/>
              <w:bottom w:val="single" w:sz="4" w:space="0" w:color="auto"/>
              <w:right w:val="single" w:sz="4" w:space="0" w:color="auto"/>
            </w:tcBorders>
            <w:shd w:val="clear" w:color="auto" w:fill="F2F2F2"/>
            <w:vAlign w:val="center"/>
            <w:hideMark/>
          </w:tcPr>
          <w:p w14:paraId="02F36BB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Автоматическая пожарная сигнализация</w:t>
            </w:r>
          </w:p>
        </w:tc>
        <w:tc>
          <w:tcPr>
            <w:tcW w:w="1692" w:type="dxa"/>
            <w:tcBorders>
              <w:top w:val="nil"/>
              <w:left w:val="nil"/>
              <w:bottom w:val="single" w:sz="4" w:space="0" w:color="auto"/>
              <w:right w:val="single" w:sz="4" w:space="0" w:color="auto"/>
            </w:tcBorders>
            <w:vAlign w:val="center"/>
            <w:hideMark/>
          </w:tcPr>
          <w:p w14:paraId="4F76E214"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noWrap/>
            <w:vAlign w:val="bottom"/>
            <w:hideMark/>
          </w:tcPr>
          <w:p w14:paraId="1ECBFA61"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hAnsi="Times New Roman" w:cs="Times New Roman"/>
                <w:color w:val="auto"/>
                <w:sz w:val="20"/>
                <w:szCs w:val="20"/>
                <w:lang w:eastAsia="en-US"/>
              </w:rPr>
              <w:t>Помещения зданий комплекса защищаются адресно-аналоговой системой пожарной сигнализации. Предусматривается вывод сигнала о срабатывании систем противопожарной защиты объекта на пульт ОДС жилой застройки. Система передачи извещений работает в автоматическом режиме. Датчики автоматической пожарной сигнализации установлены в квартирах и апартаментах.</w:t>
            </w:r>
          </w:p>
        </w:tc>
      </w:tr>
      <w:tr w:rsidR="00E75E59" w14:paraId="5434CCC0"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4AB6F3C4"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.11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7B2733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Слаботочные системы (телефонизация, интернет, телевидение, домофон, видеонаблюдение, охранная сигнализация, контроль доступа)</w:t>
            </w:r>
          </w:p>
        </w:tc>
        <w:tc>
          <w:tcPr>
            <w:tcW w:w="1692" w:type="dxa"/>
            <w:tcBorders>
              <w:top w:val="nil"/>
              <w:left w:val="nil"/>
              <w:bottom w:val="single" w:sz="4" w:space="0" w:color="auto"/>
              <w:right w:val="single" w:sz="4" w:space="0" w:color="auto"/>
            </w:tcBorders>
            <w:vAlign w:val="center"/>
            <w:hideMark/>
          </w:tcPr>
          <w:p w14:paraId="43FB6DC8"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noWrap/>
            <w:vAlign w:val="bottom"/>
            <w:hideMark/>
          </w:tcPr>
          <w:p w14:paraId="1FAF7936"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Комплексом внутренних сетей связи предусмотрены:</w:t>
            </w:r>
          </w:p>
          <w:p w14:paraId="29C9C125" w14:textId="77777777" w:rsidR="00E75E59" w:rsidRDefault="00E75E59" w:rsidP="00E75E59">
            <w:pPr>
              <w:numPr>
                <w:ilvl w:val="0"/>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внутридомовая распределительная сеть в составе:</w:t>
            </w:r>
          </w:p>
          <w:p w14:paraId="3C036895" w14:textId="77777777" w:rsidR="00E75E59" w:rsidRDefault="00E75E59" w:rsidP="00E75E59">
            <w:pPr>
              <w:numPr>
                <w:ilvl w:val="1"/>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телефонная связь;</w:t>
            </w:r>
          </w:p>
          <w:p w14:paraId="69CFE22F" w14:textId="77777777" w:rsidR="00E75E59" w:rsidRDefault="00E75E59" w:rsidP="00E75E59">
            <w:pPr>
              <w:numPr>
                <w:ilvl w:val="1"/>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интернет;</w:t>
            </w:r>
          </w:p>
          <w:p w14:paraId="67251EE8" w14:textId="77777777" w:rsidR="00E75E59" w:rsidRDefault="00E75E59" w:rsidP="00E75E59">
            <w:pPr>
              <w:numPr>
                <w:ilvl w:val="1"/>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IP-</w:t>
            </w:r>
            <w:proofErr w:type="spellStart"/>
            <w:r>
              <w:rPr>
                <w:rFonts w:ascii="Times New Roman" w:hAnsi="Times New Roman" w:cs="Times New Roman"/>
                <w:color w:val="auto"/>
                <w:sz w:val="20"/>
                <w:szCs w:val="20"/>
                <w:lang w:eastAsia="en-US"/>
              </w:rPr>
              <w:t>видеодомофония</w:t>
            </w:r>
            <w:proofErr w:type="spellEnd"/>
            <w:r>
              <w:rPr>
                <w:rFonts w:ascii="Times New Roman" w:hAnsi="Times New Roman" w:cs="Times New Roman"/>
                <w:color w:val="auto"/>
                <w:sz w:val="20"/>
                <w:szCs w:val="20"/>
                <w:lang w:eastAsia="en-US"/>
              </w:rPr>
              <w:t>.</w:t>
            </w:r>
          </w:p>
          <w:p w14:paraId="161F9176" w14:textId="77777777" w:rsidR="00E75E59" w:rsidRDefault="00E75E59" w:rsidP="00E75E59">
            <w:pPr>
              <w:numPr>
                <w:ilvl w:val="0"/>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Система административно-хозяйственной и диспетчерской телефонной связи (АДТС) и система телефонизации и передачи данных (СТИПД);</w:t>
            </w:r>
          </w:p>
          <w:p w14:paraId="541C13EA" w14:textId="77777777" w:rsidR="00E75E59" w:rsidRDefault="00E75E59" w:rsidP="00E75E59">
            <w:pPr>
              <w:numPr>
                <w:ilvl w:val="0"/>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Система радиофикации (проводное вещание) и оповещение ГО и ЧС;</w:t>
            </w:r>
          </w:p>
        </w:tc>
      </w:tr>
      <w:tr w:rsidR="00E75E59" w14:paraId="1F2B14EB"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89FCC4D"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1</w:t>
            </w:r>
            <w:r>
              <w:rPr>
                <w:rFonts w:ascii="Times New Roman" w:eastAsia="Times New Roman" w:hAnsi="Times New Roman" w:cs="Times New Roman"/>
                <w:b/>
                <w:bCs/>
                <w:color w:val="auto"/>
                <w:sz w:val="20"/>
                <w:szCs w:val="20"/>
                <w:lang w:eastAsia="en-US"/>
              </w:rPr>
              <w:t>.12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756D64A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Лифтовое оборудование</w:t>
            </w:r>
          </w:p>
        </w:tc>
        <w:tc>
          <w:tcPr>
            <w:tcW w:w="1692" w:type="dxa"/>
            <w:tcBorders>
              <w:top w:val="nil"/>
              <w:left w:val="nil"/>
              <w:bottom w:val="single" w:sz="4" w:space="0" w:color="auto"/>
              <w:right w:val="single" w:sz="4" w:space="0" w:color="auto"/>
            </w:tcBorders>
            <w:vAlign w:val="center"/>
            <w:hideMark/>
          </w:tcPr>
          <w:p w14:paraId="00BC8F0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5CC8BAC4"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Пассажирские лифты:</w:t>
            </w:r>
          </w:p>
          <w:p w14:paraId="1BB1D144" w14:textId="77777777" w:rsidR="00E75E59" w:rsidRDefault="00E75E59" w:rsidP="00E75E59">
            <w:pPr>
              <w:numPr>
                <w:ilvl w:val="0"/>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грузоподъемность 630 кг; габариты кабины 1400 х 1100</w:t>
            </w:r>
          </w:p>
          <w:p w14:paraId="0FB5D767"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Лифты грузопассажирские и для пожарных подразделений:</w:t>
            </w:r>
          </w:p>
          <w:p w14:paraId="4E1538A6" w14:textId="77777777" w:rsidR="00E75E59" w:rsidRDefault="00E75E59" w:rsidP="00E75E59">
            <w:pPr>
              <w:numPr>
                <w:ilvl w:val="0"/>
                <w:numId w:val="34"/>
              </w:numPr>
              <w:spacing w:line="280" w:lineRule="exact"/>
              <w:contextualSpacing/>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грузоподъемность 1000кг; габариты 2100х1100.</w:t>
            </w:r>
          </w:p>
        </w:tc>
      </w:tr>
      <w:tr w:rsidR="00E75E59" w14:paraId="4DD36AE1" w14:textId="77777777" w:rsidTr="00E75E59">
        <w:trPr>
          <w:trHeight w:val="300"/>
        </w:trPr>
        <w:tc>
          <w:tcPr>
            <w:tcW w:w="10348" w:type="dxa"/>
            <w:gridSpan w:val="6"/>
            <w:tcBorders>
              <w:top w:val="nil"/>
              <w:left w:val="single" w:sz="4" w:space="0" w:color="auto"/>
              <w:bottom w:val="single" w:sz="4" w:space="0" w:color="auto"/>
              <w:right w:val="single" w:sz="4" w:space="0" w:color="auto"/>
            </w:tcBorders>
            <w:shd w:val="clear" w:color="auto" w:fill="F2F2F2"/>
            <w:vAlign w:val="center"/>
            <w:hideMark/>
          </w:tcPr>
          <w:p w14:paraId="52CE4254"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w:t>
            </w:r>
            <w:r>
              <w:rPr>
                <w:rFonts w:ascii="Times New Roman" w:eastAsia="Times New Roman" w:hAnsi="Times New Roman" w:cs="Times New Roman"/>
                <w:b/>
                <w:bCs/>
                <w:color w:val="auto"/>
                <w:sz w:val="20"/>
                <w:szCs w:val="20"/>
                <w:lang w:val="en-US" w:eastAsia="en-US"/>
              </w:rPr>
              <w:t xml:space="preserve"> </w:t>
            </w:r>
            <w:r>
              <w:rPr>
                <w:rFonts w:ascii="Times New Roman" w:eastAsia="Times New Roman" w:hAnsi="Times New Roman" w:cs="Times New Roman"/>
                <w:b/>
                <w:bCs/>
                <w:color w:val="auto"/>
                <w:sz w:val="20"/>
                <w:szCs w:val="20"/>
                <w:lang w:eastAsia="en-US"/>
              </w:rPr>
              <w:t>Оснащение Объекта (Подземной автостоянки)</w:t>
            </w:r>
          </w:p>
        </w:tc>
      </w:tr>
      <w:tr w:rsidR="00E75E59" w14:paraId="0BD61399"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42B815D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val="en-US"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2B2A228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Полы</w:t>
            </w:r>
          </w:p>
        </w:tc>
        <w:tc>
          <w:tcPr>
            <w:tcW w:w="1692" w:type="dxa"/>
            <w:tcBorders>
              <w:top w:val="nil"/>
              <w:left w:val="nil"/>
              <w:bottom w:val="single" w:sz="4" w:space="0" w:color="auto"/>
              <w:right w:val="single" w:sz="4" w:space="0" w:color="auto"/>
            </w:tcBorders>
            <w:vAlign w:val="center"/>
            <w:hideMark/>
          </w:tcPr>
          <w:p w14:paraId="0A7C98CD"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68FEA392" w14:textId="77777777" w:rsidR="00E75E59" w:rsidRDefault="00E75E59">
            <w:pPr>
              <w:spacing w:line="280" w:lineRule="exact"/>
              <w:ind w:firstLine="0"/>
              <w:jc w:val="left"/>
              <w:rPr>
                <w:rFonts w:ascii="Times New Roman" w:hAnsi="Times New Roman" w:cs="Times New Roman"/>
                <w:bCs/>
                <w:noProof/>
                <w:color w:val="auto"/>
                <w:sz w:val="22"/>
                <w:szCs w:val="22"/>
                <w:lang w:eastAsia="de-DE"/>
              </w:rPr>
            </w:pPr>
            <w:r>
              <w:rPr>
                <w:rFonts w:ascii="Times New Roman" w:hAnsi="Times New Roman" w:cs="Times New Roman"/>
                <w:color w:val="auto"/>
                <w:sz w:val="20"/>
                <w:szCs w:val="20"/>
                <w:lang w:eastAsia="en-US"/>
              </w:rPr>
              <w:t>Пол – полимерное напольное покрытие с окрасочным цветным финишным слоем.</w:t>
            </w:r>
          </w:p>
        </w:tc>
      </w:tr>
      <w:tr w:rsidR="00E75E59" w14:paraId="3BBDBA47"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EBA9C3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4807B655"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Стены</w:t>
            </w:r>
          </w:p>
        </w:tc>
        <w:tc>
          <w:tcPr>
            <w:tcW w:w="1692" w:type="dxa"/>
            <w:tcBorders>
              <w:top w:val="nil"/>
              <w:left w:val="nil"/>
              <w:bottom w:val="single" w:sz="4" w:space="0" w:color="auto"/>
              <w:right w:val="single" w:sz="4" w:space="0" w:color="auto"/>
            </w:tcBorders>
            <w:vAlign w:val="center"/>
            <w:hideMark/>
          </w:tcPr>
          <w:p w14:paraId="6AEAB83D"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49AAE270"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Стены – выравнивание, штукатурка, окраска.</w:t>
            </w:r>
          </w:p>
        </w:tc>
      </w:tr>
      <w:tr w:rsidR="00E75E59" w14:paraId="5F8334AE"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78A01C9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.3</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175D52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Потолки</w:t>
            </w:r>
          </w:p>
        </w:tc>
        <w:tc>
          <w:tcPr>
            <w:tcW w:w="1692" w:type="dxa"/>
            <w:tcBorders>
              <w:top w:val="nil"/>
              <w:left w:val="nil"/>
              <w:bottom w:val="single" w:sz="4" w:space="0" w:color="auto"/>
              <w:right w:val="single" w:sz="4" w:space="0" w:color="auto"/>
            </w:tcBorders>
            <w:vAlign w:val="center"/>
            <w:hideMark/>
          </w:tcPr>
          <w:p w14:paraId="107EFC3B"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729F2CB6"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Потолок – монолитная железобетонная плита</w:t>
            </w:r>
          </w:p>
        </w:tc>
      </w:tr>
      <w:tr w:rsidR="00E75E59" w14:paraId="2240B930"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4788ED1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.4</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AFBC10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 xml:space="preserve">Устройство </w:t>
            </w:r>
            <w:proofErr w:type="spellStart"/>
            <w:r>
              <w:rPr>
                <w:rFonts w:ascii="Times New Roman" w:eastAsia="Times New Roman" w:hAnsi="Times New Roman" w:cs="Times New Roman"/>
                <w:b/>
                <w:bCs/>
                <w:color w:val="auto"/>
                <w:sz w:val="20"/>
                <w:szCs w:val="20"/>
                <w:lang w:eastAsia="en-US"/>
              </w:rPr>
              <w:t>колёсоотбойников</w:t>
            </w:r>
            <w:proofErr w:type="spellEnd"/>
            <w:r>
              <w:rPr>
                <w:rFonts w:ascii="Times New Roman" w:eastAsia="Times New Roman" w:hAnsi="Times New Roman" w:cs="Times New Roman"/>
                <w:b/>
                <w:bCs/>
                <w:color w:val="auto"/>
                <w:sz w:val="20"/>
                <w:szCs w:val="20"/>
                <w:lang w:eastAsia="en-US"/>
              </w:rPr>
              <w:t>.</w:t>
            </w:r>
          </w:p>
        </w:tc>
        <w:tc>
          <w:tcPr>
            <w:tcW w:w="1692" w:type="dxa"/>
            <w:tcBorders>
              <w:top w:val="nil"/>
              <w:left w:val="nil"/>
              <w:bottom w:val="single" w:sz="4" w:space="0" w:color="auto"/>
              <w:right w:val="single" w:sz="4" w:space="0" w:color="auto"/>
            </w:tcBorders>
            <w:vAlign w:val="center"/>
            <w:hideMark/>
          </w:tcPr>
          <w:p w14:paraId="5728FC30"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5A5FA4C3"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В подземном паркинге устанавливаются </w:t>
            </w:r>
            <w:proofErr w:type="spellStart"/>
            <w:r>
              <w:rPr>
                <w:rFonts w:ascii="Times New Roman" w:hAnsi="Times New Roman" w:cs="Times New Roman"/>
                <w:color w:val="auto"/>
                <w:sz w:val="20"/>
                <w:szCs w:val="20"/>
                <w:lang w:eastAsia="en-US"/>
              </w:rPr>
              <w:t>колесоотбойники</w:t>
            </w:r>
            <w:proofErr w:type="spellEnd"/>
            <w:r>
              <w:rPr>
                <w:rFonts w:ascii="Times New Roman" w:hAnsi="Times New Roman" w:cs="Times New Roman"/>
                <w:color w:val="auto"/>
                <w:sz w:val="20"/>
                <w:szCs w:val="20"/>
                <w:lang w:eastAsia="en-US"/>
              </w:rPr>
              <w:t xml:space="preserve"> машиномест.</w:t>
            </w:r>
          </w:p>
        </w:tc>
      </w:tr>
      <w:tr w:rsidR="00E75E59" w14:paraId="608C99FB"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80D32F1"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.5</w:t>
            </w:r>
          </w:p>
        </w:tc>
        <w:tc>
          <w:tcPr>
            <w:tcW w:w="1984" w:type="dxa"/>
            <w:gridSpan w:val="2"/>
            <w:tcBorders>
              <w:top w:val="nil"/>
              <w:left w:val="nil"/>
              <w:bottom w:val="single" w:sz="4" w:space="0" w:color="auto"/>
              <w:right w:val="single" w:sz="4" w:space="0" w:color="auto"/>
            </w:tcBorders>
            <w:shd w:val="clear" w:color="auto" w:fill="F2F2F2"/>
            <w:vAlign w:val="center"/>
            <w:hideMark/>
          </w:tcPr>
          <w:p w14:paraId="1D680C7D"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Устройство разметки стояночных мест, указателей.</w:t>
            </w:r>
          </w:p>
        </w:tc>
        <w:tc>
          <w:tcPr>
            <w:tcW w:w="1692" w:type="dxa"/>
            <w:tcBorders>
              <w:top w:val="nil"/>
              <w:left w:val="nil"/>
              <w:bottom w:val="single" w:sz="4" w:space="0" w:color="auto"/>
              <w:right w:val="single" w:sz="4" w:space="0" w:color="auto"/>
            </w:tcBorders>
            <w:vAlign w:val="center"/>
            <w:hideMark/>
          </w:tcPr>
          <w:p w14:paraId="3BB3CF15"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7C1C30E4"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 подземном паркинге обеспечивается разметка стояночных мест и установка указателей.</w:t>
            </w:r>
          </w:p>
        </w:tc>
      </w:tr>
      <w:tr w:rsidR="00E75E59" w14:paraId="79DA8A3D"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CFC157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.6</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DD0438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Устройство дорожных знаков и зеркал.</w:t>
            </w:r>
          </w:p>
        </w:tc>
        <w:tc>
          <w:tcPr>
            <w:tcW w:w="1692" w:type="dxa"/>
            <w:tcBorders>
              <w:top w:val="nil"/>
              <w:left w:val="nil"/>
              <w:bottom w:val="single" w:sz="4" w:space="0" w:color="auto"/>
              <w:right w:val="single" w:sz="4" w:space="0" w:color="auto"/>
            </w:tcBorders>
            <w:vAlign w:val="center"/>
            <w:hideMark/>
          </w:tcPr>
          <w:p w14:paraId="79BC89C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50FFA144"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 подземном паркинге выполняется устройство дорожных знаков и установка зеркал.</w:t>
            </w:r>
          </w:p>
        </w:tc>
      </w:tr>
      <w:tr w:rsidR="00E75E59" w14:paraId="48A98DBA"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4FF62C8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2</w:t>
            </w:r>
            <w:r>
              <w:rPr>
                <w:rFonts w:ascii="Times New Roman" w:eastAsia="Times New Roman" w:hAnsi="Times New Roman" w:cs="Times New Roman"/>
                <w:b/>
                <w:bCs/>
                <w:color w:val="auto"/>
                <w:sz w:val="20"/>
                <w:szCs w:val="20"/>
                <w:lang w:eastAsia="en-US"/>
              </w:rPr>
              <w:t>.7</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2167C3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Устройство светофоров, шлагбаумов, указателей (при необходимости).</w:t>
            </w:r>
          </w:p>
        </w:tc>
        <w:tc>
          <w:tcPr>
            <w:tcW w:w="1692" w:type="dxa"/>
            <w:tcBorders>
              <w:top w:val="nil"/>
              <w:left w:val="nil"/>
              <w:bottom w:val="single" w:sz="4" w:space="0" w:color="auto"/>
              <w:right w:val="single" w:sz="4" w:space="0" w:color="auto"/>
            </w:tcBorders>
            <w:vAlign w:val="center"/>
            <w:hideMark/>
          </w:tcPr>
          <w:p w14:paraId="23A8805C"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vAlign w:val="center"/>
            <w:hideMark/>
          </w:tcPr>
          <w:p w14:paraId="1251013F"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 подземном паркинге устанавливаются указатели.</w:t>
            </w:r>
          </w:p>
        </w:tc>
      </w:tr>
      <w:tr w:rsidR="00E75E59" w14:paraId="4A641BDF" w14:textId="77777777" w:rsidTr="00E75E59">
        <w:trPr>
          <w:trHeight w:val="300"/>
        </w:trPr>
        <w:tc>
          <w:tcPr>
            <w:tcW w:w="2693" w:type="dxa"/>
            <w:gridSpan w:val="3"/>
            <w:tcBorders>
              <w:top w:val="single" w:sz="4" w:space="0" w:color="auto"/>
              <w:left w:val="single" w:sz="4" w:space="0" w:color="auto"/>
              <w:bottom w:val="single" w:sz="4" w:space="0" w:color="auto"/>
              <w:right w:val="nil"/>
            </w:tcBorders>
            <w:shd w:val="clear" w:color="auto" w:fill="E2E4E3"/>
            <w:vAlign w:val="center"/>
            <w:hideMark/>
          </w:tcPr>
          <w:p w14:paraId="2BAEE91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 Отделка и оборудование Объекта (Квартиры)</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2E4E3"/>
            <w:vAlign w:val="center"/>
            <w:hideMark/>
          </w:tcPr>
          <w:p w14:paraId="703207DA" w14:textId="77777777" w:rsidR="00E75E59" w:rsidRDefault="00E75E59">
            <w:pPr>
              <w:rPr>
                <w:rFonts w:ascii="Times New Roman" w:eastAsia="Times New Roman" w:hAnsi="Times New Roman" w:cs="Times New Roman"/>
                <w:b/>
                <w:bCs/>
                <w:color w:val="auto"/>
                <w:sz w:val="20"/>
                <w:szCs w:val="20"/>
                <w:lang w:eastAsia="en-US"/>
              </w:rPr>
            </w:pPr>
          </w:p>
        </w:tc>
      </w:tr>
      <w:tr w:rsidR="00E75E59" w14:paraId="11737DB5" w14:textId="77777777" w:rsidTr="00E75E59">
        <w:trPr>
          <w:trHeight w:val="300"/>
        </w:trPr>
        <w:tc>
          <w:tcPr>
            <w:tcW w:w="2693" w:type="dxa"/>
            <w:gridSpan w:val="3"/>
            <w:tcBorders>
              <w:top w:val="single" w:sz="4" w:space="0" w:color="auto"/>
              <w:left w:val="single" w:sz="4" w:space="0" w:color="auto"/>
              <w:bottom w:val="single" w:sz="4" w:space="0" w:color="auto"/>
              <w:right w:val="nil"/>
            </w:tcBorders>
            <w:shd w:val="clear" w:color="auto" w:fill="E2E4E3"/>
            <w:vAlign w:val="center"/>
            <w:hideMark/>
          </w:tcPr>
          <w:p w14:paraId="7D8E2694"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 xml:space="preserve">3.1 Спальни, гостиные, </w:t>
            </w:r>
            <w:proofErr w:type="gramStart"/>
            <w:r>
              <w:rPr>
                <w:rFonts w:ascii="Times New Roman" w:eastAsia="Times New Roman" w:hAnsi="Times New Roman" w:cs="Times New Roman"/>
                <w:b/>
                <w:bCs/>
                <w:color w:val="auto"/>
                <w:sz w:val="20"/>
                <w:szCs w:val="20"/>
                <w:lang w:eastAsia="en-US"/>
              </w:rPr>
              <w:t>столовые ,</w:t>
            </w:r>
            <w:proofErr w:type="gramEnd"/>
            <w:r>
              <w:rPr>
                <w:rFonts w:ascii="Times New Roman" w:eastAsia="Times New Roman" w:hAnsi="Times New Roman" w:cs="Times New Roman"/>
                <w:b/>
                <w:bCs/>
                <w:color w:val="auto"/>
                <w:sz w:val="20"/>
                <w:szCs w:val="20"/>
                <w:lang w:eastAsia="en-US"/>
              </w:rPr>
              <w:t xml:space="preserve"> коридоры, кабинеты</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2E4E3"/>
            <w:vAlign w:val="center"/>
          </w:tcPr>
          <w:p w14:paraId="516B0389"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p>
        </w:tc>
      </w:tr>
      <w:tr w:rsidR="00E75E59" w14:paraId="2306F324" w14:textId="77777777" w:rsidTr="00E75E59">
        <w:trPr>
          <w:trHeight w:val="102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16AA418D"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.1.1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1CA18BED"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Стены и перегородки</w:t>
            </w:r>
          </w:p>
        </w:tc>
        <w:tc>
          <w:tcPr>
            <w:tcW w:w="1692" w:type="dxa"/>
            <w:tcBorders>
              <w:top w:val="nil"/>
              <w:left w:val="nil"/>
              <w:bottom w:val="single" w:sz="4" w:space="0" w:color="auto"/>
              <w:right w:val="single" w:sz="4" w:space="0" w:color="auto"/>
            </w:tcBorders>
            <w:vAlign w:val="center"/>
            <w:hideMark/>
          </w:tcPr>
          <w:p w14:paraId="7C81C46F"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1959BF27"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Выполняется трассировка межкомнатных перегородок и стен из кирпича или </w:t>
            </w:r>
            <w:proofErr w:type="gramStart"/>
            <w:r>
              <w:rPr>
                <w:rFonts w:ascii="Times New Roman" w:eastAsia="Times New Roman" w:hAnsi="Times New Roman" w:cs="Times New Roman"/>
                <w:color w:val="auto"/>
                <w:sz w:val="20"/>
                <w:szCs w:val="20"/>
                <w:lang w:eastAsia="en-US"/>
              </w:rPr>
              <w:t>газобетонных</w:t>
            </w:r>
            <w:proofErr w:type="gramEnd"/>
            <w:r>
              <w:rPr>
                <w:rFonts w:ascii="Times New Roman" w:eastAsia="Times New Roman" w:hAnsi="Times New Roman" w:cs="Times New Roman"/>
                <w:color w:val="auto"/>
                <w:sz w:val="20"/>
                <w:szCs w:val="20"/>
                <w:lang w:eastAsia="en-US"/>
              </w:rPr>
              <w:t xml:space="preserve"> или </w:t>
            </w:r>
            <w:proofErr w:type="spellStart"/>
            <w:r>
              <w:rPr>
                <w:rFonts w:ascii="Times New Roman" w:eastAsia="Times New Roman" w:hAnsi="Times New Roman" w:cs="Times New Roman"/>
                <w:color w:val="auto"/>
                <w:sz w:val="20"/>
                <w:szCs w:val="20"/>
                <w:lang w:eastAsia="en-US"/>
              </w:rPr>
              <w:t>пазогребневых</w:t>
            </w:r>
            <w:proofErr w:type="spellEnd"/>
            <w:r>
              <w:rPr>
                <w:rFonts w:ascii="Times New Roman" w:eastAsia="Times New Roman" w:hAnsi="Times New Roman" w:cs="Times New Roman"/>
                <w:color w:val="auto"/>
                <w:sz w:val="20"/>
                <w:szCs w:val="20"/>
                <w:lang w:eastAsia="en-US"/>
              </w:rPr>
              <w:t xml:space="preserve"> блоков на высоту 1-го кирпича / блока.</w:t>
            </w:r>
          </w:p>
        </w:tc>
      </w:tr>
      <w:tr w:rsidR="00E75E59" w14:paraId="7325BE24" w14:textId="77777777" w:rsidTr="00E75E59">
        <w:trPr>
          <w:trHeight w:val="30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5CAA79D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.1.2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13118ED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Потолки</w:t>
            </w:r>
          </w:p>
        </w:tc>
        <w:tc>
          <w:tcPr>
            <w:tcW w:w="1692" w:type="dxa"/>
            <w:tcBorders>
              <w:top w:val="nil"/>
              <w:left w:val="nil"/>
              <w:bottom w:val="single" w:sz="4" w:space="0" w:color="auto"/>
              <w:right w:val="single" w:sz="4" w:space="0" w:color="auto"/>
            </w:tcBorders>
            <w:vAlign w:val="center"/>
            <w:hideMark/>
          </w:tcPr>
          <w:p w14:paraId="23A298F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2FD4008C"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274EF829" w14:textId="77777777" w:rsidTr="00E75E59">
        <w:trPr>
          <w:trHeight w:val="59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9FC6FA1"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lastRenderedPageBreak/>
              <w:t>3.1.3</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453336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Полы</w:t>
            </w:r>
          </w:p>
        </w:tc>
        <w:tc>
          <w:tcPr>
            <w:tcW w:w="1692" w:type="dxa"/>
            <w:tcBorders>
              <w:top w:val="nil"/>
              <w:left w:val="nil"/>
              <w:bottom w:val="single" w:sz="4" w:space="0" w:color="auto"/>
              <w:right w:val="single" w:sz="4" w:space="0" w:color="auto"/>
            </w:tcBorders>
            <w:vAlign w:val="center"/>
            <w:hideMark/>
          </w:tcPr>
          <w:p w14:paraId="76E7CDE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35D429A9"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08B8F31D" w14:textId="77777777" w:rsidTr="00E75E59">
        <w:trPr>
          <w:trHeight w:val="51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1B93067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3.1.4</w:t>
            </w:r>
          </w:p>
        </w:tc>
        <w:tc>
          <w:tcPr>
            <w:tcW w:w="1984" w:type="dxa"/>
            <w:gridSpan w:val="2"/>
            <w:tcBorders>
              <w:top w:val="nil"/>
              <w:left w:val="nil"/>
              <w:bottom w:val="single" w:sz="4" w:space="0" w:color="auto"/>
              <w:right w:val="single" w:sz="4" w:space="0" w:color="auto"/>
            </w:tcBorders>
            <w:shd w:val="clear" w:color="auto" w:fill="F2F2F2"/>
            <w:vAlign w:val="center"/>
          </w:tcPr>
          <w:p w14:paraId="726C380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p>
        </w:tc>
        <w:tc>
          <w:tcPr>
            <w:tcW w:w="1692" w:type="dxa"/>
            <w:tcBorders>
              <w:top w:val="nil"/>
              <w:left w:val="nil"/>
              <w:bottom w:val="single" w:sz="4" w:space="0" w:color="auto"/>
              <w:right w:val="single" w:sz="4" w:space="0" w:color="auto"/>
            </w:tcBorders>
            <w:vAlign w:val="center"/>
          </w:tcPr>
          <w:p w14:paraId="3CAE7036"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p>
        </w:tc>
        <w:tc>
          <w:tcPr>
            <w:tcW w:w="5963" w:type="dxa"/>
            <w:gridSpan w:val="2"/>
            <w:tcBorders>
              <w:top w:val="nil"/>
              <w:left w:val="nil"/>
              <w:bottom w:val="single" w:sz="4" w:space="0" w:color="auto"/>
              <w:right w:val="single" w:sz="4" w:space="0" w:color="auto"/>
            </w:tcBorders>
          </w:tcPr>
          <w:p w14:paraId="0B139146" w14:textId="77777777" w:rsidR="00E75E59" w:rsidRDefault="00E75E59">
            <w:pPr>
              <w:spacing w:line="280" w:lineRule="exact"/>
              <w:ind w:firstLine="0"/>
              <w:jc w:val="left"/>
              <w:rPr>
                <w:rFonts w:ascii="Times New Roman" w:hAnsi="Times New Roman" w:cs="Times New Roman"/>
                <w:color w:val="auto"/>
                <w:sz w:val="20"/>
                <w:szCs w:val="20"/>
                <w:lang w:eastAsia="en-US"/>
              </w:rPr>
            </w:pPr>
          </w:p>
        </w:tc>
      </w:tr>
      <w:tr w:rsidR="00E75E59" w14:paraId="2ABE1F17" w14:textId="77777777" w:rsidTr="00E75E59">
        <w:trPr>
          <w:trHeight w:val="510"/>
        </w:trPr>
        <w:tc>
          <w:tcPr>
            <w:tcW w:w="10348" w:type="dxa"/>
            <w:gridSpan w:val="6"/>
            <w:tcBorders>
              <w:top w:val="nil"/>
              <w:left w:val="single" w:sz="4" w:space="0" w:color="auto"/>
              <w:bottom w:val="single" w:sz="4" w:space="0" w:color="auto"/>
              <w:right w:val="single" w:sz="4" w:space="0" w:color="auto"/>
            </w:tcBorders>
            <w:shd w:val="clear" w:color="auto" w:fill="F2F2F2"/>
            <w:vAlign w:val="center"/>
            <w:hideMark/>
          </w:tcPr>
          <w:p w14:paraId="3A535A5B"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b/>
                <w:bCs/>
                <w:color w:val="auto"/>
                <w:sz w:val="20"/>
                <w:szCs w:val="20"/>
                <w:lang w:eastAsia="en-US"/>
              </w:rPr>
              <w:t>3.2 Кухни</w:t>
            </w:r>
          </w:p>
        </w:tc>
      </w:tr>
      <w:tr w:rsidR="00E75E59" w14:paraId="11E41C32" w14:textId="77777777" w:rsidTr="00E75E59">
        <w:trPr>
          <w:trHeight w:val="153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5ABB7A8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.2.1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557E68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Кухня</w:t>
            </w:r>
          </w:p>
        </w:tc>
        <w:tc>
          <w:tcPr>
            <w:tcW w:w="1692" w:type="dxa"/>
            <w:tcBorders>
              <w:top w:val="nil"/>
              <w:left w:val="nil"/>
              <w:bottom w:val="single" w:sz="4" w:space="0" w:color="auto"/>
              <w:right w:val="single" w:sz="4" w:space="0" w:color="auto"/>
            </w:tcBorders>
            <w:vAlign w:val="center"/>
            <w:hideMark/>
          </w:tcPr>
          <w:p w14:paraId="7833BB4E"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Не предусмотрена</w:t>
            </w:r>
          </w:p>
        </w:tc>
        <w:tc>
          <w:tcPr>
            <w:tcW w:w="5963" w:type="dxa"/>
            <w:gridSpan w:val="2"/>
            <w:tcBorders>
              <w:top w:val="nil"/>
              <w:left w:val="nil"/>
              <w:bottom w:val="single" w:sz="4" w:space="0" w:color="auto"/>
              <w:right w:val="single" w:sz="4" w:space="0" w:color="auto"/>
            </w:tcBorders>
          </w:tcPr>
          <w:p w14:paraId="73A59F9C" w14:textId="77777777" w:rsidR="00E75E59" w:rsidRDefault="00E75E59">
            <w:pPr>
              <w:spacing w:line="280" w:lineRule="exact"/>
              <w:ind w:firstLine="0"/>
              <w:jc w:val="left"/>
              <w:rPr>
                <w:rFonts w:ascii="Times New Roman" w:hAnsi="Times New Roman" w:cs="Times New Roman"/>
                <w:color w:val="auto"/>
                <w:sz w:val="20"/>
                <w:szCs w:val="20"/>
                <w:lang w:eastAsia="en-US"/>
              </w:rPr>
            </w:pPr>
          </w:p>
          <w:p w14:paraId="33E922AD"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r>
      <w:tr w:rsidR="00E75E59" w14:paraId="537E3372" w14:textId="77777777" w:rsidTr="00E75E59">
        <w:trPr>
          <w:trHeight w:val="153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771A595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3.2.2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48E3559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Стены и перегородки</w:t>
            </w:r>
          </w:p>
        </w:tc>
        <w:tc>
          <w:tcPr>
            <w:tcW w:w="1692" w:type="dxa"/>
            <w:tcBorders>
              <w:top w:val="nil"/>
              <w:left w:val="nil"/>
              <w:bottom w:val="single" w:sz="4" w:space="0" w:color="auto"/>
              <w:right w:val="single" w:sz="4" w:space="0" w:color="auto"/>
            </w:tcBorders>
            <w:vAlign w:val="center"/>
            <w:hideMark/>
          </w:tcPr>
          <w:p w14:paraId="545892F2" w14:textId="77777777" w:rsidR="00E75E59" w:rsidRDefault="00E75E59">
            <w:pPr>
              <w:spacing w:line="280" w:lineRule="exact"/>
              <w:ind w:right="-109" w:firstLine="0"/>
              <w:jc w:val="left"/>
              <w:rPr>
                <w:rFonts w:ascii="Times New Roman" w:eastAsia="Times New Roman" w:hAnsi="Times New Roman" w:cs="Times New Roman"/>
                <w:b/>
                <w:bCs/>
                <w:color w:val="auto"/>
                <w:sz w:val="16"/>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650A341D"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Выполняется трассировка стен и перегородок из газобетонных или </w:t>
            </w:r>
            <w:proofErr w:type="spellStart"/>
            <w:r>
              <w:rPr>
                <w:rFonts w:ascii="Times New Roman" w:eastAsia="Times New Roman" w:hAnsi="Times New Roman" w:cs="Times New Roman"/>
                <w:color w:val="auto"/>
                <w:sz w:val="20"/>
                <w:szCs w:val="20"/>
                <w:lang w:eastAsia="en-US"/>
              </w:rPr>
              <w:t>пазогребневых</w:t>
            </w:r>
            <w:proofErr w:type="spellEnd"/>
            <w:r>
              <w:rPr>
                <w:rFonts w:ascii="Times New Roman" w:eastAsia="Times New Roman" w:hAnsi="Times New Roman" w:cs="Times New Roman"/>
                <w:color w:val="auto"/>
                <w:sz w:val="20"/>
                <w:szCs w:val="20"/>
                <w:lang w:eastAsia="en-US"/>
              </w:rPr>
              <w:t xml:space="preserve"> блоков на высоту 1 блока с заведением гидроизоляции на вертикальную поверхность не менее 400 мм (на высоту блока)</w:t>
            </w:r>
          </w:p>
        </w:tc>
      </w:tr>
      <w:tr w:rsidR="00E75E59" w14:paraId="11C29395" w14:textId="77777777" w:rsidTr="00E75E59">
        <w:trPr>
          <w:trHeight w:val="844"/>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B88805F"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3.2.3</w:t>
            </w:r>
          </w:p>
        </w:tc>
        <w:tc>
          <w:tcPr>
            <w:tcW w:w="1984" w:type="dxa"/>
            <w:gridSpan w:val="2"/>
            <w:tcBorders>
              <w:top w:val="nil"/>
              <w:left w:val="nil"/>
              <w:bottom w:val="single" w:sz="4" w:space="0" w:color="auto"/>
              <w:right w:val="single" w:sz="4" w:space="0" w:color="auto"/>
            </w:tcBorders>
            <w:shd w:val="clear" w:color="auto" w:fill="F2F2F2"/>
            <w:vAlign w:val="center"/>
            <w:hideMark/>
          </w:tcPr>
          <w:p w14:paraId="2EB17BD4"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Полы</w:t>
            </w:r>
          </w:p>
        </w:tc>
        <w:tc>
          <w:tcPr>
            <w:tcW w:w="1692" w:type="dxa"/>
            <w:tcBorders>
              <w:top w:val="nil"/>
              <w:left w:val="nil"/>
              <w:bottom w:val="single" w:sz="4" w:space="0" w:color="auto"/>
              <w:right w:val="single" w:sz="4" w:space="0" w:color="auto"/>
            </w:tcBorders>
            <w:vAlign w:val="center"/>
            <w:hideMark/>
          </w:tcPr>
          <w:p w14:paraId="69E83A25" w14:textId="77777777" w:rsidR="00E75E59" w:rsidRDefault="00E75E59">
            <w:pPr>
              <w:spacing w:line="280" w:lineRule="exact"/>
              <w:ind w:right="-109" w:firstLine="0"/>
              <w:jc w:val="left"/>
              <w:rPr>
                <w:rFonts w:ascii="Times New Roman" w:eastAsia="Times New Roman" w:hAnsi="Times New Roman" w:cs="Times New Roman"/>
                <w:b/>
                <w:bCs/>
                <w:color w:val="auto"/>
                <w:sz w:val="16"/>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0D0B9E3F"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1D6D5E78" w14:textId="77777777" w:rsidTr="00E75E59">
        <w:trPr>
          <w:trHeight w:val="8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70A4738C"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3.2.4</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FF1B971"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Потолки</w:t>
            </w:r>
          </w:p>
        </w:tc>
        <w:tc>
          <w:tcPr>
            <w:tcW w:w="1692" w:type="dxa"/>
            <w:tcBorders>
              <w:top w:val="nil"/>
              <w:left w:val="nil"/>
              <w:bottom w:val="single" w:sz="4" w:space="0" w:color="auto"/>
              <w:right w:val="single" w:sz="4" w:space="0" w:color="auto"/>
            </w:tcBorders>
            <w:vAlign w:val="center"/>
            <w:hideMark/>
          </w:tcPr>
          <w:p w14:paraId="2764205C" w14:textId="77777777" w:rsidR="00E75E59" w:rsidRDefault="00E75E59">
            <w:pPr>
              <w:spacing w:line="280" w:lineRule="exact"/>
              <w:ind w:right="-109"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473A2A16"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7EEC9FC7" w14:textId="77777777" w:rsidTr="00E75E59">
        <w:trPr>
          <w:trHeight w:val="544"/>
        </w:trPr>
        <w:tc>
          <w:tcPr>
            <w:tcW w:w="10348" w:type="dxa"/>
            <w:gridSpan w:val="6"/>
            <w:tcBorders>
              <w:top w:val="nil"/>
              <w:left w:val="single" w:sz="4" w:space="0" w:color="auto"/>
              <w:bottom w:val="single" w:sz="4" w:space="0" w:color="auto"/>
              <w:right w:val="single" w:sz="4" w:space="0" w:color="auto"/>
            </w:tcBorders>
            <w:shd w:val="clear" w:color="auto" w:fill="F2F2F2"/>
            <w:vAlign w:val="center"/>
            <w:hideMark/>
          </w:tcPr>
          <w:p w14:paraId="07CDD838"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hAnsi="Times New Roman" w:cs="Times New Roman"/>
                <w:b/>
                <w:color w:val="auto"/>
                <w:sz w:val="20"/>
                <w:szCs w:val="20"/>
                <w:lang w:eastAsia="en-US"/>
              </w:rPr>
              <w:t>3.3 Санузлы, ванные</w:t>
            </w:r>
            <w:r>
              <w:rPr>
                <w:rFonts w:ascii="Times New Roman" w:hAnsi="Times New Roman" w:cs="Times New Roman"/>
                <w:b/>
                <w:strike/>
                <w:color w:val="FF0000"/>
                <w:sz w:val="20"/>
                <w:szCs w:val="20"/>
                <w:lang w:eastAsia="en-US"/>
              </w:rPr>
              <w:t xml:space="preserve"> </w:t>
            </w:r>
          </w:p>
        </w:tc>
      </w:tr>
      <w:tr w:rsidR="00E75E59" w14:paraId="44C66C06" w14:textId="77777777" w:rsidTr="00E75E59">
        <w:trPr>
          <w:trHeight w:val="1020"/>
        </w:trPr>
        <w:tc>
          <w:tcPr>
            <w:tcW w:w="1083" w:type="dxa"/>
            <w:gridSpan w:val="2"/>
            <w:tcBorders>
              <w:top w:val="nil"/>
              <w:left w:val="single" w:sz="4" w:space="0" w:color="auto"/>
              <w:bottom w:val="single" w:sz="4" w:space="0" w:color="auto"/>
              <w:right w:val="single" w:sz="4" w:space="0" w:color="auto"/>
            </w:tcBorders>
            <w:shd w:val="clear" w:color="auto" w:fill="F2F2F2"/>
            <w:vAlign w:val="center"/>
            <w:hideMark/>
          </w:tcPr>
          <w:p w14:paraId="56BA816A"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hAnsi="Times New Roman" w:cs="Times New Roman"/>
                <w:b/>
                <w:color w:val="auto"/>
                <w:sz w:val="20"/>
                <w:szCs w:val="20"/>
                <w:lang w:eastAsia="en-US"/>
              </w:rPr>
              <w:t>3.3.1</w:t>
            </w:r>
          </w:p>
        </w:tc>
        <w:tc>
          <w:tcPr>
            <w:tcW w:w="1610" w:type="dxa"/>
            <w:tcBorders>
              <w:top w:val="nil"/>
              <w:left w:val="single" w:sz="4" w:space="0" w:color="auto"/>
              <w:bottom w:val="single" w:sz="4" w:space="0" w:color="auto"/>
              <w:right w:val="single" w:sz="4" w:space="0" w:color="auto"/>
            </w:tcBorders>
            <w:shd w:val="clear" w:color="auto" w:fill="F2F2F2"/>
            <w:vAlign w:val="center"/>
            <w:hideMark/>
          </w:tcPr>
          <w:p w14:paraId="4C039D8B"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eastAsia="Times New Roman" w:hAnsi="Times New Roman" w:cs="Times New Roman"/>
                <w:b/>
                <w:bCs/>
                <w:color w:val="auto"/>
                <w:sz w:val="20"/>
                <w:szCs w:val="20"/>
                <w:lang w:eastAsia="en-US"/>
              </w:rPr>
              <w:t>Стены и перегородки</w:t>
            </w:r>
          </w:p>
        </w:tc>
        <w:tc>
          <w:tcPr>
            <w:tcW w:w="1703" w:type="dxa"/>
            <w:gridSpan w:val="2"/>
            <w:tcBorders>
              <w:top w:val="nil"/>
              <w:left w:val="single" w:sz="4" w:space="0" w:color="auto"/>
              <w:bottom w:val="single" w:sz="4" w:space="0" w:color="auto"/>
              <w:right w:val="single" w:sz="4" w:space="0" w:color="auto"/>
            </w:tcBorders>
            <w:shd w:val="clear" w:color="auto" w:fill="F2F2F2"/>
            <w:vAlign w:val="center"/>
            <w:hideMark/>
          </w:tcPr>
          <w:p w14:paraId="41BFB5C3"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52" w:type="dxa"/>
            <w:tcBorders>
              <w:top w:val="nil"/>
              <w:left w:val="single" w:sz="4" w:space="0" w:color="auto"/>
              <w:bottom w:val="single" w:sz="4" w:space="0" w:color="auto"/>
              <w:right w:val="single" w:sz="4" w:space="0" w:color="auto"/>
            </w:tcBorders>
            <w:shd w:val="clear" w:color="auto" w:fill="F2F2F2"/>
            <w:vAlign w:val="center"/>
          </w:tcPr>
          <w:p w14:paraId="72ACD2A1"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p>
          <w:p w14:paraId="6B194DB1"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eastAsia="Times New Roman" w:hAnsi="Times New Roman" w:cs="Times New Roman"/>
                <w:color w:val="auto"/>
                <w:sz w:val="20"/>
                <w:szCs w:val="20"/>
                <w:lang w:eastAsia="en-US"/>
              </w:rPr>
              <w:t xml:space="preserve">Выполняется трассировка стен и перегородок из газобетонных или </w:t>
            </w:r>
            <w:proofErr w:type="spellStart"/>
            <w:r>
              <w:rPr>
                <w:rFonts w:ascii="Times New Roman" w:eastAsia="Times New Roman" w:hAnsi="Times New Roman" w:cs="Times New Roman"/>
                <w:color w:val="auto"/>
                <w:sz w:val="20"/>
                <w:szCs w:val="20"/>
                <w:lang w:eastAsia="en-US"/>
              </w:rPr>
              <w:t>пазогребневых</w:t>
            </w:r>
            <w:proofErr w:type="spellEnd"/>
            <w:r>
              <w:rPr>
                <w:rFonts w:ascii="Times New Roman" w:eastAsia="Times New Roman" w:hAnsi="Times New Roman" w:cs="Times New Roman"/>
                <w:color w:val="auto"/>
                <w:sz w:val="20"/>
                <w:szCs w:val="20"/>
                <w:lang w:eastAsia="en-US"/>
              </w:rPr>
              <w:t xml:space="preserve"> блоков на высоту 1 блока с заведением гидроизоляции на вертикальную поверхность не менее 400 мм (на высоту блока)</w:t>
            </w:r>
          </w:p>
        </w:tc>
      </w:tr>
      <w:tr w:rsidR="00E75E59" w14:paraId="38359F20" w14:textId="77777777" w:rsidTr="00E75E59">
        <w:trPr>
          <w:trHeight w:val="1020"/>
        </w:trPr>
        <w:tc>
          <w:tcPr>
            <w:tcW w:w="1083" w:type="dxa"/>
            <w:gridSpan w:val="2"/>
            <w:tcBorders>
              <w:top w:val="nil"/>
              <w:left w:val="single" w:sz="4" w:space="0" w:color="auto"/>
              <w:bottom w:val="single" w:sz="4" w:space="0" w:color="auto"/>
              <w:right w:val="single" w:sz="4" w:space="0" w:color="auto"/>
            </w:tcBorders>
            <w:shd w:val="clear" w:color="auto" w:fill="F2F2F2"/>
            <w:vAlign w:val="center"/>
            <w:hideMark/>
          </w:tcPr>
          <w:p w14:paraId="0B2AEB3D"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hAnsi="Times New Roman" w:cs="Times New Roman"/>
                <w:b/>
                <w:color w:val="auto"/>
                <w:sz w:val="20"/>
                <w:szCs w:val="20"/>
                <w:lang w:eastAsia="en-US"/>
              </w:rPr>
              <w:t>3.3.2</w:t>
            </w:r>
          </w:p>
        </w:tc>
        <w:tc>
          <w:tcPr>
            <w:tcW w:w="1610" w:type="dxa"/>
            <w:tcBorders>
              <w:top w:val="nil"/>
              <w:left w:val="single" w:sz="4" w:space="0" w:color="auto"/>
              <w:bottom w:val="single" w:sz="4" w:space="0" w:color="auto"/>
              <w:right w:val="single" w:sz="4" w:space="0" w:color="auto"/>
            </w:tcBorders>
            <w:shd w:val="clear" w:color="auto" w:fill="F2F2F2"/>
            <w:vAlign w:val="center"/>
            <w:hideMark/>
          </w:tcPr>
          <w:p w14:paraId="088F3A7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Потолки</w:t>
            </w:r>
          </w:p>
        </w:tc>
        <w:tc>
          <w:tcPr>
            <w:tcW w:w="1703" w:type="dxa"/>
            <w:gridSpan w:val="2"/>
            <w:tcBorders>
              <w:top w:val="nil"/>
              <w:left w:val="single" w:sz="4" w:space="0" w:color="auto"/>
              <w:bottom w:val="single" w:sz="4" w:space="0" w:color="auto"/>
              <w:right w:val="single" w:sz="4" w:space="0" w:color="auto"/>
            </w:tcBorders>
            <w:shd w:val="clear" w:color="auto" w:fill="F2F2F2"/>
            <w:vAlign w:val="center"/>
            <w:hideMark/>
          </w:tcPr>
          <w:p w14:paraId="79C2764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52" w:type="dxa"/>
            <w:tcBorders>
              <w:top w:val="nil"/>
              <w:left w:val="single" w:sz="4" w:space="0" w:color="auto"/>
              <w:bottom w:val="single" w:sz="4" w:space="0" w:color="auto"/>
              <w:right w:val="single" w:sz="4" w:space="0" w:color="auto"/>
            </w:tcBorders>
            <w:shd w:val="clear" w:color="auto" w:fill="F2F2F2"/>
            <w:vAlign w:val="center"/>
            <w:hideMark/>
          </w:tcPr>
          <w:p w14:paraId="3440E247"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2AA8DA84" w14:textId="77777777" w:rsidTr="00E75E59">
        <w:trPr>
          <w:trHeight w:val="1020"/>
        </w:trPr>
        <w:tc>
          <w:tcPr>
            <w:tcW w:w="1083" w:type="dxa"/>
            <w:gridSpan w:val="2"/>
            <w:tcBorders>
              <w:top w:val="nil"/>
              <w:left w:val="single" w:sz="4" w:space="0" w:color="auto"/>
              <w:bottom w:val="single" w:sz="4" w:space="0" w:color="auto"/>
              <w:right w:val="single" w:sz="4" w:space="0" w:color="auto"/>
            </w:tcBorders>
            <w:shd w:val="clear" w:color="auto" w:fill="F2F2F2"/>
            <w:vAlign w:val="center"/>
            <w:hideMark/>
          </w:tcPr>
          <w:p w14:paraId="7C266696"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hAnsi="Times New Roman" w:cs="Times New Roman"/>
                <w:b/>
                <w:color w:val="auto"/>
                <w:sz w:val="20"/>
                <w:szCs w:val="20"/>
                <w:lang w:eastAsia="en-US"/>
              </w:rPr>
              <w:t>3.3.3</w:t>
            </w:r>
          </w:p>
        </w:tc>
        <w:tc>
          <w:tcPr>
            <w:tcW w:w="1610" w:type="dxa"/>
            <w:tcBorders>
              <w:top w:val="nil"/>
              <w:left w:val="single" w:sz="4" w:space="0" w:color="auto"/>
              <w:bottom w:val="single" w:sz="4" w:space="0" w:color="auto"/>
              <w:right w:val="single" w:sz="4" w:space="0" w:color="auto"/>
            </w:tcBorders>
            <w:shd w:val="clear" w:color="auto" w:fill="F2F2F2"/>
            <w:vAlign w:val="center"/>
            <w:hideMark/>
          </w:tcPr>
          <w:p w14:paraId="683A9222"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Полы</w:t>
            </w:r>
          </w:p>
        </w:tc>
        <w:tc>
          <w:tcPr>
            <w:tcW w:w="1703" w:type="dxa"/>
            <w:gridSpan w:val="2"/>
            <w:tcBorders>
              <w:top w:val="nil"/>
              <w:left w:val="single" w:sz="4" w:space="0" w:color="auto"/>
              <w:bottom w:val="single" w:sz="4" w:space="0" w:color="auto"/>
              <w:right w:val="single" w:sz="4" w:space="0" w:color="auto"/>
            </w:tcBorders>
            <w:shd w:val="clear" w:color="auto" w:fill="F2F2F2"/>
            <w:vAlign w:val="center"/>
            <w:hideMark/>
          </w:tcPr>
          <w:p w14:paraId="2A05161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52" w:type="dxa"/>
            <w:tcBorders>
              <w:top w:val="nil"/>
              <w:left w:val="single" w:sz="4" w:space="0" w:color="auto"/>
              <w:bottom w:val="single" w:sz="4" w:space="0" w:color="auto"/>
              <w:right w:val="single" w:sz="4" w:space="0" w:color="auto"/>
            </w:tcBorders>
            <w:shd w:val="clear" w:color="auto" w:fill="F2F2F2"/>
            <w:vAlign w:val="center"/>
            <w:hideMark/>
          </w:tcPr>
          <w:p w14:paraId="202E48BA"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Бетонная межэтажная плита перекрытия.</w:t>
            </w:r>
          </w:p>
        </w:tc>
      </w:tr>
      <w:tr w:rsidR="00E75E59" w14:paraId="1BE0FF60" w14:textId="77777777" w:rsidTr="00E75E59">
        <w:trPr>
          <w:trHeight w:val="619"/>
        </w:trPr>
        <w:tc>
          <w:tcPr>
            <w:tcW w:w="10348" w:type="dxa"/>
            <w:gridSpan w:val="6"/>
            <w:tcBorders>
              <w:top w:val="nil"/>
              <w:left w:val="single" w:sz="4" w:space="0" w:color="auto"/>
              <w:bottom w:val="single" w:sz="4" w:space="0" w:color="auto"/>
              <w:right w:val="single" w:sz="4" w:space="0" w:color="auto"/>
            </w:tcBorders>
            <w:shd w:val="clear" w:color="auto" w:fill="F2F2F2"/>
            <w:vAlign w:val="center"/>
            <w:hideMark/>
          </w:tcPr>
          <w:p w14:paraId="2AD3D6B7" w14:textId="77777777" w:rsidR="00E75E59" w:rsidRDefault="00E75E59">
            <w:pPr>
              <w:spacing w:line="280" w:lineRule="exact"/>
              <w:ind w:firstLine="0"/>
              <w:jc w:val="left"/>
              <w:rPr>
                <w:rFonts w:ascii="Times New Roman" w:hAnsi="Times New Roman" w:cs="Times New Roman"/>
                <w:b/>
                <w:color w:val="auto"/>
                <w:sz w:val="20"/>
                <w:szCs w:val="20"/>
                <w:lang w:eastAsia="en-US"/>
              </w:rPr>
            </w:pPr>
            <w:r>
              <w:rPr>
                <w:rFonts w:ascii="Times New Roman" w:hAnsi="Times New Roman" w:cs="Times New Roman"/>
                <w:b/>
                <w:color w:val="auto"/>
                <w:sz w:val="20"/>
                <w:szCs w:val="20"/>
                <w:lang w:eastAsia="en-US"/>
              </w:rPr>
              <w:t xml:space="preserve">3.4 Общие позиции </w:t>
            </w:r>
            <w:proofErr w:type="gramStart"/>
            <w:r>
              <w:rPr>
                <w:rFonts w:ascii="Times New Roman" w:hAnsi="Times New Roman" w:cs="Times New Roman"/>
                <w:b/>
                <w:color w:val="auto"/>
                <w:sz w:val="20"/>
                <w:szCs w:val="20"/>
                <w:lang w:eastAsia="en-US"/>
              </w:rPr>
              <w:t>и  системы</w:t>
            </w:r>
            <w:proofErr w:type="gramEnd"/>
            <w:r>
              <w:rPr>
                <w:rFonts w:ascii="Times New Roman" w:hAnsi="Times New Roman" w:cs="Times New Roman"/>
                <w:b/>
                <w:color w:val="auto"/>
                <w:sz w:val="20"/>
                <w:szCs w:val="20"/>
                <w:lang w:eastAsia="en-US"/>
              </w:rPr>
              <w:t xml:space="preserve">  для основных  помещений квартиры</w:t>
            </w:r>
          </w:p>
        </w:tc>
      </w:tr>
      <w:tr w:rsidR="00E75E59" w14:paraId="0337ED19"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21B1D80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.4.1</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EB82E79"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Светотехническое оборудование</w:t>
            </w:r>
          </w:p>
        </w:tc>
        <w:tc>
          <w:tcPr>
            <w:tcW w:w="1692" w:type="dxa"/>
            <w:tcBorders>
              <w:top w:val="nil"/>
              <w:left w:val="nil"/>
              <w:bottom w:val="single" w:sz="4" w:space="0" w:color="auto"/>
              <w:right w:val="single" w:sz="4" w:space="0" w:color="auto"/>
            </w:tcBorders>
            <w:vAlign w:val="center"/>
            <w:hideMark/>
          </w:tcPr>
          <w:p w14:paraId="3ADBB3D2" w14:textId="77777777" w:rsidR="00E75E59" w:rsidRDefault="00E75E59">
            <w:pPr>
              <w:spacing w:line="280" w:lineRule="exact"/>
              <w:ind w:firstLine="0"/>
              <w:jc w:val="left"/>
              <w:rPr>
                <w:rFonts w:ascii="Times New Roman" w:eastAsia="Times New Roman" w:hAnsi="Times New Roman" w:cs="Times New Roman"/>
                <w:b/>
                <w:color w:val="auto"/>
                <w:sz w:val="20"/>
                <w:szCs w:val="20"/>
                <w:lang w:eastAsia="en-US"/>
              </w:rPr>
            </w:pPr>
            <w:r>
              <w:rPr>
                <w:rFonts w:ascii="Times New Roman" w:eastAsia="Times New Roman" w:hAnsi="Times New Roman" w:cs="Times New Roman"/>
                <w:b/>
                <w:color w:val="auto"/>
                <w:sz w:val="20"/>
                <w:szCs w:val="20"/>
                <w:lang w:eastAsia="en-US"/>
              </w:rPr>
              <w:t>Не предусмотрена договором</w:t>
            </w:r>
          </w:p>
        </w:tc>
        <w:tc>
          <w:tcPr>
            <w:tcW w:w="5963" w:type="dxa"/>
            <w:gridSpan w:val="2"/>
            <w:tcBorders>
              <w:top w:val="nil"/>
              <w:left w:val="nil"/>
              <w:bottom w:val="single" w:sz="4" w:space="0" w:color="auto"/>
              <w:right w:val="single" w:sz="4" w:space="0" w:color="auto"/>
            </w:tcBorders>
            <w:hideMark/>
          </w:tcPr>
          <w:p w14:paraId="198E4D4B"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не предусмотрена договором</w:t>
            </w:r>
          </w:p>
        </w:tc>
      </w:tr>
      <w:tr w:rsidR="00E75E59" w14:paraId="34EBF093"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138F8A1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3.4.2</w:t>
            </w:r>
          </w:p>
        </w:tc>
        <w:tc>
          <w:tcPr>
            <w:tcW w:w="1984" w:type="dxa"/>
            <w:gridSpan w:val="2"/>
            <w:tcBorders>
              <w:top w:val="nil"/>
              <w:left w:val="nil"/>
              <w:bottom w:val="single" w:sz="4" w:space="0" w:color="auto"/>
              <w:right w:val="single" w:sz="4" w:space="0" w:color="auto"/>
            </w:tcBorders>
            <w:shd w:val="clear" w:color="auto" w:fill="F2F2F2"/>
            <w:vAlign w:val="center"/>
            <w:hideMark/>
          </w:tcPr>
          <w:p w14:paraId="04B0413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Окна</w:t>
            </w:r>
          </w:p>
        </w:tc>
        <w:tc>
          <w:tcPr>
            <w:tcW w:w="1692" w:type="dxa"/>
            <w:tcBorders>
              <w:top w:val="nil"/>
              <w:left w:val="nil"/>
              <w:bottom w:val="single" w:sz="4" w:space="0" w:color="auto"/>
              <w:right w:val="single" w:sz="4" w:space="0" w:color="auto"/>
            </w:tcBorders>
            <w:vAlign w:val="center"/>
            <w:hideMark/>
          </w:tcPr>
          <w:p w14:paraId="78C2845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595BE1A2"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 xml:space="preserve">Стоечно-ригельная фасадная система с </w:t>
            </w:r>
            <w:proofErr w:type="gramStart"/>
            <w:r>
              <w:rPr>
                <w:rFonts w:ascii="Times New Roman" w:eastAsia="Times New Roman" w:hAnsi="Times New Roman" w:cs="Times New Roman"/>
                <w:color w:val="auto"/>
                <w:sz w:val="20"/>
                <w:szCs w:val="20"/>
                <w:lang w:eastAsia="en-US"/>
              </w:rPr>
              <w:t>алюминиевым  профилем</w:t>
            </w:r>
            <w:proofErr w:type="gramEnd"/>
            <w:r>
              <w:rPr>
                <w:rFonts w:ascii="Times New Roman" w:eastAsia="Times New Roman" w:hAnsi="Times New Roman" w:cs="Times New Roman"/>
                <w:color w:val="auto"/>
                <w:sz w:val="20"/>
                <w:szCs w:val="20"/>
                <w:lang w:eastAsia="en-US"/>
              </w:rPr>
              <w:t xml:space="preserve"> и заполнением двухкамерным стеклопакетом.</w:t>
            </w:r>
          </w:p>
        </w:tc>
      </w:tr>
      <w:tr w:rsidR="00E75E59" w14:paraId="5C5DA574"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5A790062"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3.4.3</w:t>
            </w:r>
          </w:p>
        </w:tc>
        <w:tc>
          <w:tcPr>
            <w:tcW w:w="1984" w:type="dxa"/>
            <w:gridSpan w:val="2"/>
            <w:tcBorders>
              <w:top w:val="nil"/>
              <w:left w:val="nil"/>
              <w:bottom w:val="single" w:sz="4" w:space="0" w:color="auto"/>
              <w:right w:val="single" w:sz="4" w:space="0" w:color="auto"/>
            </w:tcBorders>
            <w:shd w:val="clear" w:color="auto" w:fill="F2F2F2"/>
            <w:vAlign w:val="center"/>
            <w:hideMark/>
          </w:tcPr>
          <w:p w14:paraId="6F10864B"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Двери</w:t>
            </w:r>
          </w:p>
        </w:tc>
        <w:tc>
          <w:tcPr>
            <w:tcW w:w="1692" w:type="dxa"/>
            <w:tcBorders>
              <w:top w:val="nil"/>
              <w:left w:val="nil"/>
              <w:bottom w:val="single" w:sz="4" w:space="0" w:color="auto"/>
              <w:right w:val="single" w:sz="4" w:space="0" w:color="auto"/>
            </w:tcBorders>
            <w:vAlign w:val="center"/>
            <w:hideMark/>
          </w:tcPr>
          <w:p w14:paraId="67FCCB2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tcPr>
          <w:p w14:paraId="680A8430"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Входная дверь. Фурнитура: ручки, замки, скрытые петли, встроенный доводчик, ограничители и т.д.</w:t>
            </w:r>
          </w:p>
          <w:p w14:paraId="767E0A4A" w14:textId="77777777" w:rsidR="00E75E59" w:rsidRDefault="00E75E59">
            <w:pPr>
              <w:spacing w:line="280" w:lineRule="exact"/>
              <w:ind w:firstLine="0"/>
              <w:jc w:val="left"/>
              <w:rPr>
                <w:rFonts w:ascii="Times New Roman" w:hAnsi="Times New Roman" w:cs="Times New Roman"/>
                <w:color w:val="auto"/>
                <w:sz w:val="20"/>
                <w:szCs w:val="20"/>
                <w:lang w:eastAsia="en-US"/>
              </w:rPr>
            </w:pPr>
          </w:p>
        </w:tc>
      </w:tr>
      <w:tr w:rsidR="00E75E59" w14:paraId="58F95593"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0FA134A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3.4.4</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66C9DA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Сантехническое оборудование</w:t>
            </w:r>
          </w:p>
        </w:tc>
        <w:tc>
          <w:tcPr>
            <w:tcW w:w="1692" w:type="dxa"/>
            <w:tcBorders>
              <w:top w:val="nil"/>
              <w:left w:val="nil"/>
              <w:bottom w:val="single" w:sz="4" w:space="0" w:color="auto"/>
              <w:right w:val="single" w:sz="4" w:space="0" w:color="auto"/>
            </w:tcBorders>
            <w:vAlign w:val="center"/>
            <w:hideMark/>
          </w:tcPr>
          <w:p w14:paraId="7FE95DCB"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Не предусмотрена договором</w:t>
            </w:r>
          </w:p>
        </w:tc>
        <w:tc>
          <w:tcPr>
            <w:tcW w:w="5963" w:type="dxa"/>
            <w:gridSpan w:val="2"/>
            <w:tcBorders>
              <w:top w:val="nil"/>
              <w:left w:val="nil"/>
              <w:bottom w:val="single" w:sz="4" w:space="0" w:color="auto"/>
              <w:right w:val="single" w:sz="4" w:space="0" w:color="auto"/>
            </w:tcBorders>
          </w:tcPr>
          <w:p w14:paraId="36C02930" w14:textId="77777777" w:rsidR="00E75E59" w:rsidRDefault="00E75E59">
            <w:pPr>
              <w:spacing w:line="280" w:lineRule="exact"/>
              <w:ind w:firstLine="0"/>
              <w:jc w:val="left"/>
              <w:rPr>
                <w:rFonts w:ascii="Times New Roman" w:hAnsi="Times New Roman" w:cs="Times New Roman"/>
                <w:color w:val="auto"/>
                <w:sz w:val="20"/>
                <w:szCs w:val="20"/>
                <w:lang w:eastAsia="en-US"/>
              </w:rPr>
            </w:pPr>
          </w:p>
          <w:p w14:paraId="04F8D468"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Не предусмотрено договором</w:t>
            </w:r>
          </w:p>
        </w:tc>
      </w:tr>
      <w:tr w:rsidR="00E75E59" w14:paraId="7A1AD597" w14:textId="77777777" w:rsidTr="00E75E59">
        <w:trPr>
          <w:trHeight w:val="76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7054C04A"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lastRenderedPageBreak/>
              <w:t>3.4.5</w:t>
            </w:r>
          </w:p>
        </w:tc>
        <w:tc>
          <w:tcPr>
            <w:tcW w:w="1984" w:type="dxa"/>
            <w:gridSpan w:val="2"/>
            <w:tcBorders>
              <w:top w:val="nil"/>
              <w:left w:val="nil"/>
              <w:bottom w:val="single" w:sz="4" w:space="0" w:color="auto"/>
              <w:right w:val="single" w:sz="4" w:space="0" w:color="auto"/>
            </w:tcBorders>
            <w:shd w:val="clear" w:color="auto" w:fill="F2F2F2"/>
            <w:vAlign w:val="center"/>
            <w:hideMark/>
          </w:tcPr>
          <w:p w14:paraId="7E61D98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Электрические системы</w:t>
            </w:r>
          </w:p>
        </w:tc>
        <w:tc>
          <w:tcPr>
            <w:tcW w:w="1692" w:type="dxa"/>
            <w:tcBorders>
              <w:top w:val="nil"/>
              <w:left w:val="nil"/>
              <w:bottom w:val="single" w:sz="4" w:space="0" w:color="auto"/>
              <w:right w:val="single" w:sz="4" w:space="0" w:color="auto"/>
            </w:tcBorders>
            <w:vAlign w:val="center"/>
            <w:hideMark/>
          </w:tcPr>
          <w:p w14:paraId="0AE41466"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6AEF519D"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В каждой квартире предусмотрен ввод кабелей для системы электроснабжения и установлен щит механизации;</w:t>
            </w:r>
          </w:p>
        </w:tc>
      </w:tr>
      <w:tr w:rsidR="00E75E59" w14:paraId="6C2A5E71" w14:textId="77777777" w:rsidTr="00E75E59">
        <w:trPr>
          <w:trHeight w:val="2295"/>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7280EEE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.4.6</w:t>
            </w:r>
          </w:p>
        </w:tc>
        <w:tc>
          <w:tcPr>
            <w:tcW w:w="1984" w:type="dxa"/>
            <w:gridSpan w:val="2"/>
            <w:tcBorders>
              <w:top w:val="nil"/>
              <w:left w:val="nil"/>
              <w:bottom w:val="single" w:sz="4" w:space="0" w:color="auto"/>
              <w:right w:val="single" w:sz="4" w:space="0" w:color="auto"/>
            </w:tcBorders>
            <w:shd w:val="clear" w:color="auto" w:fill="F2F2F2"/>
            <w:vAlign w:val="center"/>
            <w:hideMark/>
          </w:tcPr>
          <w:p w14:paraId="5758EC4D"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Отопление, вентиляция, кондиционирование</w:t>
            </w:r>
          </w:p>
        </w:tc>
        <w:tc>
          <w:tcPr>
            <w:tcW w:w="1692" w:type="dxa"/>
            <w:tcBorders>
              <w:top w:val="nil"/>
              <w:left w:val="nil"/>
              <w:bottom w:val="single" w:sz="4" w:space="0" w:color="auto"/>
              <w:right w:val="single" w:sz="4" w:space="0" w:color="auto"/>
            </w:tcBorders>
            <w:vAlign w:val="center"/>
            <w:hideMark/>
          </w:tcPr>
          <w:p w14:paraId="096E3997"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64A413BF" w14:textId="4CC6A3F8"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По периметру фасада квартиры предусмотрено устройство приборов отопления. </w:t>
            </w:r>
          </w:p>
          <w:p w14:paraId="05966194"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Предусмотрены 2-х трубные канальные вентиляторные доводчики/фанкойлы.</w:t>
            </w:r>
          </w:p>
          <w:p w14:paraId="752A2069" w14:textId="72CFBBD1"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В каждой квартире предусмотрена индивидуальная приточно-вытяжная вентиляционная установка </w:t>
            </w:r>
            <w:proofErr w:type="gramStart"/>
            <w:r>
              <w:rPr>
                <w:rFonts w:ascii="Times New Roman" w:hAnsi="Times New Roman" w:cs="Times New Roman"/>
                <w:color w:val="auto"/>
                <w:sz w:val="20"/>
                <w:szCs w:val="20"/>
                <w:lang w:eastAsia="en-US"/>
              </w:rPr>
              <w:t>и .</w:t>
            </w:r>
            <w:proofErr w:type="gramEnd"/>
            <w:r>
              <w:rPr>
                <w:rFonts w:ascii="Times New Roman" w:hAnsi="Times New Roman" w:cs="Times New Roman"/>
                <w:color w:val="auto"/>
                <w:sz w:val="20"/>
                <w:szCs w:val="20"/>
                <w:lang w:eastAsia="en-US"/>
              </w:rPr>
              <w:t xml:space="preserve"> Предусмотрены точки подключения к вытяжным вентиляционным воздуховодам из санузлов и кухонь;</w:t>
            </w:r>
          </w:p>
        </w:tc>
      </w:tr>
      <w:tr w:rsidR="00E75E59" w14:paraId="52877B89" w14:textId="77777777" w:rsidTr="00E75E59">
        <w:trPr>
          <w:trHeight w:val="51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30761075"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3.4.7</w:t>
            </w:r>
          </w:p>
        </w:tc>
        <w:tc>
          <w:tcPr>
            <w:tcW w:w="1984" w:type="dxa"/>
            <w:gridSpan w:val="2"/>
            <w:tcBorders>
              <w:top w:val="nil"/>
              <w:left w:val="nil"/>
              <w:bottom w:val="single" w:sz="4" w:space="0" w:color="auto"/>
              <w:right w:val="single" w:sz="4" w:space="0" w:color="auto"/>
            </w:tcBorders>
            <w:shd w:val="clear" w:color="auto" w:fill="F2F2F2"/>
            <w:vAlign w:val="center"/>
            <w:hideMark/>
          </w:tcPr>
          <w:p w14:paraId="3C6238A3"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Водоснабжение и канализация</w:t>
            </w:r>
          </w:p>
        </w:tc>
        <w:tc>
          <w:tcPr>
            <w:tcW w:w="1692" w:type="dxa"/>
            <w:tcBorders>
              <w:top w:val="nil"/>
              <w:left w:val="nil"/>
              <w:bottom w:val="single" w:sz="4" w:space="0" w:color="auto"/>
              <w:right w:val="single" w:sz="4" w:space="0" w:color="auto"/>
            </w:tcBorders>
            <w:vAlign w:val="center"/>
            <w:hideMark/>
          </w:tcPr>
          <w:p w14:paraId="1F23A0C8"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hideMark/>
          </w:tcPr>
          <w:p w14:paraId="34DBCAC9" w14:textId="75DC95EE"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Для каждой квартиры предусмотрены вводы холодной хозяйственно-питьевой воды, подающего и циркуляционного трубопроводов горячей воды. Приборы учёта установлены на поэтажных распределительных коллекторах в МОП.</w:t>
            </w:r>
          </w:p>
          <w:p w14:paraId="6EFF4859"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Санузлы оборудованы стояками хозяйственно- бытовой канализации.</w:t>
            </w:r>
          </w:p>
        </w:tc>
      </w:tr>
      <w:tr w:rsidR="00E75E59" w14:paraId="465CB88E" w14:textId="77777777" w:rsidTr="00E75E59">
        <w:trPr>
          <w:trHeight w:val="102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329B24B1"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val="en-US"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.4.8</w:t>
            </w:r>
          </w:p>
        </w:tc>
        <w:tc>
          <w:tcPr>
            <w:tcW w:w="1984" w:type="dxa"/>
            <w:gridSpan w:val="2"/>
            <w:tcBorders>
              <w:top w:val="nil"/>
              <w:left w:val="nil"/>
              <w:bottom w:val="single" w:sz="4" w:space="0" w:color="auto"/>
              <w:right w:val="single" w:sz="4" w:space="0" w:color="auto"/>
            </w:tcBorders>
            <w:shd w:val="clear" w:color="auto" w:fill="F2F2F2"/>
            <w:vAlign w:val="center"/>
            <w:hideMark/>
          </w:tcPr>
          <w:p w14:paraId="04DB5FB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Слаботочные системы</w:t>
            </w:r>
          </w:p>
        </w:tc>
        <w:tc>
          <w:tcPr>
            <w:tcW w:w="1692" w:type="dxa"/>
            <w:tcBorders>
              <w:top w:val="nil"/>
              <w:left w:val="nil"/>
              <w:bottom w:val="single" w:sz="4" w:space="0" w:color="auto"/>
              <w:right w:val="single" w:sz="4" w:space="0" w:color="auto"/>
            </w:tcBorders>
            <w:vAlign w:val="center"/>
            <w:hideMark/>
          </w:tcPr>
          <w:p w14:paraId="6EF29E0E"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В наличии</w:t>
            </w:r>
          </w:p>
        </w:tc>
        <w:tc>
          <w:tcPr>
            <w:tcW w:w="5963" w:type="dxa"/>
            <w:gridSpan w:val="2"/>
            <w:tcBorders>
              <w:top w:val="nil"/>
              <w:left w:val="nil"/>
              <w:bottom w:val="single" w:sz="4" w:space="0" w:color="auto"/>
              <w:right w:val="single" w:sz="4" w:space="0" w:color="auto"/>
            </w:tcBorders>
          </w:tcPr>
          <w:p w14:paraId="6CA664FC"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В Квартирах предусматривается </w:t>
            </w:r>
          </w:p>
          <w:p w14:paraId="467D18F3"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система пожарной сигнализации,</w:t>
            </w:r>
          </w:p>
          <w:p w14:paraId="4832F06D"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 розетки на кухнях для подключения радиоприемников.</w:t>
            </w:r>
          </w:p>
          <w:p w14:paraId="653E70BE" w14:textId="77777777" w:rsidR="00E75E59" w:rsidRDefault="00E75E59">
            <w:pPr>
              <w:spacing w:line="280" w:lineRule="exact"/>
              <w:ind w:firstLine="0"/>
              <w:jc w:val="left"/>
              <w:rPr>
                <w:rFonts w:ascii="Times New Roman" w:hAnsi="Times New Roman" w:cs="Times New Roman"/>
                <w:color w:val="auto"/>
                <w:sz w:val="20"/>
                <w:szCs w:val="20"/>
                <w:lang w:eastAsia="en-US"/>
              </w:rPr>
            </w:pPr>
          </w:p>
          <w:p w14:paraId="27781F7D" w14:textId="77777777" w:rsidR="00E75E59" w:rsidRDefault="00E75E59">
            <w:pPr>
              <w:spacing w:line="280" w:lineRule="exact"/>
              <w:ind w:firstLine="0"/>
              <w:jc w:val="left"/>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Для подключения интернет и телефонии предусмотрены закладные трубы для возможности дальнейшего подключения по заявкам. </w:t>
            </w:r>
          </w:p>
        </w:tc>
      </w:tr>
      <w:tr w:rsidR="00E75E59" w14:paraId="2733859B" w14:textId="77777777" w:rsidTr="00E75E59">
        <w:trPr>
          <w:trHeight w:val="510"/>
        </w:trPr>
        <w:tc>
          <w:tcPr>
            <w:tcW w:w="709" w:type="dxa"/>
            <w:tcBorders>
              <w:top w:val="nil"/>
              <w:left w:val="single" w:sz="4" w:space="0" w:color="auto"/>
              <w:bottom w:val="single" w:sz="4" w:space="0" w:color="auto"/>
              <w:right w:val="single" w:sz="4" w:space="0" w:color="auto"/>
            </w:tcBorders>
            <w:shd w:val="clear" w:color="auto" w:fill="F2F2F2"/>
            <w:vAlign w:val="center"/>
            <w:hideMark/>
          </w:tcPr>
          <w:p w14:paraId="6E20F7A0"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val="en-US" w:eastAsia="en-US"/>
              </w:rPr>
            </w:pPr>
            <w:r>
              <w:rPr>
                <w:rFonts w:ascii="Times New Roman" w:eastAsia="Times New Roman" w:hAnsi="Times New Roman" w:cs="Times New Roman"/>
                <w:b/>
                <w:bCs/>
                <w:color w:val="auto"/>
                <w:sz w:val="20"/>
                <w:szCs w:val="20"/>
                <w:lang w:val="en-US" w:eastAsia="en-US"/>
              </w:rPr>
              <w:t>3</w:t>
            </w:r>
            <w:r>
              <w:rPr>
                <w:rFonts w:ascii="Times New Roman" w:eastAsia="Times New Roman" w:hAnsi="Times New Roman" w:cs="Times New Roman"/>
                <w:b/>
                <w:bCs/>
                <w:color w:val="auto"/>
                <w:sz w:val="20"/>
                <w:szCs w:val="20"/>
                <w:lang w:eastAsia="en-US"/>
              </w:rPr>
              <w:t>.4.9</w:t>
            </w:r>
          </w:p>
        </w:tc>
        <w:tc>
          <w:tcPr>
            <w:tcW w:w="1984" w:type="dxa"/>
            <w:gridSpan w:val="2"/>
            <w:tcBorders>
              <w:top w:val="nil"/>
              <w:left w:val="nil"/>
              <w:bottom w:val="single" w:sz="4" w:space="0" w:color="auto"/>
              <w:right w:val="single" w:sz="4" w:space="0" w:color="auto"/>
            </w:tcBorders>
            <w:shd w:val="clear" w:color="auto" w:fill="F2F2F2"/>
            <w:vAlign w:val="center"/>
            <w:hideMark/>
          </w:tcPr>
          <w:p w14:paraId="01C89F61"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Система пожаротушения</w:t>
            </w:r>
          </w:p>
        </w:tc>
        <w:tc>
          <w:tcPr>
            <w:tcW w:w="1692" w:type="dxa"/>
            <w:tcBorders>
              <w:top w:val="nil"/>
              <w:left w:val="nil"/>
              <w:bottom w:val="single" w:sz="4" w:space="0" w:color="auto"/>
              <w:right w:val="single" w:sz="4" w:space="0" w:color="auto"/>
            </w:tcBorders>
            <w:vAlign w:val="center"/>
            <w:hideMark/>
          </w:tcPr>
          <w:p w14:paraId="0896EF3C" w14:textId="77777777" w:rsidR="00E75E59" w:rsidRDefault="00E75E59">
            <w:pPr>
              <w:spacing w:line="280" w:lineRule="exact"/>
              <w:ind w:firstLine="0"/>
              <w:jc w:val="left"/>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w:t>
            </w:r>
          </w:p>
        </w:tc>
        <w:tc>
          <w:tcPr>
            <w:tcW w:w="5963" w:type="dxa"/>
            <w:gridSpan w:val="2"/>
            <w:tcBorders>
              <w:top w:val="nil"/>
              <w:left w:val="nil"/>
              <w:bottom w:val="single" w:sz="4" w:space="0" w:color="auto"/>
              <w:right w:val="single" w:sz="4" w:space="0" w:color="auto"/>
            </w:tcBorders>
            <w:hideMark/>
          </w:tcPr>
          <w:p w14:paraId="21647D9C" w14:textId="77777777" w:rsidR="00E75E59" w:rsidRDefault="00E75E59">
            <w:pPr>
              <w:spacing w:line="280" w:lineRule="exact"/>
              <w:ind w:firstLine="0"/>
              <w:jc w:val="left"/>
              <w:rPr>
                <w:rFonts w:ascii="Times New Roman" w:eastAsia="Times New Roman" w:hAnsi="Times New Roman" w:cs="Times New Roman"/>
                <w:color w:val="auto"/>
                <w:sz w:val="20"/>
                <w:szCs w:val="20"/>
                <w:lang w:eastAsia="en-US"/>
              </w:rPr>
            </w:pPr>
            <w:r>
              <w:rPr>
                <w:rFonts w:ascii="Times New Roman" w:hAnsi="Times New Roman" w:cs="Times New Roman"/>
                <w:color w:val="auto"/>
                <w:sz w:val="20"/>
                <w:szCs w:val="20"/>
                <w:lang w:eastAsia="en-US"/>
              </w:rPr>
              <w:t>-</w:t>
            </w:r>
          </w:p>
        </w:tc>
      </w:tr>
    </w:tbl>
    <w:p w14:paraId="7E9961E2" w14:textId="77777777" w:rsidR="00E75E59" w:rsidRDefault="00E75E59" w:rsidP="00E75E59">
      <w:pPr>
        <w:ind w:left="454" w:firstLine="0"/>
        <w:rPr>
          <w:rFonts w:ascii="Times New Roman" w:hAnsi="Times New Roman" w:cs="Times New Roman"/>
          <w:b/>
          <w:sz w:val="22"/>
          <w:szCs w:val="22"/>
        </w:rPr>
      </w:pPr>
    </w:p>
    <w:p w14:paraId="5D4D2A1A" w14:textId="77777777" w:rsidR="00E75E59" w:rsidRDefault="00E75E59" w:rsidP="005F4F91">
      <w:pPr>
        <w:tabs>
          <w:tab w:val="left" w:pos="1352"/>
          <w:tab w:val="left" w:pos="1985"/>
        </w:tabs>
        <w:ind w:left="567" w:right="140" w:firstLine="567"/>
        <w:rPr>
          <w:rFonts w:ascii="Times New Roman" w:hAnsi="Times New Roman" w:cs="Times New Roman"/>
          <w:b/>
          <w:sz w:val="22"/>
          <w:szCs w:val="22"/>
        </w:rPr>
      </w:pPr>
    </w:p>
    <w:tbl>
      <w:tblPr>
        <w:tblStyle w:val="11"/>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097C9F" w14:paraId="4F3FC9B2" w14:textId="77777777" w:rsidTr="00097C9F">
        <w:tc>
          <w:tcPr>
            <w:tcW w:w="4788" w:type="dxa"/>
          </w:tcPr>
          <w:p w14:paraId="32BE0B05" w14:textId="77777777" w:rsidR="00097C9F" w:rsidRPr="005F4F91" w:rsidRDefault="00097C9F" w:rsidP="005F4F91">
            <w:pPr>
              <w:shd w:val="clear" w:color="auto" w:fill="FFFFFF"/>
              <w:tabs>
                <w:tab w:val="left" w:pos="1985"/>
              </w:tabs>
              <w:ind w:left="567" w:right="140" w:firstLine="567"/>
              <w:jc w:val="both"/>
              <w:rPr>
                <w:rFonts w:ascii="Times New Roman" w:eastAsia="Times New Roman" w:hAnsi="Times New Roman" w:cs="Times New Roman"/>
                <w:b/>
                <w:sz w:val="22"/>
                <w:szCs w:val="22"/>
                <w:lang w:eastAsia="en-US" w:bidi="ru-RU"/>
              </w:rPr>
            </w:pPr>
            <w:r w:rsidRPr="005F4F91">
              <w:rPr>
                <w:rFonts w:ascii="Times New Roman" w:eastAsia="Times New Roman" w:hAnsi="Times New Roman" w:cs="Times New Roman"/>
                <w:b/>
                <w:sz w:val="22"/>
                <w:szCs w:val="22"/>
                <w:lang w:eastAsia="en-US" w:bidi="ru-RU"/>
              </w:rPr>
              <w:t>Застройщик:</w:t>
            </w:r>
          </w:p>
          <w:p w14:paraId="3FB99F70" w14:textId="77777777" w:rsidR="00097C9F" w:rsidRPr="005F4F91" w:rsidRDefault="00097C9F" w:rsidP="005F4F91">
            <w:pPr>
              <w:shd w:val="clear" w:color="auto" w:fill="FFFFFF"/>
              <w:tabs>
                <w:tab w:val="left" w:pos="1985"/>
              </w:tabs>
              <w:ind w:left="567" w:right="140" w:firstLine="28"/>
              <w:jc w:val="both"/>
              <w:rPr>
                <w:rFonts w:ascii="Times New Roman" w:eastAsia="Times New Roman" w:hAnsi="Times New Roman" w:cs="Times New Roman"/>
                <w:b/>
                <w:color w:val="auto"/>
                <w:sz w:val="22"/>
                <w:szCs w:val="22"/>
                <w:lang w:eastAsia="en-US" w:bidi="ru-RU"/>
              </w:rPr>
            </w:pPr>
            <w:r w:rsidRPr="005F4F91">
              <w:rPr>
                <w:rFonts w:ascii="Times New Roman" w:eastAsia="Times New Roman" w:hAnsi="Times New Roman" w:cs="Times New Roman"/>
                <w:b/>
                <w:color w:val="auto"/>
                <w:sz w:val="22"/>
                <w:szCs w:val="22"/>
                <w:lang w:eastAsia="en-US" w:bidi="ru-RU"/>
              </w:rPr>
              <w:t xml:space="preserve">АО </w:t>
            </w:r>
            <w:r w:rsidRPr="005F4F91">
              <w:rPr>
                <w:rFonts w:ascii="Times New Roman" w:hAnsi="Times New Roman" w:cs="Times New Roman"/>
                <w:b/>
                <w:sz w:val="22"/>
                <w:szCs w:val="22"/>
                <w:lang w:eastAsia="en-US"/>
              </w:rPr>
              <w:t>«СЗ «БАДАЕВСКИЙ»</w:t>
            </w:r>
          </w:p>
          <w:p w14:paraId="4F265B00" w14:textId="77777777" w:rsidR="00097C9F" w:rsidRPr="005F4F91" w:rsidRDefault="00097C9F" w:rsidP="005F4F91">
            <w:pPr>
              <w:shd w:val="clear" w:color="auto" w:fill="FFFFFF"/>
              <w:tabs>
                <w:tab w:val="left" w:pos="1985"/>
              </w:tabs>
              <w:ind w:left="567" w:right="140" w:firstLine="567"/>
              <w:jc w:val="both"/>
              <w:rPr>
                <w:rFonts w:ascii="Times New Roman" w:eastAsia="Times New Roman" w:hAnsi="Times New Roman" w:cs="Times New Roman"/>
                <w:b/>
                <w:color w:val="auto"/>
                <w:sz w:val="22"/>
                <w:szCs w:val="22"/>
                <w:lang w:eastAsia="en-US" w:bidi="ru-RU"/>
              </w:rPr>
            </w:pPr>
          </w:p>
          <w:p w14:paraId="42AC9F92" w14:textId="77777777" w:rsidR="00B66487" w:rsidRPr="005F4F91" w:rsidRDefault="00B66487" w:rsidP="005F4F91">
            <w:pPr>
              <w:shd w:val="clear" w:color="auto" w:fill="FFFFFF"/>
              <w:tabs>
                <w:tab w:val="left" w:pos="1985"/>
              </w:tabs>
              <w:ind w:left="567" w:right="140" w:firstLine="567"/>
              <w:jc w:val="both"/>
              <w:rPr>
                <w:rFonts w:ascii="Times New Roman" w:eastAsia="Times New Roman" w:hAnsi="Times New Roman" w:cs="Times New Roman"/>
                <w:b/>
                <w:color w:val="auto"/>
                <w:sz w:val="22"/>
                <w:szCs w:val="22"/>
                <w:lang w:bidi="ru-RU"/>
              </w:rPr>
            </w:pPr>
          </w:p>
          <w:p w14:paraId="73727F13" w14:textId="77777777" w:rsidR="00B66487" w:rsidRPr="005F4F91" w:rsidRDefault="00B66487" w:rsidP="005F4F91">
            <w:pPr>
              <w:shd w:val="clear" w:color="auto" w:fill="FFFFFF"/>
              <w:tabs>
                <w:tab w:val="left" w:pos="1985"/>
              </w:tabs>
              <w:ind w:left="595" w:right="140"/>
              <w:jc w:val="both"/>
              <w:rPr>
                <w:rFonts w:ascii="Times New Roman" w:eastAsia="Times New Roman" w:hAnsi="Times New Roman" w:cs="Times New Roman"/>
                <w:b/>
                <w:color w:val="auto"/>
                <w:sz w:val="22"/>
                <w:szCs w:val="22"/>
                <w:lang w:bidi="ru-RU"/>
              </w:rPr>
            </w:pPr>
            <w:r w:rsidRPr="005F4F91">
              <w:rPr>
                <w:rFonts w:ascii="Times New Roman" w:eastAsia="Times New Roman" w:hAnsi="Times New Roman" w:cs="Times New Roman"/>
                <w:b/>
                <w:color w:val="auto"/>
                <w:sz w:val="22"/>
                <w:szCs w:val="22"/>
                <w:lang w:bidi="ru-RU"/>
              </w:rPr>
              <w:t xml:space="preserve">_________________/Пальчиков А.А. / </w:t>
            </w:r>
          </w:p>
          <w:p w14:paraId="0A81F058" w14:textId="77777777" w:rsidR="00B66487" w:rsidRPr="005F4F91" w:rsidRDefault="00B66487" w:rsidP="005F4F91">
            <w:pPr>
              <w:tabs>
                <w:tab w:val="left" w:pos="1985"/>
              </w:tabs>
              <w:ind w:left="567" w:right="140" w:firstLine="567"/>
              <w:contextualSpacing/>
              <w:jc w:val="both"/>
              <w:outlineLvl w:val="0"/>
              <w:rPr>
                <w:rFonts w:ascii="Times New Roman" w:eastAsia="Times New Roman" w:hAnsi="Times New Roman" w:cs="Times New Roman"/>
                <w:b/>
                <w:color w:val="auto"/>
                <w:sz w:val="22"/>
                <w:szCs w:val="22"/>
                <w:lang w:bidi="ru-RU"/>
              </w:rPr>
            </w:pPr>
            <w:r w:rsidRPr="005F4F91">
              <w:rPr>
                <w:rFonts w:ascii="Times New Roman" w:eastAsia="Times New Roman" w:hAnsi="Times New Roman" w:cs="Times New Roman"/>
                <w:b/>
                <w:color w:val="auto"/>
                <w:sz w:val="22"/>
                <w:szCs w:val="22"/>
                <w:lang w:bidi="ru-RU"/>
              </w:rPr>
              <w:t>Генеральный директор</w:t>
            </w:r>
            <w:r w:rsidRPr="005F4F91">
              <w:rPr>
                <w:rFonts w:ascii="Times New Roman" w:eastAsia="Times New Roman" w:hAnsi="Times New Roman" w:cs="Times New Roman"/>
                <w:b/>
                <w:color w:val="auto"/>
                <w:sz w:val="22"/>
                <w:szCs w:val="22"/>
              </w:rPr>
              <w:t xml:space="preserve"> управляющей </w:t>
            </w:r>
            <w:r w:rsidRPr="005F4F91">
              <w:rPr>
                <w:rFonts w:ascii="Times New Roman" w:hAnsi="Times New Roman" w:cs="Times New Roman"/>
                <w:b/>
                <w:sz w:val="22"/>
                <w:szCs w:val="22"/>
              </w:rPr>
              <w:t>организации</w:t>
            </w:r>
            <w:r w:rsidRPr="005F4F91">
              <w:rPr>
                <w:rFonts w:ascii="Times New Roman" w:eastAsia="Times New Roman" w:hAnsi="Times New Roman" w:cs="Times New Roman"/>
                <w:b/>
                <w:color w:val="auto"/>
                <w:sz w:val="22"/>
                <w:szCs w:val="22"/>
              </w:rPr>
              <w:t xml:space="preserve"> ООО «КАПИТАЛ ГРУП РАЗВИТИЕ»</w:t>
            </w:r>
          </w:p>
          <w:p w14:paraId="0700D70F" w14:textId="41FD64A1" w:rsidR="00B66487" w:rsidRPr="005F4F91" w:rsidRDefault="00B66487" w:rsidP="005F4F91">
            <w:pPr>
              <w:shd w:val="clear" w:color="auto" w:fill="FFFFFF"/>
              <w:tabs>
                <w:tab w:val="left" w:pos="1985"/>
              </w:tabs>
              <w:ind w:left="567" w:right="140" w:firstLine="567"/>
              <w:jc w:val="both"/>
              <w:rPr>
                <w:rFonts w:ascii="Times New Roman" w:eastAsia="Times New Roman" w:hAnsi="Times New Roman" w:cs="Times New Roman"/>
                <w:b/>
                <w:color w:val="auto"/>
                <w:sz w:val="22"/>
                <w:szCs w:val="22"/>
                <w:lang w:eastAsia="en-US" w:bidi="ru-RU"/>
              </w:rPr>
            </w:pPr>
          </w:p>
          <w:p w14:paraId="0654CC13" w14:textId="77777777" w:rsidR="00123FC5" w:rsidRPr="005F4F91" w:rsidRDefault="00123FC5" w:rsidP="005F4F91">
            <w:pPr>
              <w:spacing w:line="264" w:lineRule="auto"/>
              <w:ind w:left="40" w:right="40" w:firstLine="102"/>
              <w:contextualSpacing/>
              <w:jc w:val="both"/>
              <w:outlineLvl w:val="0"/>
              <w:rPr>
                <w:rFonts w:ascii="Times New Roman" w:eastAsia="Times New Roman" w:hAnsi="Times New Roman" w:cs="Times New Roman"/>
                <w:b/>
                <w:color w:val="auto"/>
                <w:sz w:val="22"/>
                <w:szCs w:val="22"/>
                <w:lang w:bidi="ru-RU"/>
              </w:rPr>
            </w:pPr>
            <w:r w:rsidRPr="005F4F91">
              <w:rPr>
                <w:rFonts w:ascii="Times New Roman" w:eastAsia="Times New Roman" w:hAnsi="Times New Roman" w:cs="Times New Roman"/>
                <w:b/>
                <w:color w:val="auto"/>
                <w:sz w:val="22"/>
                <w:szCs w:val="22"/>
                <w:lang w:bidi="ru-RU"/>
              </w:rPr>
              <w:t xml:space="preserve">__________________/О.А. </w:t>
            </w:r>
            <w:r w:rsidRPr="005F4F91">
              <w:rPr>
                <w:rFonts w:ascii="Times New Roman" w:hAnsi="Times New Roman" w:cs="Times New Roman"/>
                <w:b/>
                <w:sz w:val="22"/>
                <w:szCs w:val="22"/>
              </w:rPr>
              <w:t>Дивеева</w:t>
            </w:r>
            <w:r w:rsidRPr="005F4F91">
              <w:rPr>
                <w:rFonts w:ascii="Times New Roman" w:eastAsia="Times New Roman" w:hAnsi="Times New Roman" w:cs="Times New Roman"/>
                <w:b/>
                <w:color w:val="auto"/>
                <w:sz w:val="22"/>
                <w:szCs w:val="22"/>
                <w:lang w:bidi="ru-RU"/>
              </w:rPr>
              <w:t>/</w:t>
            </w:r>
          </w:p>
          <w:p w14:paraId="3104412B" w14:textId="7E259AAA" w:rsidR="00097C9F" w:rsidRPr="005F4F91" w:rsidRDefault="00123FC5" w:rsidP="005F4F91">
            <w:pPr>
              <w:shd w:val="clear" w:color="auto" w:fill="FFFFFF"/>
              <w:tabs>
                <w:tab w:val="left" w:pos="1985"/>
              </w:tabs>
              <w:ind w:left="567" w:right="140" w:firstLine="567"/>
              <w:jc w:val="both"/>
              <w:rPr>
                <w:rFonts w:ascii="Times New Roman" w:eastAsia="Times New Roman" w:hAnsi="Times New Roman" w:cs="Times New Roman"/>
                <w:b/>
                <w:color w:val="auto"/>
                <w:sz w:val="22"/>
                <w:szCs w:val="22"/>
                <w:lang w:eastAsia="en-US" w:bidi="ru-RU"/>
              </w:rPr>
            </w:pPr>
            <w:r w:rsidRPr="005F4F91">
              <w:rPr>
                <w:rFonts w:ascii="Times New Roman" w:eastAsia="Times New Roman" w:hAnsi="Times New Roman" w:cs="Times New Roman"/>
                <w:b/>
                <w:color w:val="auto"/>
                <w:sz w:val="22"/>
                <w:szCs w:val="22"/>
                <w:lang w:bidi="ru-RU"/>
              </w:rPr>
              <w:t>представитель по доверенности</w:t>
            </w:r>
            <w:r w:rsidR="00097C9F" w:rsidRPr="005F4F91">
              <w:rPr>
                <w:rFonts w:ascii="Times New Roman" w:eastAsia="Times New Roman" w:hAnsi="Times New Roman" w:cs="Times New Roman"/>
                <w:b/>
                <w:color w:val="auto"/>
                <w:sz w:val="22"/>
                <w:szCs w:val="22"/>
                <w:lang w:eastAsia="en-US" w:bidi="ru-RU"/>
              </w:rPr>
              <w:t xml:space="preserve"> </w:t>
            </w:r>
          </w:p>
          <w:p w14:paraId="0B44DFB2" w14:textId="77777777" w:rsidR="00097C9F" w:rsidRPr="005F4F91" w:rsidRDefault="00097C9F" w:rsidP="005F4F91">
            <w:pPr>
              <w:tabs>
                <w:tab w:val="left" w:pos="1985"/>
              </w:tabs>
              <w:ind w:left="567" w:right="140" w:firstLine="567"/>
              <w:jc w:val="both"/>
              <w:rPr>
                <w:rFonts w:ascii="Times New Roman" w:hAnsi="Times New Roman" w:cs="Times New Roman"/>
                <w:b/>
                <w:sz w:val="22"/>
                <w:szCs w:val="22"/>
                <w:lang w:eastAsia="en-US"/>
              </w:rPr>
            </w:pPr>
          </w:p>
        </w:tc>
        <w:tc>
          <w:tcPr>
            <w:tcW w:w="5392" w:type="dxa"/>
          </w:tcPr>
          <w:p w14:paraId="6C4677AB" w14:textId="77777777" w:rsidR="00097C9F" w:rsidRPr="005F4F91" w:rsidRDefault="00097C9F" w:rsidP="005F4F91">
            <w:pPr>
              <w:tabs>
                <w:tab w:val="left" w:pos="1985"/>
              </w:tabs>
              <w:ind w:left="567" w:right="140" w:firstLine="567"/>
              <w:jc w:val="both"/>
              <w:rPr>
                <w:rFonts w:ascii="Times New Roman" w:hAnsi="Times New Roman" w:cs="Times New Roman"/>
                <w:b/>
                <w:sz w:val="22"/>
                <w:szCs w:val="22"/>
                <w:lang w:eastAsia="en-US"/>
              </w:rPr>
            </w:pPr>
            <w:r w:rsidRPr="005F4F91">
              <w:rPr>
                <w:rFonts w:ascii="Times New Roman" w:hAnsi="Times New Roman" w:cs="Times New Roman"/>
                <w:b/>
                <w:sz w:val="22"/>
                <w:szCs w:val="22"/>
                <w:lang w:eastAsia="en-US"/>
              </w:rPr>
              <w:t>Участник долевого строительства:</w:t>
            </w:r>
          </w:p>
          <w:p w14:paraId="6669CA50" w14:textId="77777777" w:rsidR="00097C9F" w:rsidRPr="005F4F91" w:rsidRDefault="00097C9F" w:rsidP="005F4F91">
            <w:pPr>
              <w:tabs>
                <w:tab w:val="left" w:pos="1985"/>
              </w:tabs>
              <w:ind w:left="567" w:right="140" w:firstLine="567"/>
              <w:jc w:val="both"/>
              <w:outlineLvl w:val="0"/>
              <w:rPr>
                <w:rFonts w:ascii="Times New Roman" w:eastAsia="Times New Roman" w:hAnsi="Times New Roman" w:cs="Times New Roman"/>
                <w:b/>
                <w:color w:val="auto"/>
                <w:sz w:val="22"/>
                <w:szCs w:val="22"/>
                <w:lang w:eastAsia="en-US"/>
              </w:rPr>
            </w:pPr>
            <w:r w:rsidRPr="005F4F91">
              <w:rPr>
                <w:rFonts w:ascii="Times New Roman" w:eastAsia="Times New Roman" w:hAnsi="Times New Roman" w:cs="Times New Roman"/>
                <w:b/>
                <w:bCs/>
                <w:color w:val="auto"/>
                <w:sz w:val="22"/>
                <w:szCs w:val="22"/>
                <w:lang w:eastAsia="en-US" w:bidi="ru-RU"/>
              </w:rPr>
              <w:t xml:space="preserve">Гражданин </w:t>
            </w:r>
          </w:p>
          <w:p w14:paraId="03834E2F" w14:textId="77777777" w:rsidR="00097C9F" w:rsidRPr="005F4F91" w:rsidRDefault="00097C9F" w:rsidP="005F4F91">
            <w:pPr>
              <w:tabs>
                <w:tab w:val="left" w:pos="1985"/>
              </w:tabs>
              <w:ind w:left="567" w:right="140" w:firstLine="567"/>
              <w:jc w:val="both"/>
              <w:outlineLvl w:val="0"/>
              <w:rPr>
                <w:rFonts w:ascii="Times New Roman" w:eastAsia="Times New Roman" w:hAnsi="Times New Roman" w:cs="Times New Roman"/>
                <w:b/>
                <w:color w:val="auto"/>
                <w:sz w:val="22"/>
                <w:szCs w:val="22"/>
                <w:lang w:eastAsia="en-US"/>
              </w:rPr>
            </w:pPr>
          </w:p>
          <w:p w14:paraId="5F5B22DC" w14:textId="77777777" w:rsidR="00097C9F" w:rsidRDefault="00097C9F" w:rsidP="005F4F91">
            <w:pPr>
              <w:tabs>
                <w:tab w:val="left" w:pos="1985"/>
              </w:tabs>
              <w:ind w:left="567" w:right="140" w:firstLine="567"/>
              <w:jc w:val="both"/>
              <w:rPr>
                <w:rFonts w:ascii="Times New Roman" w:eastAsia="Times New Roman" w:hAnsi="Times New Roman" w:cs="Times New Roman"/>
                <w:b/>
                <w:bCs/>
                <w:color w:val="auto"/>
                <w:sz w:val="22"/>
                <w:szCs w:val="22"/>
                <w:vertAlign w:val="subscript"/>
                <w:lang w:val="en-US" w:eastAsia="en-US" w:bidi="ru-RU"/>
              </w:rPr>
            </w:pPr>
            <w:r w:rsidRPr="005F4F91">
              <w:rPr>
                <w:rFonts w:ascii="Times New Roman" w:hAnsi="Times New Roman" w:cs="Times New Roman"/>
                <w:sz w:val="22"/>
                <w:szCs w:val="22"/>
                <w:lang w:eastAsia="en-US"/>
              </w:rPr>
              <w:t xml:space="preserve"> ________________/______________________</w:t>
            </w:r>
            <w:r w:rsidRPr="005F4F91">
              <w:rPr>
                <w:rFonts w:ascii="Times New Roman" w:hAnsi="Times New Roman" w:cs="Times New Roman"/>
                <w:sz w:val="22"/>
                <w:szCs w:val="22"/>
                <w:lang w:val="en-US" w:eastAsia="en-US"/>
              </w:rPr>
              <w:t>__</w:t>
            </w:r>
            <w:r w:rsidRPr="005F4F91">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p>
          <w:p w14:paraId="46553E31" w14:textId="77777777" w:rsidR="00097C9F" w:rsidRDefault="00097C9F" w:rsidP="005F4F91">
            <w:pPr>
              <w:tabs>
                <w:tab w:val="left" w:pos="1985"/>
              </w:tabs>
              <w:ind w:left="567" w:right="140" w:firstLine="567"/>
              <w:jc w:val="both"/>
              <w:rPr>
                <w:rFonts w:ascii="Times New Roman" w:hAnsi="Times New Roman" w:cs="Times New Roman"/>
                <w:b/>
                <w:sz w:val="22"/>
                <w:szCs w:val="22"/>
                <w:lang w:eastAsia="en-US"/>
              </w:rPr>
            </w:pPr>
            <w:r>
              <w:rPr>
                <w:rFonts w:ascii="Times New Roman" w:eastAsia="Times New Roman" w:hAnsi="Times New Roman" w:cs="Times New Roman"/>
                <w:b/>
                <w:bCs/>
                <w:color w:val="auto"/>
                <w:sz w:val="22"/>
                <w:szCs w:val="22"/>
                <w:vertAlign w:val="subscript"/>
                <w:lang w:val="en-US" w:eastAsia="en-US" w:bidi="ru-RU"/>
              </w:rPr>
              <w:t xml:space="preserve">                                                                    </w:t>
            </w:r>
          </w:p>
        </w:tc>
      </w:tr>
    </w:tbl>
    <w:p w14:paraId="5D29A115" w14:textId="77777777" w:rsidR="00097C9F" w:rsidRDefault="00097C9F" w:rsidP="00097C9F">
      <w:pPr>
        <w:tabs>
          <w:tab w:val="left" w:pos="1352"/>
          <w:tab w:val="left" w:pos="1985"/>
        </w:tabs>
        <w:ind w:left="567" w:right="140" w:firstLine="567"/>
        <w:rPr>
          <w:rFonts w:ascii="Times New Roman" w:hAnsi="Times New Roman" w:cs="Times New Roman"/>
          <w:b/>
          <w:sz w:val="22"/>
          <w:szCs w:val="22"/>
        </w:rPr>
      </w:pPr>
    </w:p>
    <w:p w14:paraId="2115804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0E772A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A26F784" w14:textId="77777777" w:rsidR="00097C9F" w:rsidRDefault="00097C9F" w:rsidP="00097C9F">
      <w:pPr>
        <w:ind w:left="454" w:firstLine="0"/>
        <w:rPr>
          <w:rFonts w:ascii="Times New Roman" w:hAnsi="Times New Roman" w:cs="Times New Roman"/>
          <w:b/>
          <w:sz w:val="22"/>
          <w:szCs w:val="22"/>
        </w:rPr>
      </w:pPr>
    </w:p>
    <w:p w14:paraId="23F26449" w14:textId="77777777" w:rsidR="00097C9F" w:rsidRDefault="00097C9F" w:rsidP="00097C9F"/>
    <w:sectPr w:rsidR="00097C9F" w:rsidSect="00097C9F">
      <w:footerReference w:type="default" r:id="rId10"/>
      <w:pgSz w:w="11905" w:h="16837"/>
      <w:pgMar w:top="816" w:right="567" w:bottom="851" w:left="42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992A1" w14:textId="77777777" w:rsidR="00FF14C7" w:rsidRDefault="00FF14C7">
      <w:r>
        <w:separator/>
      </w:r>
    </w:p>
  </w:endnote>
  <w:endnote w:type="continuationSeparator" w:id="0">
    <w:p w14:paraId="19C4FE47" w14:textId="77777777" w:rsidR="00FF14C7" w:rsidRDefault="00FF14C7">
      <w:r>
        <w:continuationSeparator/>
      </w:r>
    </w:p>
  </w:endnote>
  <w:endnote w:type="continuationNotice" w:id="1">
    <w:p w14:paraId="15FDD9A1" w14:textId="77777777" w:rsidR="00FF14C7" w:rsidRDefault="00FF14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4CA58F1A" w:rsidR="00B828BE" w:rsidRPr="000542D3" w:rsidRDefault="00B828BE">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Pr>
            <w:rFonts w:ascii="Times New Roman" w:hAnsi="Times New Roman" w:cs="Times New Roman"/>
            <w:noProof/>
            <w:sz w:val="22"/>
            <w:szCs w:val="22"/>
          </w:rPr>
          <w:t>16</w:t>
        </w:r>
        <w:r w:rsidRPr="000542D3">
          <w:rPr>
            <w:rFonts w:ascii="Times New Roman" w:hAnsi="Times New Roman" w:cs="Times New Roman"/>
            <w:sz w:val="22"/>
            <w:szCs w:val="22"/>
          </w:rPr>
          <w:fldChar w:fldCharType="end"/>
        </w:r>
      </w:p>
    </w:sdtContent>
  </w:sdt>
  <w:p w14:paraId="7C9DE8BD" w14:textId="77777777" w:rsidR="00B828BE" w:rsidRDefault="00B828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D2EBE" w14:textId="77777777" w:rsidR="00FF14C7" w:rsidRDefault="00FF14C7">
      <w:r>
        <w:separator/>
      </w:r>
    </w:p>
  </w:footnote>
  <w:footnote w:type="continuationSeparator" w:id="0">
    <w:p w14:paraId="577710F9" w14:textId="77777777" w:rsidR="00FF14C7" w:rsidRDefault="00FF14C7">
      <w:r>
        <w:continuationSeparator/>
      </w:r>
    </w:p>
  </w:footnote>
  <w:footnote w:type="continuationNotice" w:id="1">
    <w:p w14:paraId="72ECFADD" w14:textId="77777777" w:rsidR="00FF14C7" w:rsidRDefault="00FF14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0"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2"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4"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5"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abstractNumId w:val="12"/>
  </w:num>
  <w:num w:numId="2">
    <w:abstractNumId w:val="13"/>
  </w:num>
  <w:num w:numId="3">
    <w:abstractNumId w:val="25"/>
  </w:num>
  <w:num w:numId="4">
    <w:abstractNumId w:val="16"/>
  </w:num>
  <w:num w:numId="5">
    <w:abstractNumId w:val="22"/>
  </w:num>
  <w:num w:numId="6">
    <w:abstractNumId w:val="17"/>
  </w:num>
  <w:num w:numId="7">
    <w:abstractNumId w:val="5"/>
  </w:num>
  <w:num w:numId="8">
    <w:abstractNumId w:val="7"/>
  </w:num>
  <w:num w:numId="9">
    <w:abstractNumId w:val="0"/>
  </w:num>
  <w:num w:numId="10">
    <w:abstractNumId w:val="26"/>
  </w:num>
  <w:num w:numId="11">
    <w:abstractNumId w:val="1"/>
  </w:num>
  <w:num w:numId="12">
    <w:abstractNumId w:val="9"/>
  </w:num>
  <w:num w:numId="13">
    <w:abstractNumId w:val="23"/>
  </w:num>
  <w:num w:numId="14">
    <w:abstractNumId w:val="10"/>
  </w:num>
  <w:num w:numId="15">
    <w:abstractNumId w:val="19"/>
  </w:num>
  <w:num w:numId="16">
    <w:abstractNumId w:val="11"/>
  </w:num>
  <w:num w:numId="17">
    <w:abstractNumId w:val="6"/>
  </w:num>
  <w:num w:numId="18">
    <w:abstractNumId w:val="24"/>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1"/>
  </w:num>
  <w:num w:numId="27">
    <w:abstractNumId w:val="14"/>
  </w:num>
  <w:num w:numId="28">
    <w:abstractNumId w:val="4"/>
  </w:num>
  <w:num w:numId="29">
    <w:abstractNumId w:val="20"/>
  </w:num>
  <w:num w:numId="3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num>
  <w:num w:numId="33">
    <w:abstractNumId w:val="18"/>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F"/>
    <w:rsid w:val="00005775"/>
    <w:rsid w:val="00012ED2"/>
    <w:rsid w:val="00015B47"/>
    <w:rsid w:val="000207CD"/>
    <w:rsid w:val="00020D03"/>
    <w:rsid w:val="0002578E"/>
    <w:rsid w:val="0003292B"/>
    <w:rsid w:val="00036CDC"/>
    <w:rsid w:val="00041DD2"/>
    <w:rsid w:val="00043335"/>
    <w:rsid w:val="00044595"/>
    <w:rsid w:val="00050E35"/>
    <w:rsid w:val="00052696"/>
    <w:rsid w:val="000542D3"/>
    <w:rsid w:val="00055615"/>
    <w:rsid w:val="000602F1"/>
    <w:rsid w:val="00060E4C"/>
    <w:rsid w:val="00064E98"/>
    <w:rsid w:val="000657BB"/>
    <w:rsid w:val="00065A0B"/>
    <w:rsid w:val="0007217C"/>
    <w:rsid w:val="00073A12"/>
    <w:rsid w:val="00076180"/>
    <w:rsid w:val="0007687B"/>
    <w:rsid w:val="0008022C"/>
    <w:rsid w:val="00082B60"/>
    <w:rsid w:val="00096649"/>
    <w:rsid w:val="00097C9F"/>
    <w:rsid w:val="00097FC2"/>
    <w:rsid w:val="000B2751"/>
    <w:rsid w:val="000B3900"/>
    <w:rsid w:val="000B6A0B"/>
    <w:rsid w:val="000C065D"/>
    <w:rsid w:val="000C1B8D"/>
    <w:rsid w:val="000D5563"/>
    <w:rsid w:val="000D718D"/>
    <w:rsid w:val="000F12E6"/>
    <w:rsid w:val="000F3C5C"/>
    <w:rsid w:val="000F4DA6"/>
    <w:rsid w:val="000F4F82"/>
    <w:rsid w:val="000F5226"/>
    <w:rsid w:val="000F78AB"/>
    <w:rsid w:val="00106774"/>
    <w:rsid w:val="00112617"/>
    <w:rsid w:val="001155B6"/>
    <w:rsid w:val="00120932"/>
    <w:rsid w:val="00123FC5"/>
    <w:rsid w:val="00127D23"/>
    <w:rsid w:val="00131E98"/>
    <w:rsid w:val="001320D3"/>
    <w:rsid w:val="00134566"/>
    <w:rsid w:val="00134982"/>
    <w:rsid w:val="001356CF"/>
    <w:rsid w:val="00135D4F"/>
    <w:rsid w:val="001525F0"/>
    <w:rsid w:val="001530B9"/>
    <w:rsid w:val="00155EA8"/>
    <w:rsid w:val="001602E2"/>
    <w:rsid w:val="00163D3C"/>
    <w:rsid w:val="001718C5"/>
    <w:rsid w:val="00173659"/>
    <w:rsid w:val="00173BB8"/>
    <w:rsid w:val="001842F5"/>
    <w:rsid w:val="00184D6B"/>
    <w:rsid w:val="00184DEC"/>
    <w:rsid w:val="00187D3B"/>
    <w:rsid w:val="00193C28"/>
    <w:rsid w:val="001A057B"/>
    <w:rsid w:val="001A0FE3"/>
    <w:rsid w:val="001B1F0C"/>
    <w:rsid w:val="001B55EF"/>
    <w:rsid w:val="001B5A07"/>
    <w:rsid w:val="001C36F3"/>
    <w:rsid w:val="001E4015"/>
    <w:rsid w:val="001E52E0"/>
    <w:rsid w:val="001F0A81"/>
    <w:rsid w:val="001F237C"/>
    <w:rsid w:val="001F4718"/>
    <w:rsid w:val="001F47EE"/>
    <w:rsid w:val="001F638D"/>
    <w:rsid w:val="0020110C"/>
    <w:rsid w:val="002015FE"/>
    <w:rsid w:val="00201A14"/>
    <w:rsid w:val="00202FA8"/>
    <w:rsid w:val="00211A9D"/>
    <w:rsid w:val="002159B2"/>
    <w:rsid w:val="00215EF3"/>
    <w:rsid w:val="00216AE2"/>
    <w:rsid w:val="0022070B"/>
    <w:rsid w:val="00230EA2"/>
    <w:rsid w:val="0023220E"/>
    <w:rsid w:val="0023460D"/>
    <w:rsid w:val="002372F6"/>
    <w:rsid w:val="002454C0"/>
    <w:rsid w:val="00255316"/>
    <w:rsid w:val="002559A0"/>
    <w:rsid w:val="00255DD2"/>
    <w:rsid w:val="00257025"/>
    <w:rsid w:val="002614E2"/>
    <w:rsid w:val="00265049"/>
    <w:rsid w:val="00265A43"/>
    <w:rsid w:val="00266B9D"/>
    <w:rsid w:val="0026701E"/>
    <w:rsid w:val="00273D12"/>
    <w:rsid w:val="00282861"/>
    <w:rsid w:val="00287862"/>
    <w:rsid w:val="00294763"/>
    <w:rsid w:val="002A5ECC"/>
    <w:rsid w:val="002B100B"/>
    <w:rsid w:val="002B332F"/>
    <w:rsid w:val="002B43E4"/>
    <w:rsid w:val="002C31AD"/>
    <w:rsid w:val="002C724E"/>
    <w:rsid w:val="002D0C36"/>
    <w:rsid w:val="002D2D59"/>
    <w:rsid w:val="002D6CE7"/>
    <w:rsid w:val="002E0A4D"/>
    <w:rsid w:val="002E1B05"/>
    <w:rsid w:val="002E4E88"/>
    <w:rsid w:val="002E7043"/>
    <w:rsid w:val="002F1847"/>
    <w:rsid w:val="003073C4"/>
    <w:rsid w:val="00316251"/>
    <w:rsid w:val="00316DFC"/>
    <w:rsid w:val="00324F95"/>
    <w:rsid w:val="00336E0D"/>
    <w:rsid w:val="003373EB"/>
    <w:rsid w:val="00346397"/>
    <w:rsid w:val="003464CA"/>
    <w:rsid w:val="00352ED2"/>
    <w:rsid w:val="0035440D"/>
    <w:rsid w:val="003561CF"/>
    <w:rsid w:val="0035709B"/>
    <w:rsid w:val="00365215"/>
    <w:rsid w:val="003657A2"/>
    <w:rsid w:val="00376F9C"/>
    <w:rsid w:val="003825E1"/>
    <w:rsid w:val="00383437"/>
    <w:rsid w:val="00387454"/>
    <w:rsid w:val="00387A26"/>
    <w:rsid w:val="00390CA7"/>
    <w:rsid w:val="003929F4"/>
    <w:rsid w:val="0039527F"/>
    <w:rsid w:val="003A0722"/>
    <w:rsid w:val="003A360F"/>
    <w:rsid w:val="003A465E"/>
    <w:rsid w:val="003A7792"/>
    <w:rsid w:val="003A7C39"/>
    <w:rsid w:val="003B25B3"/>
    <w:rsid w:val="003B4EE9"/>
    <w:rsid w:val="003D543E"/>
    <w:rsid w:val="003D6852"/>
    <w:rsid w:val="003E0967"/>
    <w:rsid w:val="003E228F"/>
    <w:rsid w:val="003E341A"/>
    <w:rsid w:val="003E785A"/>
    <w:rsid w:val="003F300E"/>
    <w:rsid w:val="003F3C69"/>
    <w:rsid w:val="003F446F"/>
    <w:rsid w:val="003F4D16"/>
    <w:rsid w:val="003F71F0"/>
    <w:rsid w:val="0040054C"/>
    <w:rsid w:val="004010E7"/>
    <w:rsid w:val="00403C6D"/>
    <w:rsid w:val="00411ADB"/>
    <w:rsid w:val="004134E4"/>
    <w:rsid w:val="00415304"/>
    <w:rsid w:val="004176FA"/>
    <w:rsid w:val="00420675"/>
    <w:rsid w:val="004206FC"/>
    <w:rsid w:val="00430B58"/>
    <w:rsid w:val="00436E22"/>
    <w:rsid w:val="00442745"/>
    <w:rsid w:val="00444102"/>
    <w:rsid w:val="00445476"/>
    <w:rsid w:val="004455CE"/>
    <w:rsid w:val="0044791F"/>
    <w:rsid w:val="00450BEA"/>
    <w:rsid w:val="004607AC"/>
    <w:rsid w:val="004637DE"/>
    <w:rsid w:val="004655B6"/>
    <w:rsid w:val="004709DB"/>
    <w:rsid w:val="0047699D"/>
    <w:rsid w:val="004842DE"/>
    <w:rsid w:val="00487E55"/>
    <w:rsid w:val="00490329"/>
    <w:rsid w:val="004944DC"/>
    <w:rsid w:val="00495F89"/>
    <w:rsid w:val="004961C5"/>
    <w:rsid w:val="004A2556"/>
    <w:rsid w:val="004A5263"/>
    <w:rsid w:val="004A60FB"/>
    <w:rsid w:val="004A7217"/>
    <w:rsid w:val="004C682B"/>
    <w:rsid w:val="004C7932"/>
    <w:rsid w:val="004D0637"/>
    <w:rsid w:val="004D2590"/>
    <w:rsid w:val="004D7E21"/>
    <w:rsid w:val="004E4CD5"/>
    <w:rsid w:val="004E6EA1"/>
    <w:rsid w:val="004E7BDD"/>
    <w:rsid w:val="004F26CD"/>
    <w:rsid w:val="004F418B"/>
    <w:rsid w:val="004F50AB"/>
    <w:rsid w:val="004F5DA8"/>
    <w:rsid w:val="0050067D"/>
    <w:rsid w:val="00501E24"/>
    <w:rsid w:val="00504556"/>
    <w:rsid w:val="0050506F"/>
    <w:rsid w:val="005050D8"/>
    <w:rsid w:val="005077A6"/>
    <w:rsid w:val="005101BC"/>
    <w:rsid w:val="005135D1"/>
    <w:rsid w:val="005150E0"/>
    <w:rsid w:val="0052507D"/>
    <w:rsid w:val="00531AE4"/>
    <w:rsid w:val="0053623C"/>
    <w:rsid w:val="0053783A"/>
    <w:rsid w:val="005426B5"/>
    <w:rsid w:val="005472A8"/>
    <w:rsid w:val="005575B8"/>
    <w:rsid w:val="005603B8"/>
    <w:rsid w:val="00562E99"/>
    <w:rsid w:val="005702C4"/>
    <w:rsid w:val="00576516"/>
    <w:rsid w:val="005805F5"/>
    <w:rsid w:val="00581215"/>
    <w:rsid w:val="00583206"/>
    <w:rsid w:val="005834B8"/>
    <w:rsid w:val="005876EA"/>
    <w:rsid w:val="00587B82"/>
    <w:rsid w:val="00590BC3"/>
    <w:rsid w:val="00595BA0"/>
    <w:rsid w:val="00597193"/>
    <w:rsid w:val="005A087D"/>
    <w:rsid w:val="005A0F1C"/>
    <w:rsid w:val="005B35BF"/>
    <w:rsid w:val="005C153E"/>
    <w:rsid w:val="005C3CC8"/>
    <w:rsid w:val="005D0816"/>
    <w:rsid w:val="005D1D52"/>
    <w:rsid w:val="005D20E7"/>
    <w:rsid w:val="005D26D3"/>
    <w:rsid w:val="005E3F44"/>
    <w:rsid w:val="005E4A4F"/>
    <w:rsid w:val="005E64D5"/>
    <w:rsid w:val="005F4F91"/>
    <w:rsid w:val="005F5E1D"/>
    <w:rsid w:val="005F61FC"/>
    <w:rsid w:val="005F678F"/>
    <w:rsid w:val="006010F9"/>
    <w:rsid w:val="006030B5"/>
    <w:rsid w:val="00610885"/>
    <w:rsid w:val="00610F40"/>
    <w:rsid w:val="00615600"/>
    <w:rsid w:val="00620CCF"/>
    <w:rsid w:val="00621E0B"/>
    <w:rsid w:val="006319C3"/>
    <w:rsid w:val="00633A13"/>
    <w:rsid w:val="00634ADA"/>
    <w:rsid w:val="006351C0"/>
    <w:rsid w:val="00640294"/>
    <w:rsid w:val="00641EAE"/>
    <w:rsid w:val="006541A8"/>
    <w:rsid w:val="00654D96"/>
    <w:rsid w:val="006659CC"/>
    <w:rsid w:val="0067139E"/>
    <w:rsid w:val="00672B54"/>
    <w:rsid w:val="00681380"/>
    <w:rsid w:val="00681D4B"/>
    <w:rsid w:val="00682C61"/>
    <w:rsid w:val="00683F95"/>
    <w:rsid w:val="006870DF"/>
    <w:rsid w:val="00697BF2"/>
    <w:rsid w:val="006B61B2"/>
    <w:rsid w:val="006B70B3"/>
    <w:rsid w:val="006C77D8"/>
    <w:rsid w:val="006E042D"/>
    <w:rsid w:val="006E05E7"/>
    <w:rsid w:val="006E089E"/>
    <w:rsid w:val="006E758E"/>
    <w:rsid w:val="006F5D11"/>
    <w:rsid w:val="00711774"/>
    <w:rsid w:val="0072192B"/>
    <w:rsid w:val="00721FB3"/>
    <w:rsid w:val="00722105"/>
    <w:rsid w:val="00722CD5"/>
    <w:rsid w:val="007249FD"/>
    <w:rsid w:val="00734417"/>
    <w:rsid w:val="007351D4"/>
    <w:rsid w:val="007375F5"/>
    <w:rsid w:val="0074145D"/>
    <w:rsid w:val="00743893"/>
    <w:rsid w:val="0074584C"/>
    <w:rsid w:val="00746F2A"/>
    <w:rsid w:val="00747B26"/>
    <w:rsid w:val="0075101B"/>
    <w:rsid w:val="00757DE3"/>
    <w:rsid w:val="00762F21"/>
    <w:rsid w:val="00762F4F"/>
    <w:rsid w:val="00764B5C"/>
    <w:rsid w:val="0077017F"/>
    <w:rsid w:val="00771E9A"/>
    <w:rsid w:val="00773BA3"/>
    <w:rsid w:val="007759F9"/>
    <w:rsid w:val="0078117E"/>
    <w:rsid w:val="00782F35"/>
    <w:rsid w:val="007832E0"/>
    <w:rsid w:val="00790998"/>
    <w:rsid w:val="00790DAE"/>
    <w:rsid w:val="00793E2A"/>
    <w:rsid w:val="00793E3D"/>
    <w:rsid w:val="00794A4C"/>
    <w:rsid w:val="00795839"/>
    <w:rsid w:val="007A3130"/>
    <w:rsid w:val="007B5B40"/>
    <w:rsid w:val="007B6D39"/>
    <w:rsid w:val="007C0E47"/>
    <w:rsid w:val="007C147A"/>
    <w:rsid w:val="007C28AA"/>
    <w:rsid w:val="007D02C0"/>
    <w:rsid w:val="007D03E4"/>
    <w:rsid w:val="007D0DFD"/>
    <w:rsid w:val="007D3A73"/>
    <w:rsid w:val="007D3C13"/>
    <w:rsid w:val="007D46C4"/>
    <w:rsid w:val="007D7769"/>
    <w:rsid w:val="007D7D90"/>
    <w:rsid w:val="007E7C40"/>
    <w:rsid w:val="007F3C75"/>
    <w:rsid w:val="008019E9"/>
    <w:rsid w:val="008061EE"/>
    <w:rsid w:val="00806341"/>
    <w:rsid w:val="00817692"/>
    <w:rsid w:val="00826E32"/>
    <w:rsid w:val="00834E08"/>
    <w:rsid w:val="00842533"/>
    <w:rsid w:val="00847DD8"/>
    <w:rsid w:val="008512B8"/>
    <w:rsid w:val="008570D3"/>
    <w:rsid w:val="00860648"/>
    <w:rsid w:val="00861313"/>
    <w:rsid w:val="00861589"/>
    <w:rsid w:val="00863CA4"/>
    <w:rsid w:val="008644FE"/>
    <w:rsid w:val="00875561"/>
    <w:rsid w:val="00877081"/>
    <w:rsid w:val="00882F31"/>
    <w:rsid w:val="00891267"/>
    <w:rsid w:val="0089218C"/>
    <w:rsid w:val="00894670"/>
    <w:rsid w:val="00896F67"/>
    <w:rsid w:val="008A0EFB"/>
    <w:rsid w:val="008A40E8"/>
    <w:rsid w:val="008B4568"/>
    <w:rsid w:val="008C0D87"/>
    <w:rsid w:val="008C2402"/>
    <w:rsid w:val="008C308E"/>
    <w:rsid w:val="008D36FB"/>
    <w:rsid w:val="008E5791"/>
    <w:rsid w:val="008E620B"/>
    <w:rsid w:val="008E7C42"/>
    <w:rsid w:val="008F103B"/>
    <w:rsid w:val="008F6EA6"/>
    <w:rsid w:val="009018BD"/>
    <w:rsid w:val="00901E92"/>
    <w:rsid w:val="0090360F"/>
    <w:rsid w:val="009057A2"/>
    <w:rsid w:val="0090779F"/>
    <w:rsid w:val="00910709"/>
    <w:rsid w:val="00911DB1"/>
    <w:rsid w:val="00914888"/>
    <w:rsid w:val="00914A61"/>
    <w:rsid w:val="00915DB1"/>
    <w:rsid w:val="00920A63"/>
    <w:rsid w:val="009231F4"/>
    <w:rsid w:val="0092611E"/>
    <w:rsid w:val="00930760"/>
    <w:rsid w:val="0093392C"/>
    <w:rsid w:val="00945259"/>
    <w:rsid w:val="00945CAA"/>
    <w:rsid w:val="0094610F"/>
    <w:rsid w:val="00946E36"/>
    <w:rsid w:val="009475DB"/>
    <w:rsid w:val="00947DCD"/>
    <w:rsid w:val="00955FF2"/>
    <w:rsid w:val="00956733"/>
    <w:rsid w:val="009626E1"/>
    <w:rsid w:val="0097127A"/>
    <w:rsid w:val="00972ED0"/>
    <w:rsid w:val="00972FA8"/>
    <w:rsid w:val="00982029"/>
    <w:rsid w:val="0098695C"/>
    <w:rsid w:val="00987990"/>
    <w:rsid w:val="00995F68"/>
    <w:rsid w:val="009A5475"/>
    <w:rsid w:val="009B7EDB"/>
    <w:rsid w:val="009D2F6E"/>
    <w:rsid w:val="009D35E8"/>
    <w:rsid w:val="009E12AB"/>
    <w:rsid w:val="009F7EDC"/>
    <w:rsid w:val="00A0091D"/>
    <w:rsid w:val="00A060A4"/>
    <w:rsid w:val="00A112CE"/>
    <w:rsid w:val="00A1179A"/>
    <w:rsid w:val="00A12EC4"/>
    <w:rsid w:val="00A15BCB"/>
    <w:rsid w:val="00A21697"/>
    <w:rsid w:val="00A24DDC"/>
    <w:rsid w:val="00A27D64"/>
    <w:rsid w:val="00A30B42"/>
    <w:rsid w:val="00A36BB6"/>
    <w:rsid w:val="00A41294"/>
    <w:rsid w:val="00A46F3E"/>
    <w:rsid w:val="00A67424"/>
    <w:rsid w:val="00A707A7"/>
    <w:rsid w:val="00A767C2"/>
    <w:rsid w:val="00A909B7"/>
    <w:rsid w:val="00A92EC1"/>
    <w:rsid w:val="00A94A07"/>
    <w:rsid w:val="00A96F95"/>
    <w:rsid w:val="00AA2286"/>
    <w:rsid w:val="00AA24EA"/>
    <w:rsid w:val="00AA59D6"/>
    <w:rsid w:val="00AA6B60"/>
    <w:rsid w:val="00AA761D"/>
    <w:rsid w:val="00AB02D2"/>
    <w:rsid w:val="00AB243E"/>
    <w:rsid w:val="00AB368F"/>
    <w:rsid w:val="00AC5D38"/>
    <w:rsid w:val="00AD16B0"/>
    <w:rsid w:val="00AE2CD2"/>
    <w:rsid w:val="00AE2EB0"/>
    <w:rsid w:val="00AE58EA"/>
    <w:rsid w:val="00AE71E8"/>
    <w:rsid w:val="00AE799B"/>
    <w:rsid w:val="00AF75A6"/>
    <w:rsid w:val="00B02ADD"/>
    <w:rsid w:val="00B206E7"/>
    <w:rsid w:val="00B24972"/>
    <w:rsid w:val="00B368C3"/>
    <w:rsid w:val="00B372ED"/>
    <w:rsid w:val="00B37A1E"/>
    <w:rsid w:val="00B40B61"/>
    <w:rsid w:val="00B42A73"/>
    <w:rsid w:val="00B44F61"/>
    <w:rsid w:val="00B474B6"/>
    <w:rsid w:val="00B60CB8"/>
    <w:rsid w:val="00B612F4"/>
    <w:rsid w:val="00B66487"/>
    <w:rsid w:val="00B6712F"/>
    <w:rsid w:val="00B70248"/>
    <w:rsid w:val="00B7161D"/>
    <w:rsid w:val="00B74436"/>
    <w:rsid w:val="00B80BDC"/>
    <w:rsid w:val="00B81629"/>
    <w:rsid w:val="00B828BE"/>
    <w:rsid w:val="00B83148"/>
    <w:rsid w:val="00B85FA6"/>
    <w:rsid w:val="00B953DF"/>
    <w:rsid w:val="00B95F82"/>
    <w:rsid w:val="00BA02E4"/>
    <w:rsid w:val="00BB23C5"/>
    <w:rsid w:val="00BC60C0"/>
    <w:rsid w:val="00BC626F"/>
    <w:rsid w:val="00BC6D47"/>
    <w:rsid w:val="00BD41E4"/>
    <w:rsid w:val="00BE0DB6"/>
    <w:rsid w:val="00BE24F9"/>
    <w:rsid w:val="00BF0B5D"/>
    <w:rsid w:val="00BF0BD6"/>
    <w:rsid w:val="00BF5B90"/>
    <w:rsid w:val="00C011E4"/>
    <w:rsid w:val="00C04AD1"/>
    <w:rsid w:val="00C05118"/>
    <w:rsid w:val="00C0573B"/>
    <w:rsid w:val="00C11E49"/>
    <w:rsid w:val="00C1575D"/>
    <w:rsid w:val="00C15E34"/>
    <w:rsid w:val="00C208B7"/>
    <w:rsid w:val="00C21E43"/>
    <w:rsid w:val="00C224E6"/>
    <w:rsid w:val="00C22F24"/>
    <w:rsid w:val="00C23091"/>
    <w:rsid w:val="00C3152F"/>
    <w:rsid w:val="00C33518"/>
    <w:rsid w:val="00C34C47"/>
    <w:rsid w:val="00C42623"/>
    <w:rsid w:val="00C42AC5"/>
    <w:rsid w:val="00C46004"/>
    <w:rsid w:val="00C4755A"/>
    <w:rsid w:val="00C50155"/>
    <w:rsid w:val="00C50710"/>
    <w:rsid w:val="00C51944"/>
    <w:rsid w:val="00C57AA6"/>
    <w:rsid w:val="00C57BDB"/>
    <w:rsid w:val="00C65DEE"/>
    <w:rsid w:val="00C676D2"/>
    <w:rsid w:val="00C718A7"/>
    <w:rsid w:val="00C73BC4"/>
    <w:rsid w:val="00C758B0"/>
    <w:rsid w:val="00C77E28"/>
    <w:rsid w:val="00C80A54"/>
    <w:rsid w:val="00C81EA8"/>
    <w:rsid w:val="00C830AE"/>
    <w:rsid w:val="00C834E1"/>
    <w:rsid w:val="00C8358D"/>
    <w:rsid w:val="00C849D4"/>
    <w:rsid w:val="00C86EAC"/>
    <w:rsid w:val="00C904F8"/>
    <w:rsid w:val="00C9235B"/>
    <w:rsid w:val="00C93587"/>
    <w:rsid w:val="00CA1C50"/>
    <w:rsid w:val="00CA1DB1"/>
    <w:rsid w:val="00CA1EE7"/>
    <w:rsid w:val="00CA5F84"/>
    <w:rsid w:val="00CA780C"/>
    <w:rsid w:val="00CB39BD"/>
    <w:rsid w:val="00CB5B95"/>
    <w:rsid w:val="00CB6126"/>
    <w:rsid w:val="00CD321D"/>
    <w:rsid w:val="00CD7F42"/>
    <w:rsid w:val="00CE0D38"/>
    <w:rsid w:val="00CE17B3"/>
    <w:rsid w:val="00CE3024"/>
    <w:rsid w:val="00CE38DD"/>
    <w:rsid w:val="00CE4CC1"/>
    <w:rsid w:val="00CE7048"/>
    <w:rsid w:val="00CF26F3"/>
    <w:rsid w:val="00CF587A"/>
    <w:rsid w:val="00D15A8A"/>
    <w:rsid w:val="00D2139F"/>
    <w:rsid w:val="00D243AC"/>
    <w:rsid w:val="00D24873"/>
    <w:rsid w:val="00D271AB"/>
    <w:rsid w:val="00D32C47"/>
    <w:rsid w:val="00D35B42"/>
    <w:rsid w:val="00D37027"/>
    <w:rsid w:val="00D46CCF"/>
    <w:rsid w:val="00D7617F"/>
    <w:rsid w:val="00D82304"/>
    <w:rsid w:val="00D849D5"/>
    <w:rsid w:val="00D849E0"/>
    <w:rsid w:val="00D85A07"/>
    <w:rsid w:val="00D90EA5"/>
    <w:rsid w:val="00D93E16"/>
    <w:rsid w:val="00D9790E"/>
    <w:rsid w:val="00DA0935"/>
    <w:rsid w:val="00DB6B04"/>
    <w:rsid w:val="00DB7226"/>
    <w:rsid w:val="00DB7A89"/>
    <w:rsid w:val="00DC140D"/>
    <w:rsid w:val="00DC25C1"/>
    <w:rsid w:val="00DC2F89"/>
    <w:rsid w:val="00DC709E"/>
    <w:rsid w:val="00DD0AC2"/>
    <w:rsid w:val="00DD24A8"/>
    <w:rsid w:val="00DD4693"/>
    <w:rsid w:val="00DE6F6F"/>
    <w:rsid w:val="00DE751C"/>
    <w:rsid w:val="00DF35AC"/>
    <w:rsid w:val="00DF41AA"/>
    <w:rsid w:val="00DF70B7"/>
    <w:rsid w:val="00DF7E44"/>
    <w:rsid w:val="00E049F4"/>
    <w:rsid w:val="00E04B67"/>
    <w:rsid w:val="00E06026"/>
    <w:rsid w:val="00E15AA7"/>
    <w:rsid w:val="00E15CA6"/>
    <w:rsid w:val="00E21516"/>
    <w:rsid w:val="00E21742"/>
    <w:rsid w:val="00E237ED"/>
    <w:rsid w:val="00E26879"/>
    <w:rsid w:val="00E31447"/>
    <w:rsid w:val="00E359A4"/>
    <w:rsid w:val="00E35D24"/>
    <w:rsid w:val="00E4131E"/>
    <w:rsid w:val="00E41C4E"/>
    <w:rsid w:val="00E4398C"/>
    <w:rsid w:val="00E44C2F"/>
    <w:rsid w:val="00E473E2"/>
    <w:rsid w:val="00E52A24"/>
    <w:rsid w:val="00E55B52"/>
    <w:rsid w:val="00E61BE5"/>
    <w:rsid w:val="00E631BA"/>
    <w:rsid w:val="00E63779"/>
    <w:rsid w:val="00E70EFC"/>
    <w:rsid w:val="00E74A0C"/>
    <w:rsid w:val="00E75E59"/>
    <w:rsid w:val="00E75F48"/>
    <w:rsid w:val="00E818C6"/>
    <w:rsid w:val="00E83276"/>
    <w:rsid w:val="00E86111"/>
    <w:rsid w:val="00E91B48"/>
    <w:rsid w:val="00E93027"/>
    <w:rsid w:val="00E9368C"/>
    <w:rsid w:val="00E96856"/>
    <w:rsid w:val="00E979B0"/>
    <w:rsid w:val="00EA4C14"/>
    <w:rsid w:val="00EA7C58"/>
    <w:rsid w:val="00EB206F"/>
    <w:rsid w:val="00EB6700"/>
    <w:rsid w:val="00ED0759"/>
    <w:rsid w:val="00ED1635"/>
    <w:rsid w:val="00ED63B5"/>
    <w:rsid w:val="00ED794A"/>
    <w:rsid w:val="00ED79CC"/>
    <w:rsid w:val="00ED7D84"/>
    <w:rsid w:val="00EE3094"/>
    <w:rsid w:val="00EE6965"/>
    <w:rsid w:val="00EE6E05"/>
    <w:rsid w:val="00EF27A3"/>
    <w:rsid w:val="00EF5745"/>
    <w:rsid w:val="00F00776"/>
    <w:rsid w:val="00F044F0"/>
    <w:rsid w:val="00F05E52"/>
    <w:rsid w:val="00F123B8"/>
    <w:rsid w:val="00F129E9"/>
    <w:rsid w:val="00F16598"/>
    <w:rsid w:val="00F2730A"/>
    <w:rsid w:val="00F33BAF"/>
    <w:rsid w:val="00F3483E"/>
    <w:rsid w:val="00F35E7F"/>
    <w:rsid w:val="00F46DA6"/>
    <w:rsid w:val="00F46F95"/>
    <w:rsid w:val="00F507B6"/>
    <w:rsid w:val="00F555E9"/>
    <w:rsid w:val="00F55A40"/>
    <w:rsid w:val="00F57023"/>
    <w:rsid w:val="00F60E62"/>
    <w:rsid w:val="00F61E2C"/>
    <w:rsid w:val="00F673DA"/>
    <w:rsid w:val="00F70600"/>
    <w:rsid w:val="00F72094"/>
    <w:rsid w:val="00F74A81"/>
    <w:rsid w:val="00F772F5"/>
    <w:rsid w:val="00F80058"/>
    <w:rsid w:val="00F8050C"/>
    <w:rsid w:val="00F855B5"/>
    <w:rsid w:val="00F86388"/>
    <w:rsid w:val="00F97A97"/>
    <w:rsid w:val="00FA320D"/>
    <w:rsid w:val="00FA549C"/>
    <w:rsid w:val="00FB028D"/>
    <w:rsid w:val="00FC034C"/>
    <w:rsid w:val="00FC3C34"/>
    <w:rsid w:val="00FC6EC0"/>
    <w:rsid w:val="00FC7C8F"/>
    <w:rsid w:val="00FD2E4F"/>
    <w:rsid w:val="00FD3992"/>
    <w:rsid w:val="00FD5CA0"/>
    <w:rsid w:val="00FE2BB2"/>
    <w:rsid w:val="00FE46B9"/>
    <w:rsid w:val="00FE4E92"/>
    <w:rsid w:val="00FF14C7"/>
    <w:rsid w:val="00FF4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4AE506D6-A253-4FFC-A99E-A31FCA1B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AB368F"/>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1">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847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355695710">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489054183">
      <w:bodyDiv w:val="1"/>
      <w:marLeft w:val="0"/>
      <w:marRight w:val="0"/>
      <w:marTop w:val="0"/>
      <w:marBottom w:val="0"/>
      <w:divBdr>
        <w:top w:val="none" w:sz="0" w:space="0" w:color="auto"/>
        <w:left w:val="none" w:sz="0" w:space="0" w:color="auto"/>
        <w:bottom w:val="none" w:sz="0" w:space="0" w:color="auto"/>
        <w:right w:val="none" w:sz="0" w:space="0" w:color="auto"/>
      </w:divBdr>
    </w:div>
    <w:div w:id="679627907">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029256563">
      <w:bodyDiv w:val="1"/>
      <w:marLeft w:val="0"/>
      <w:marRight w:val="0"/>
      <w:marTop w:val="0"/>
      <w:marBottom w:val="0"/>
      <w:divBdr>
        <w:top w:val="none" w:sz="0" w:space="0" w:color="auto"/>
        <w:left w:val="none" w:sz="0" w:space="0" w:color="auto"/>
        <w:bottom w:val="none" w:sz="0" w:space="0" w:color="auto"/>
        <w:right w:val="none" w:sz="0" w:space="0" w:color="auto"/>
      </w:divBdr>
    </w:div>
    <w:div w:id="1162549177">
      <w:bodyDiv w:val="1"/>
      <w:marLeft w:val="0"/>
      <w:marRight w:val="0"/>
      <w:marTop w:val="0"/>
      <w:marBottom w:val="0"/>
      <w:divBdr>
        <w:top w:val="none" w:sz="0" w:space="0" w:color="auto"/>
        <w:left w:val="none" w:sz="0" w:space="0" w:color="auto"/>
        <w:bottom w:val="none" w:sz="0" w:space="0" w:color="auto"/>
        <w:right w:val="none" w:sz="0" w:space="0" w:color="auto"/>
      </w:divBdr>
    </w:div>
    <w:div w:id="1214465788">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3840816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787237990">
      <w:bodyDiv w:val="1"/>
      <w:marLeft w:val="0"/>
      <w:marRight w:val="0"/>
      <w:marTop w:val="0"/>
      <w:marBottom w:val="0"/>
      <w:divBdr>
        <w:top w:val="none" w:sz="0" w:space="0" w:color="auto"/>
        <w:left w:val="none" w:sz="0" w:space="0" w:color="auto"/>
        <w:bottom w:val="none" w:sz="0" w:space="0" w:color="auto"/>
        <w:right w:val="none" w:sz="0" w:space="0" w:color="auto"/>
      </w:divBdr>
    </w:div>
    <w:div w:id="1835880616">
      <w:bodyDiv w:val="1"/>
      <w:marLeft w:val="0"/>
      <w:marRight w:val="0"/>
      <w:marTop w:val="0"/>
      <w:marBottom w:val="0"/>
      <w:divBdr>
        <w:top w:val="none" w:sz="0" w:space="0" w:color="auto"/>
        <w:left w:val="none" w:sz="0" w:space="0" w:color="auto"/>
        <w:bottom w:val="none" w:sz="0" w:space="0" w:color="auto"/>
        <w:right w:val="none" w:sz="0" w:space="0" w:color="auto"/>
      </w:divBdr>
    </w:div>
    <w:div w:id="1840152162">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033526755">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apitalgroup.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F8A"/>
    <w:rsid w:val="00031B65"/>
    <w:rsid w:val="00035D13"/>
    <w:rsid w:val="000A2992"/>
    <w:rsid w:val="001318C2"/>
    <w:rsid w:val="001358D4"/>
    <w:rsid w:val="002B45AB"/>
    <w:rsid w:val="002D5DCE"/>
    <w:rsid w:val="003056E1"/>
    <w:rsid w:val="0038186C"/>
    <w:rsid w:val="00382738"/>
    <w:rsid w:val="003C0C07"/>
    <w:rsid w:val="00440505"/>
    <w:rsid w:val="004B1EAC"/>
    <w:rsid w:val="004E3DDC"/>
    <w:rsid w:val="004F3ECD"/>
    <w:rsid w:val="00517FD1"/>
    <w:rsid w:val="00522D3E"/>
    <w:rsid w:val="00684414"/>
    <w:rsid w:val="006A544D"/>
    <w:rsid w:val="006A6A6F"/>
    <w:rsid w:val="0071252E"/>
    <w:rsid w:val="007E2D10"/>
    <w:rsid w:val="008F6C95"/>
    <w:rsid w:val="00920685"/>
    <w:rsid w:val="009A0E5C"/>
    <w:rsid w:val="009C1F8A"/>
    <w:rsid w:val="00BE1E6B"/>
    <w:rsid w:val="00C73C2D"/>
    <w:rsid w:val="00CC3BC4"/>
    <w:rsid w:val="00CD3F3A"/>
    <w:rsid w:val="00D96CF1"/>
    <w:rsid w:val="00D9756D"/>
    <w:rsid w:val="00DE5153"/>
    <w:rsid w:val="00E14399"/>
    <w:rsid w:val="00E3040F"/>
    <w:rsid w:val="00EA088D"/>
    <w:rsid w:val="00EB17CC"/>
    <w:rsid w:val="00F2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4BA60A429F71429CABD09C512C1C2CEC">
    <w:name w:val="4BA60A429F71429CABD09C512C1C2CEC"/>
    <w:rsid w:val="009C1F8A"/>
  </w:style>
  <w:style w:type="paragraph" w:customStyle="1" w:styleId="824F5869F6B34BC4B967D7CD7007BEDF">
    <w:name w:val="824F5869F6B34BC4B967D7CD7007BEDF"/>
    <w:rsid w:val="009C1F8A"/>
  </w:style>
  <w:style w:type="paragraph" w:customStyle="1" w:styleId="24B126953EC6472DB08F5276BE61319B">
    <w:name w:val="24B126953EC6472DB08F5276BE61319B"/>
    <w:rsid w:val="009C1F8A"/>
  </w:style>
  <w:style w:type="paragraph" w:customStyle="1" w:styleId="C9F2570AD329423086501B331B237E92">
    <w:name w:val="C9F2570AD329423086501B331B237E92"/>
    <w:rsid w:val="009C1F8A"/>
  </w:style>
  <w:style w:type="paragraph" w:customStyle="1" w:styleId="7ABBC527FC8E443CBF12E1641DEF1F20">
    <w:name w:val="7ABBC527FC8E443CBF12E1641DEF1F20"/>
    <w:rsid w:val="009C1F8A"/>
  </w:style>
  <w:style w:type="paragraph" w:customStyle="1" w:styleId="84ECB9A706D94C0697A79A3A1636FE94">
    <w:name w:val="84ECB9A706D94C0697A79A3A1636FE94"/>
    <w:rsid w:val="009C1F8A"/>
  </w:style>
  <w:style w:type="paragraph" w:customStyle="1" w:styleId="08E1C474D8E046B88FFF32F05FCD9BFE">
    <w:name w:val="08E1C474D8E046B88FFF32F05FCD9BFE"/>
    <w:rsid w:val="009C1F8A"/>
  </w:style>
  <w:style w:type="paragraph" w:customStyle="1" w:styleId="CA5F5A5315374F1BBCC1EE4744EE5E35">
    <w:name w:val="CA5F5A5315374F1BBCC1EE4744EE5E35"/>
    <w:rsid w:val="009C1F8A"/>
  </w:style>
  <w:style w:type="paragraph" w:customStyle="1" w:styleId="1DEAB9A83D944C559F42210F895E58C2">
    <w:name w:val="1DEAB9A83D944C559F42210F895E58C2"/>
    <w:rsid w:val="009C1F8A"/>
  </w:style>
  <w:style w:type="paragraph" w:customStyle="1" w:styleId="DF8A752A13104704BBCD5A2C04140E23">
    <w:name w:val="DF8A752A13104704BBCD5A2C04140E23"/>
    <w:rsid w:val="009C1F8A"/>
  </w:style>
  <w:style w:type="paragraph" w:customStyle="1" w:styleId="1FFD796BCA614BEF9B965434536B6067">
    <w:name w:val="1FFD796BCA614BEF9B965434536B6067"/>
    <w:rsid w:val="009C1F8A"/>
  </w:style>
  <w:style w:type="paragraph" w:customStyle="1" w:styleId="580AF862E830426386BA386F4F9877D1">
    <w:name w:val="580AF862E830426386BA386F4F9877D1"/>
    <w:rsid w:val="009C1F8A"/>
  </w:style>
  <w:style w:type="paragraph" w:customStyle="1" w:styleId="91AB33E34ED64E81AD945BE49FBE2B55">
    <w:name w:val="91AB33E34ED64E81AD945BE49FBE2B55"/>
    <w:rsid w:val="009C1F8A"/>
  </w:style>
  <w:style w:type="paragraph" w:customStyle="1" w:styleId="8EC4FCD0F5D14335AC0A8F3AFFAB2C50">
    <w:name w:val="8EC4FCD0F5D14335AC0A8F3AFFAB2C50"/>
    <w:rsid w:val="009C1F8A"/>
  </w:style>
  <w:style w:type="paragraph" w:customStyle="1" w:styleId="588939CEFEAE4B64B7232AA79728BD1A">
    <w:name w:val="588939CEFEAE4B64B7232AA79728BD1A"/>
    <w:rsid w:val="009C1F8A"/>
  </w:style>
  <w:style w:type="paragraph" w:customStyle="1" w:styleId="67E55C413D2F495BACDC7C056A49D655">
    <w:name w:val="67E55C413D2F495BACDC7C056A49D655"/>
    <w:rsid w:val="009C1F8A"/>
  </w:style>
  <w:style w:type="paragraph" w:customStyle="1" w:styleId="328A0BF290C544A5849344AAB060661C">
    <w:name w:val="328A0BF290C544A5849344AAB060661C"/>
    <w:rsid w:val="009C1F8A"/>
  </w:style>
  <w:style w:type="paragraph" w:customStyle="1" w:styleId="1876808C929D4A6B8EBD221791E8A387">
    <w:name w:val="1876808C929D4A6B8EBD221791E8A387"/>
    <w:rsid w:val="009C1F8A"/>
  </w:style>
  <w:style w:type="paragraph" w:customStyle="1" w:styleId="CBB2E5FDDBF94E9BB5BBAF9360A57272">
    <w:name w:val="CBB2E5FDDBF94E9BB5BBAF9360A57272"/>
    <w:rsid w:val="009C1F8A"/>
  </w:style>
  <w:style w:type="paragraph" w:customStyle="1" w:styleId="5C5D78354A03425ABE7B93F17E316849">
    <w:name w:val="5C5D78354A03425ABE7B93F17E316849"/>
    <w:rsid w:val="009C1F8A"/>
  </w:style>
  <w:style w:type="paragraph" w:customStyle="1" w:styleId="5598C0F5D1064BFE93DE06F68483D4F7">
    <w:name w:val="5598C0F5D1064BFE93DE06F68483D4F7"/>
    <w:rsid w:val="009C1F8A"/>
  </w:style>
  <w:style w:type="paragraph" w:customStyle="1" w:styleId="0C55C81405184139972FE2A096741F39">
    <w:name w:val="0C55C81405184139972FE2A096741F39"/>
    <w:rsid w:val="009C1F8A"/>
  </w:style>
  <w:style w:type="paragraph" w:customStyle="1" w:styleId="34F17A05EB814EC5AC12B2A4C431995D">
    <w:name w:val="34F17A05EB814EC5AC12B2A4C431995D"/>
    <w:rsid w:val="009C1F8A"/>
  </w:style>
  <w:style w:type="paragraph" w:customStyle="1" w:styleId="1F71834D1BF84D45B46DD659048346CA">
    <w:name w:val="1F71834D1BF84D45B46DD659048346CA"/>
    <w:rsid w:val="009C1F8A"/>
  </w:style>
  <w:style w:type="paragraph" w:customStyle="1" w:styleId="FE88C999E74546FDACD945C89953DBAF">
    <w:name w:val="FE88C999E74546FDACD945C89953DBAF"/>
    <w:rsid w:val="009C1F8A"/>
  </w:style>
  <w:style w:type="paragraph" w:customStyle="1" w:styleId="719AD91E3A9E481CA1073EF0491EC89C">
    <w:name w:val="719AD91E3A9E481CA1073EF0491EC89C"/>
    <w:rsid w:val="009C1F8A"/>
  </w:style>
  <w:style w:type="paragraph" w:customStyle="1" w:styleId="139AAAB8F7274613BC2DBD4554488DBA">
    <w:name w:val="139AAAB8F7274613BC2DBD4554488DBA"/>
    <w:rsid w:val="003056E1"/>
  </w:style>
  <w:style w:type="paragraph" w:customStyle="1" w:styleId="318CA3A7C31F460D83D4AE32FF16C017">
    <w:name w:val="318CA3A7C31F460D83D4AE32FF16C017"/>
    <w:rsid w:val="003056E1"/>
  </w:style>
  <w:style w:type="paragraph" w:customStyle="1" w:styleId="846F58396C1340EDB7DDFBEF991FCA73">
    <w:name w:val="846F58396C1340EDB7DDFBEF991FCA73"/>
    <w:rsid w:val="003056E1"/>
  </w:style>
  <w:style w:type="paragraph" w:customStyle="1" w:styleId="1FC20B0A32A64149AB7F8980BAB59E10">
    <w:name w:val="1FC20B0A32A64149AB7F8980BAB59E10"/>
    <w:rsid w:val="003056E1"/>
  </w:style>
  <w:style w:type="paragraph" w:customStyle="1" w:styleId="C0C2673C9463421F967EB45B9DB60208">
    <w:name w:val="C0C2673C9463421F967EB45B9DB60208"/>
    <w:rsid w:val="003056E1"/>
  </w:style>
  <w:style w:type="paragraph" w:customStyle="1" w:styleId="49AC1EFEE3094630B08659DCB45D25F3">
    <w:name w:val="49AC1EFEE3094630B08659DCB45D25F3"/>
    <w:rsid w:val="003056E1"/>
  </w:style>
  <w:style w:type="paragraph" w:customStyle="1" w:styleId="73E37A2DF7594AB8A1AD6EC49790B10C">
    <w:name w:val="73E37A2DF7594AB8A1AD6EC49790B10C"/>
    <w:rsid w:val="00CD3F3A"/>
  </w:style>
  <w:style w:type="paragraph" w:customStyle="1" w:styleId="0F24CD82DBB3489F839A3D9A4166FC87">
    <w:name w:val="0F24CD82DBB3489F839A3D9A4166FC87"/>
    <w:rsid w:val="004F3ECD"/>
  </w:style>
  <w:style w:type="paragraph" w:customStyle="1" w:styleId="211CD4E8215343439B653160A4C21F58">
    <w:name w:val="211CD4E8215343439B653160A4C21F58"/>
    <w:rsid w:val="004F3ECD"/>
  </w:style>
  <w:style w:type="paragraph" w:customStyle="1" w:styleId="979231B0BFE6433290978D382D061985">
    <w:name w:val="979231B0BFE6433290978D382D061985"/>
    <w:rsid w:val="004F3ECD"/>
  </w:style>
  <w:style w:type="paragraph" w:customStyle="1" w:styleId="18ABC529EB454FD781C6FCBB2D49B908">
    <w:name w:val="18ABC529EB454FD781C6FCBB2D49B908"/>
    <w:rsid w:val="004F3ECD"/>
  </w:style>
  <w:style w:type="paragraph" w:customStyle="1" w:styleId="85B3CC8C9D20412996CDCDA1EB3726F4">
    <w:name w:val="85B3CC8C9D20412996CDCDA1EB3726F4"/>
    <w:rsid w:val="00DE5153"/>
  </w:style>
  <w:style w:type="paragraph" w:customStyle="1" w:styleId="5E04601493114D2FBD4030A66B929FDC">
    <w:name w:val="5E04601493114D2FBD4030A66B929FDC"/>
    <w:rsid w:val="00DE5153"/>
  </w:style>
  <w:style w:type="paragraph" w:customStyle="1" w:styleId="7F235AA549A3440F8D9D6C96FE9B19EC">
    <w:name w:val="7F235AA549A3440F8D9D6C96FE9B19EC"/>
    <w:rsid w:val="00DE51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915AB-74AD-4E50-A259-E3370E83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8420</Words>
  <Characters>47995</Characters>
  <Application>Microsoft Office Word</Application>
  <DocSecurity>4</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golovinskiy</dc:creator>
  <cp:lastModifiedBy>Vintovkina, Mariia</cp:lastModifiedBy>
  <cp:revision>2</cp:revision>
  <cp:lastPrinted>2018-11-02T11:07:00Z</cp:lastPrinted>
  <dcterms:created xsi:type="dcterms:W3CDTF">2025-04-02T11:56:00Z</dcterms:created>
  <dcterms:modified xsi:type="dcterms:W3CDTF">2025-04-02T11:56:00Z</dcterms:modified>
</cp:coreProperties>
</file>