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5730"/>
        <w:gridCol w:w="3795"/>
      </w:tblGrid>
      <w:tr w:rsidR="00325FFE" w:rsidRPr="005C15FE" w14:paraId="17D34D1A" w14:textId="77777777" w:rsidTr="00634C58">
        <w:tc>
          <w:tcPr>
            <w:tcW w:w="5245" w:type="dxa"/>
          </w:tcPr>
          <w:p w14:paraId="2AEE7B66" w14:textId="77777777" w:rsidR="00325FFE" w:rsidRPr="005C15FE" w:rsidRDefault="00325FFE" w:rsidP="005C15FE">
            <w:pPr>
              <w:jc w:val="both"/>
              <w:rPr>
                <w:rFonts w:ascii="Tahoma" w:hAnsi="Tahoma" w:cs="Tahoma"/>
                <w:color w:val="474C55"/>
                <w:sz w:val="16"/>
                <w:szCs w:val="16"/>
                <w:shd w:val="clear" w:color="auto" w:fill="FFFFFF"/>
              </w:rPr>
            </w:pPr>
            <w:r w:rsidRPr="005C15FE">
              <w:rPr>
                <w:rFonts w:ascii="Tahoma" w:eastAsia="Tahoma" w:hAnsi="Tahoma" w:cs="Tahoma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11231458" wp14:editId="09D03383">
                  <wp:simplePos x="0" y="0"/>
                  <wp:positionH relativeFrom="column">
                    <wp:posOffset>-76200</wp:posOffset>
                  </wp:positionH>
                  <wp:positionV relativeFrom="paragraph">
                    <wp:posOffset>-71755</wp:posOffset>
                  </wp:positionV>
                  <wp:extent cx="1707515" cy="479425"/>
                  <wp:effectExtent l="0" t="0" r="6985" b="0"/>
                  <wp:wrapNone/>
                  <wp:docPr id="20991709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515" cy="47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A00D365" w14:textId="77777777" w:rsidR="00325FFE" w:rsidRPr="005C15FE" w:rsidRDefault="00325FFE" w:rsidP="005C15FE">
            <w:pPr>
              <w:jc w:val="both"/>
              <w:rPr>
                <w:rFonts w:ascii="Tahoma" w:hAnsi="Tahoma" w:cs="Tahoma"/>
                <w:color w:val="474C55"/>
                <w:sz w:val="16"/>
                <w:szCs w:val="16"/>
                <w:shd w:val="clear" w:color="auto" w:fill="FFFFFF"/>
              </w:rPr>
            </w:pPr>
          </w:p>
          <w:p w14:paraId="2CBA8D47" w14:textId="77777777" w:rsidR="00325FFE" w:rsidRPr="005C15FE" w:rsidRDefault="00325FFE" w:rsidP="005C15FE">
            <w:pPr>
              <w:jc w:val="both"/>
              <w:rPr>
                <w:rFonts w:ascii="Tahoma" w:hAnsi="Tahoma" w:cs="Tahoma"/>
                <w:color w:val="474C55"/>
                <w:sz w:val="16"/>
                <w:szCs w:val="16"/>
                <w:shd w:val="clear" w:color="auto" w:fill="FFFFFF"/>
              </w:rPr>
            </w:pPr>
          </w:p>
          <w:p w14:paraId="0BCAB07E" w14:textId="77777777" w:rsidR="00325FFE" w:rsidRPr="005C15FE" w:rsidRDefault="00325FFE" w:rsidP="005C15FE">
            <w:pPr>
              <w:jc w:val="both"/>
              <w:rPr>
                <w:rFonts w:ascii="Tahoma" w:hAnsi="Tahoma" w:cs="Tahoma"/>
                <w:color w:val="474C55"/>
                <w:sz w:val="16"/>
                <w:szCs w:val="16"/>
                <w:shd w:val="clear" w:color="auto" w:fill="FFFFFF"/>
              </w:rPr>
            </w:pPr>
          </w:p>
          <w:p w14:paraId="79E18120" w14:textId="77777777" w:rsidR="00325FFE" w:rsidRPr="005C15FE" w:rsidRDefault="00325FFE" w:rsidP="005C15FE">
            <w:pPr>
              <w:pStyle w:val="021"/>
              <w:jc w:val="both"/>
              <w:rPr>
                <w:rFonts w:ascii="Tahoma" w:hAnsi="Tahoma"/>
                <w:b/>
                <w:color w:val="000000" w:themeColor="text1"/>
                <w:sz w:val="24"/>
                <w:szCs w:val="24"/>
              </w:rPr>
            </w:pPr>
            <w:r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Застройщик </w:t>
            </w:r>
          </w:p>
          <w:p w14:paraId="5B23A109" w14:textId="77777777" w:rsidR="00325FFE" w:rsidRPr="005C15FE" w:rsidRDefault="00325FFE" w:rsidP="005C15FE">
            <w:pPr>
              <w:pStyle w:val="021"/>
              <w:jc w:val="both"/>
              <w:rPr>
                <w:rFonts w:ascii="Tahoma" w:hAnsi="Tahoma"/>
                <w:b/>
                <w:color w:val="000000" w:themeColor="text1"/>
                <w:sz w:val="28"/>
                <w:szCs w:val="28"/>
              </w:rPr>
            </w:pPr>
          </w:p>
          <w:p w14:paraId="00E5AC37" w14:textId="3E08B854" w:rsidR="00325FFE" w:rsidRPr="005C15FE" w:rsidRDefault="00F10415" w:rsidP="005C15FE">
            <w:pPr>
              <w:pStyle w:val="021"/>
              <w:jc w:val="both"/>
              <w:rPr>
                <w:rFonts w:ascii="Tahoma" w:hAnsi="Tahoma"/>
                <w:b/>
                <w:sz w:val="24"/>
                <w:szCs w:val="24"/>
              </w:rPr>
            </w:pPr>
            <w:r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Общество с ограниченной ответственностью</w:t>
            </w:r>
            <w:r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25FFE"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«</w:t>
            </w:r>
            <w:r w:rsidR="00634C58"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Специализированный застройщик «Галс</w:t>
            </w:r>
            <w:r w:rsidR="006F7DD9"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-</w:t>
            </w:r>
            <w:r w:rsidR="00003D78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Шлюзовая</w:t>
            </w:r>
            <w:r w:rsidR="006F7DD9"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, в лице ___________, </w:t>
            </w:r>
            <w:r w:rsidRPr="00F10415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_____________________________________, действующего на основании доверенности от «___» ________ 202__, зарегистрированной в реестре за № 77/741-н/77-</w:t>
            </w:r>
            <w:r w:rsidR="00767936" w:rsidRPr="00F10415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202</w:t>
            </w:r>
            <w:r w:rsidR="00767936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4</w:t>
            </w:r>
            <w:r w:rsidRPr="00F10415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-7-______, удостоверенной </w:t>
            </w:r>
            <w:r w:rsidR="00003D78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________________</w:t>
            </w:r>
            <w:r w:rsidRPr="00F10415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 нотариусом города Москвы</w:t>
            </w:r>
          </w:p>
        </w:tc>
        <w:tc>
          <w:tcPr>
            <w:tcW w:w="4280" w:type="dxa"/>
          </w:tcPr>
          <w:p w14:paraId="060C7A93" w14:textId="670FDF4F" w:rsidR="00325FFE" w:rsidRPr="005C15FE" w:rsidRDefault="00325FFE" w:rsidP="005C15FE">
            <w:pPr>
              <w:pStyle w:val="00"/>
              <w:tabs>
                <w:tab w:val="left" w:pos="28"/>
              </w:tabs>
              <w:jc w:val="both"/>
              <w:rPr>
                <w:sz w:val="32"/>
                <w:szCs w:val="32"/>
              </w:rPr>
            </w:pPr>
            <w:r w:rsidRPr="00E96B7C">
              <w:rPr>
                <w:sz w:val="32"/>
                <w:szCs w:val="32"/>
              </w:rPr>
              <w:t xml:space="preserve">Договор </w:t>
            </w:r>
            <w:r w:rsidR="00634C58" w:rsidRPr="00E96B7C">
              <w:rPr>
                <w:sz w:val="32"/>
                <w:szCs w:val="32"/>
              </w:rPr>
              <w:t>№</w:t>
            </w:r>
            <w:r w:rsidRPr="00E96B7C">
              <w:rPr>
                <w:sz w:val="32"/>
                <w:szCs w:val="32"/>
              </w:rPr>
              <w:t xml:space="preserve"> 00000</w:t>
            </w:r>
            <w:r w:rsidR="00626A6A" w:rsidRPr="00E96B7C">
              <w:rPr>
                <w:sz w:val="32"/>
                <w:szCs w:val="32"/>
              </w:rPr>
              <w:t xml:space="preserve"> участия в долевом строительстве</w:t>
            </w:r>
          </w:p>
          <w:p w14:paraId="27C6FC8C" w14:textId="03D3AA17" w:rsidR="00325FFE" w:rsidRPr="005C15FE" w:rsidRDefault="008B0C73" w:rsidP="005C15FE">
            <w:pPr>
              <w:pStyle w:val="02"/>
              <w:jc w:val="both"/>
              <w:rPr>
                <w:rFonts w:ascii="Tahoma" w:hAnsi="Tahoma"/>
              </w:rPr>
            </w:pPr>
            <w:r w:rsidRPr="008B0C73">
              <w:rPr>
                <w:rFonts w:ascii="Tahoma" w:hAnsi="Tahoma"/>
                <w:shd w:val="clear" w:color="auto" w:fill="FFF2B0"/>
              </w:rPr>
              <w:t xml:space="preserve">  </w:t>
            </w:r>
            <w:r w:rsidR="00325FFE" w:rsidRPr="005C15FE">
              <w:rPr>
                <w:rFonts w:ascii="Tahoma" w:hAnsi="Tahoma"/>
                <w:shd w:val="clear" w:color="auto" w:fill="FFF2B0"/>
              </w:rPr>
              <w:t>_________.202__</w:t>
            </w:r>
            <w:r w:rsidR="00AD21C3">
              <w:rPr>
                <w:rFonts w:ascii="Tahoma" w:hAnsi="Tahoma"/>
                <w:shd w:val="clear" w:color="auto" w:fill="FFF2B0"/>
              </w:rPr>
              <w:t>, г. Москва</w:t>
            </w:r>
          </w:p>
        </w:tc>
      </w:tr>
      <w:tr w:rsidR="00325FFE" w:rsidRPr="005C15FE" w14:paraId="703D2A13" w14:textId="77777777" w:rsidTr="00634C58">
        <w:trPr>
          <w:trHeight w:val="3569"/>
        </w:trPr>
        <w:tc>
          <w:tcPr>
            <w:tcW w:w="9523" w:type="dxa"/>
            <w:gridSpan w:val="2"/>
            <w:tcBorders>
              <w:bottom w:val="single" w:sz="18" w:space="0" w:color="D31F2A"/>
            </w:tcBorders>
          </w:tcPr>
          <w:p w14:paraId="2041A884" w14:textId="77777777" w:rsidR="00325FFE" w:rsidRPr="005C15FE" w:rsidRDefault="00325FFE" w:rsidP="005C15FE">
            <w:pPr>
              <w:pStyle w:val="03"/>
              <w:jc w:val="both"/>
              <w:rPr>
                <w:rFonts w:ascii="Tahoma" w:hAnsi="Tahoma"/>
                <w:sz w:val="24"/>
                <w:szCs w:val="24"/>
              </w:rPr>
            </w:pPr>
            <w:r w:rsidRPr="005C15FE">
              <w:rPr>
                <w:rFonts w:ascii="Tahoma" w:hAnsi="Tahoma"/>
                <w:sz w:val="24"/>
                <w:szCs w:val="24"/>
              </w:rPr>
              <w:t>Участник</w:t>
            </w:r>
          </w:p>
          <w:p w14:paraId="11EA856B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i/>
                <w:color w:val="FF0000"/>
              </w:rPr>
            </w:pPr>
            <w:r w:rsidRPr="005C15FE">
              <w:rPr>
                <w:rFonts w:ascii="Tahoma" w:hAnsi="Tahoma"/>
                <w:i/>
                <w:color w:val="FF0000"/>
              </w:rPr>
              <w:t>если физическое лицо</w:t>
            </w:r>
          </w:p>
          <w:p w14:paraId="6D0D1134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</w:rPr>
            </w:pPr>
            <w:r w:rsidRPr="005C15FE">
              <w:rPr>
                <w:rFonts w:ascii="Tahoma" w:hAnsi="Tahoma"/>
              </w:rPr>
              <w:t>ФИО</w:t>
            </w:r>
          </w:p>
          <w:p w14:paraId="2959EA58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i/>
                <w:color w:val="FF0000"/>
              </w:rPr>
            </w:pPr>
            <w:r w:rsidRPr="005C15FE">
              <w:rPr>
                <w:rFonts w:ascii="Tahoma" w:hAnsi="Tahoma"/>
                <w:i/>
                <w:color w:val="FF0000"/>
              </w:rPr>
              <w:t>если по доверенности</w:t>
            </w:r>
          </w:p>
          <w:p w14:paraId="79800A28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color w:val="000000" w:themeColor="text1"/>
              </w:rPr>
            </w:pPr>
            <w:r w:rsidRPr="005C15FE">
              <w:rPr>
                <w:rFonts w:ascii="Tahoma" w:hAnsi="Tahoma"/>
                <w:color w:val="000000" w:themeColor="text1"/>
              </w:rPr>
              <w:t xml:space="preserve">в лице _____________, действующего на основании </w:t>
            </w:r>
            <w:r w:rsidR="00806058" w:rsidRPr="005C15FE">
              <w:rPr>
                <w:rFonts w:ascii="Tahoma" w:hAnsi="Tahoma"/>
                <w:color w:val="000000" w:themeColor="text1"/>
              </w:rPr>
              <w:t>доверенности №</w:t>
            </w:r>
            <w:r w:rsidRPr="005C15FE">
              <w:rPr>
                <w:rFonts w:ascii="Tahoma" w:hAnsi="Tahoma"/>
                <w:color w:val="000000" w:themeColor="text1"/>
              </w:rPr>
              <w:t xml:space="preserve"> ___ от _____</w:t>
            </w:r>
          </w:p>
          <w:p w14:paraId="401298B7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color w:val="000000" w:themeColor="text1"/>
              </w:rPr>
            </w:pPr>
          </w:p>
          <w:p w14:paraId="24798BCF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i/>
                <w:color w:val="FF0000"/>
              </w:rPr>
            </w:pPr>
            <w:r w:rsidRPr="005C15FE">
              <w:rPr>
                <w:rFonts w:ascii="Tahoma" w:hAnsi="Tahoma"/>
                <w:i/>
                <w:color w:val="FF0000"/>
              </w:rPr>
              <w:t>если юридическое лицо</w:t>
            </w:r>
          </w:p>
          <w:p w14:paraId="65F54A2E" w14:textId="77777777" w:rsidR="00325FFE" w:rsidRPr="005C15FE" w:rsidRDefault="00325FFE" w:rsidP="005C15FE">
            <w:pPr>
              <w:tabs>
                <w:tab w:val="left" w:pos="142"/>
              </w:tabs>
              <w:jc w:val="both"/>
              <w:rPr>
                <w:rFonts w:ascii="Tahoma" w:hAnsi="Tahoma" w:cs="Tahoma"/>
                <w:bCs/>
                <w:sz w:val="20"/>
                <w:szCs w:val="20"/>
                <w:highlight w:val="lightGray"/>
              </w:rPr>
            </w:pPr>
            <w:r w:rsidRPr="005C15FE">
              <w:rPr>
                <w:rFonts w:ascii="Tahoma" w:hAnsi="Tahoma" w:cs="Tahoma"/>
                <w:sz w:val="20"/>
                <w:szCs w:val="20"/>
              </w:rPr>
              <w:t>_________________ в лице _____________________, действующего на основании _________________</w:t>
            </w:r>
          </w:p>
          <w:p w14:paraId="15AEDC11" w14:textId="77777777" w:rsidR="00767B62" w:rsidRPr="00E906F7" w:rsidRDefault="00767B62" w:rsidP="005C15FE">
            <w:pPr>
              <w:pStyle w:val="04"/>
              <w:spacing w:after="240"/>
              <w:jc w:val="both"/>
              <w:rPr>
                <w:rFonts w:ascii="Tahoma" w:hAnsi="Tahoma"/>
                <w:sz w:val="24"/>
                <w:szCs w:val="24"/>
              </w:rPr>
            </w:pPr>
          </w:p>
        </w:tc>
      </w:tr>
    </w:tbl>
    <w:p w14:paraId="75841A0D" w14:textId="77777777" w:rsidR="00325FFE" w:rsidRPr="005C15FE" w:rsidRDefault="00325FFE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4"/>
          <w:szCs w:val="24"/>
        </w:rPr>
      </w:pPr>
    </w:p>
    <w:p w14:paraId="67E86E5D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4"/>
          <w:szCs w:val="24"/>
        </w:rPr>
      </w:pPr>
      <w:r w:rsidRPr="005C15FE">
        <w:rPr>
          <w:rFonts w:ascii="Tahoma" w:eastAsia="Tahoma" w:hAnsi="Tahoma" w:cs="Tahoma"/>
          <w:b/>
          <w:sz w:val="24"/>
          <w:szCs w:val="24"/>
        </w:rPr>
        <w:t>ТЕРМИНЫ</w:t>
      </w:r>
    </w:p>
    <w:p w14:paraId="5ADED98C" w14:textId="77777777" w:rsidR="000C685A" w:rsidRPr="005C15FE" w:rsidRDefault="000C685A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tbl>
      <w:tblPr>
        <w:tblStyle w:val="a3"/>
        <w:tblW w:w="9356" w:type="dxa"/>
        <w:tblBorders>
          <w:top w:val="single" w:sz="12" w:space="0" w:color="AEAAAA" w:themeColor="background2" w:themeShade="BF"/>
          <w:left w:val="none" w:sz="0" w:space="0" w:color="auto"/>
          <w:bottom w:val="single" w:sz="12" w:space="0" w:color="AEAAAA" w:themeColor="background2" w:themeShade="BF"/>
          <w:right w:val="none" w:sz="0" w:space="0" w:color="auto"/>
          <w:insideH w:val="single" w:sz="12" w:space="0" w:color="AEAAAA" w:themeColor="background2" w:themeShade="BF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6809"/>
      </w:tblGrid>
      <w:tr w:rsidR="00BD3C7B" w:rsidRPr="005C15FE" w14:paraId="28AB35FF" w14:textId="77777777" w:rsidTr="00CF2765">
        <w:tc>
          <w:tcPr>
            <w:tcW w:w="2547" w:type="dxa"/>
          </w:tcPr>
          <w:p w14:paraId="324CC20D" w14:textId="77777777" w:rsidR="00BD3C7B" w:rsidRPr="005C15FE" w:rsidRDefault="006C7448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Э</w:t>
            </w:r>
            <w:r w:rsidR="005D360A">
              <w:rPr>
                <w:rFonts w:ascii="Tahoma" w:hAnsi="Tahoma"/>
              </w:rPr>
              <w:t>скроу</w:t>
            </w:r>
            <w:proofErr w:type="spellEnd"/>
            <w:r w:rsidR="005D360A">
              <w:rPr>
                <w:rFonts w:ascii="Tahoma" w:hAnsi="Tahoma"/>
              </w:rPr>
              <w:t>-агент</w:t>
            </w:r>
          </w:p>
        </w:tc>
        <w:tc>
          <w:tcPr>
            <w:tcW w:w="6809" w:type="dxa"/>
          </w:tcPr>
          <w:p w14:paraId="45BD3FAB" w14:textId="77777777" w:rsidR="00B71F0F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ВТБ (ПАО), юридический адрес: 191144, г. Санкт-Петербург, Дегтярный переулок, д. 11, лит. А, почтовый адрес: 109147, г. Москва, </w:t>
            </w:r>
          </w:p>
          <w:p w14:paraId="08405FE3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ул.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Воронцовская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, д.43, стр.1, ИНН 7702070139, БИК 044525187, электронная почта: Schet_escrow@vtb.ru, телефон: +7 495 960 2424.</w:t>
            </w:r>
          </w:p>
        </w:tc>
      </w:tr>
      <w:tr w:rsidR="005D360A" w:rsidRPr="005C15FE" w14:paraId="3383B76B" w14:textId="77777777" w:rsidTr="00CF2765">
        <w:tc>
          <w:tcPr>
            <w:tcW w:w="2547" w:type="dxa"/>
          </w:tcPr>
          <w:p w14:paraId="4B4349C2" w14:textId="77777777" w:rsidR="003E00F0" w:rsidRDefault="003E00F0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</w:p>
          <w:p w14:paraId="6F71744F" w14:textId="77777777" w:rsidR="003E00F0" w:rsidRDefault="003E00F0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</w:p>
          <w:p w14:paraId="6E87FCEC" w14:textId="77777777" w:rsidR="005D360A" w:rsidRPr="005C15FE" w:rsidRDefault="005D360A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</w:rPr>
              <w:t>Банк</w:t>
            </w:r>
          </w:p>
        </w:tc>
        <w:tc>
          <w:tcPr>
            <w:tcW w:w="6809" w:type="dxa"/>
          </w:tcPr>
          <w:p w14:paraId="71FEDE3F" w14:textId="77777777" w:rsidR="003E00F0" w:rsidRPr="005C15FE" w:rsidRDefault="003E00F0" w:rsidP="003E00F0">
            <w:pPr>
              <w:pStyle w:val="04"/>
              <w:jc w:val="both"/>
              <w:rPr>
                <w:rFonts w:ascii="Tahoma" w:hAnsi="Tahoma"/>
                <w:i/>
                <w:color w:val="FF0000"/>
              </w:rPr>
            </w:pPr>
            <w:r w:rsidRPr="005C15FE">
              <w:rPr>
                <w:rFonts w:ascii="Tahoma" w:hAnsi="Tahoma"/>
                <w:i/>
                <w:color w:val="FF0000"/>
              </w:rPr>
              <w:t xml:space="preserve">если </w:t>
            </w:r>
            <w:r>
              <w:rPr>
                <w:rFonts w:ascii="Tahoma" w:hAnsi="Tahoma"/>
                <w:i/>
                <w:color w:val="FF0000"/>
              </w:rPr>
              <w:t xml:space="preserve">будет ипотека </w:t>
            </w:r>
          </w:p>
          <w:p w14:paraId="59A1021C" w14:textId="77777777" w:rsidR="003E00F0" w:rsidRDefault="003E00F0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</w:pPr>
          </w:p>
          <w:p w14:paraId="10DAC351" w14:textId="77777777" w:rsidR="005D360A" w:rsidRPr="005C15FE" w:rsidRDefault="005D360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 xml:space="preserve">, 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>кредитн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ая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 организаци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я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 по законодательству Российской Федерации, Генеральная лицензия Банка России на осуществление банковских операций №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местонахождение: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почтовый адрес: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>кор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>/счет</w:t>
            </w:r>
            <w:proofErr w:type="gramEnd"/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 №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 в ГУ Банка России по Центральному федеральному округу, ИНН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БИК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адрес электронной почты: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телефон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</w:p>
        </w:tc>
      </w:tr>
      <w:tr w:rsidR="00BD3C7B" w:rsidRPr="005C15FE" w14:paraId="4BF8113A" w14:textId="77777777" w:rsidTr="00CF2765">
        <w:tc>
          <w:tcPr>
            <w:tcW w:w="2547" w:type="dxa"/>
          </w:tcPr>
          <w:p w14:paraId="5F20582A" w14:textId="77777777" w:rsidR="00BD3C7B" w:rsidRPr="005C15FE" w:rsidRDefault="00BD3C7B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color w:val="000000" w:themeColor="text1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color w:val="000000" w:themeColor="text1"/>
                <w:sz w:val="20"/>
                <w:szCs w:val="20"/>
              </w:rPr>
              <w:t>Закон</w:t>
            </w:r>
          </w:p>
          <w:p w14:paraId="76E32A5B" w14:textId="77777777" w:rsidR="00BD3C7B" w:rsidRPr="005C15FE" w:rsidRDefault="00BD3C7B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  <w:color w:val="000000" w:themeColor="text1"/>
              </w:rPr>
            </w:pPr>
          </w:p>
        </w:tc>
        <w:tc>
          <w:tcPr>
            <w:tcW w:w="6809" w:type="dxa"/>
          </w:tcPr>
          <w:p w14:paraId="03DCE2DE" w14:textId="77777777" w:rsidR="00BD3C7B" w:rsidRPr="005C15FE" w:rsidRDefault="00A039D2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</w:pPr>
            <w:hyperlink r:id="rId9">
              <w:r w:rsidR="00BD3C7B" w:rsidRPr="005C15FE">
                <w:rPr>
                  <w:rFonts w:ascii="Tahoma" w:eastAsia="Tahoma" w:hAnsi="Tahoma" w:cs="Tahoma"/>
                  <w:color w:val="000000" w:themeColor="text1"/>
                  <w:sz w:val="20"/>
                  <w:szCs w:val="20"/>
                </w:rPr>
                <w:t xml:space="preserve">ФЗ № 214-ФЗ от 30.12.2004 </w:t>
              </w:r>
            </w:hyperlink>
            <w:r w:rsidR="00BD3C7B"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который регулирует договор.</w:t>
            </w:r>
          </w:p>
        </w:tc>
      </w:tr>
      <w:tr w:rsidR="00BD3C7B" w:rsidRPr="005C15FE" w14:paraId="1F13055C" w14:textId="77777777" w:rsidTr="00CF2765">
        <w:tc>
          <w:tcPr>
            <w:tcW w:w="2547" w:type="dxa"/>
          </w:tcPr>
          <w:p w14:paraId="06B9A8DA" w14:textId="77777777" w:rsidR="00BD3C7B" w:rsidRPr="005C15FE" w:rsidRDefault="00BD3C7B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  <w:r w:rsidRPr="005C15FE">
              <w:rPr>
                <w:rFonts w:ascii="Tahoma" w:hAnsi="Tahoma"/>
              </w:rPr>
              <w:lastRenderedPageBreak/>
              <w:t>Земельный участок</w:t>
            </w:r>
          </w:p>
        </w:tc>
        <w:tc>
          <w:tcPr>
            <w:tcW w:w="6809" w:type="dxa"/>
          </w:tcPr>
          <w:p w14:paraId="64FCDC22" w14:textId="77777777" w:rsidR="005C175B" w:rsidRPr="0066516C" w:rsidRDefault="005C175B" w:rsidP="005C175B">
            <w:pPr>
              <w:tabs>
                <w:tab w:val="left" w:pos="142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bookmarkStart w:id="0" w:name="_Hlk142053235"/>
            <w:r w:rsidRPr="0066516C">
              <w:rPr>
                <w:rFonts w:ascii="Tahoma" w:eastAsia="Tahoma" w:hAnsi="Tahoma" w:cs="Tahoma"/>
                <w:sz w:val="20"/>
                <w:szCs w:val="20"/>
              </w:rPr>
              <w:t xml:space="preserve">земельный участок площадью 14700 кв. м. c кадастровым номером 77:01:0006018:11, расположенный по адресу: Местоположение установлено относительно ориентира, расположенного в границах участка. Почтовый адрес ориентира: г. Москва, наб. Шлюзовая, </w:t>
            </w:r>
            <w:proofErr w:type="spellStart"/>
            <w:r w:rsidRPr="0066516C">
              <w:rPr>
                <w:rFonts w:ascii="Tahoma" w:eastAsia="Tahoma" w:hAnsi="Tahoma" w:cs="Tahoma"/>
                <w:sz w:val="20"/>
                <w:szCs w:val="20"/>
              </w:rPr>
              <w:t>вл</w:t>
            </w:r>
            <w:proofErr w:type="spellEnd"/>
            <w:r w:rsidRPr="0066516C">
              <w:rPr>
                <w:rFonts w:ascii="Tahoma" w:eastAsia="Tahoma" w:hAnsi="Tahoma" w:cs="Tahoma"/>
                <w:sz w:val="20"/>
                <w:szCs w:val="20"/>
              </w:rPr>
              <w:t xml:space="preserve"> 2/1. Категория земель: земли населенных пунктов, виды разрешенного использования: </w:t>
            </w:r>
          </w:p>
          <w:p w14:paraId="539600F5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1.1. Многоэтажная жилая застройка (высотная застройка) (2.6).</w:t>
            </w:r>
          </w:p>
          <w:p w14:paraId="3CAF9377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1.2. Хранение автотранспорта (2.7.1).</w:t>
            </w:r>
          </w:p>
          <w:p w14:paraId="36B91B9D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1.3. Предоставление коммунальных услуг (3.1.1).</w:t>
            </w:r>
          </w:p>
          <w:p w14:paraId="766538A3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1.4. Деловое управление (4.1).</w:t>
            </w:r>
          </w:p>
          <w:p w14:paraId="243AC6EB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1.5. Магазины (4.4).</w:t>
            </w:r>
          </w:p>
          <w:p w14:paraId="7DEDE907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1.6. Общественное питание (4.6).</w:t>
            </w:r>
          </w:p>
          <w:p w14:paraId="2B11B292" w14:textId="77777777" w:rsidR="005C175B" w:rsidRPr="0066516C" w:rsidRDefault="005C175B" w:rsidP="005C175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Земельный участок принадлежит Застройщику на праве аренды по Договору аренды земельного участка от 21 января 2002 г. № М-01-020373, зарегистрированному 28 марта 2002 г. номер государственной регистрации 77-01/05-03/2002-2286, Дополнительному соглашению от 21 декабря 2023 г., зарегистрированному 23.01.2024 номер государственной регистрации 77:01:0006018:11-77/060/2024-5, Дополнительному соглашению от 8 апреля 2024 г., зарегистрированному 16.04.2024 номер государственной регистрации 77:01:0006018:11-77/051/2024-6.</w:t>
            </w:r>
          </w:p>
          <w:p w14:paraId="60FC5CC9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На Земельный участок установлены следующие ограничения:</w:t>
            </w:r>
          </w:p>
          <w:p w14:paraId="4C806B60" w14:textId="77777777" w:rsidR="005C175B" w:rsidRPr="0066516C" w:rsidRDefault="005C175B" w:rsidP="005C175B">
            <w:pPr>
              <w:tabs>
                <w:tab w:val="left" w:pos="0"/>
                <w:tab w:val="left" w:pos="284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Территории среднего подтопления, внутри зон подтопления прилегающих к зонам затопления, определенных в отношении территорий, которые прилегают к водотокам на территории города Москвы в зоне деятельности Московско-Окского бассейнового водного управления Федерального агентства водных ресурсов (ограничение на часть земельного участка площадью 252 кв. м.);</w:t>
            </w:r>
          </w:p>
          <w:p w14:paraId="75A43257" w14:textId="77777777" w:rsidR="005C175B" w:rsidRPr="0066516C" w:rsidRDefault="005C175B" w:rsidP="005C175B">
            <w:pPr>
              <w:tabs>
                <w:tab w:val="left" w:pos="0"/>
                <w:tab w:val="left" w:pos="284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Охранная зона пункта государственной нивелирной сети – марка на здании № 130 (ограничение на часть земельного участка площадью 0,12 кв. м.);</w:t>
            </w:r>
          </w:p>
          <w:p w14:paraId="6BEC1BC3" w14:textId="77777777" w:rsidR="005C175B" w:rsidRPr="0066516C" w:rsidRDefault="00416872" w:rsidP="005C175B">
            <w:pPr>
              <w:tabs>
                <w:tab w:val="left" w:pos="0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="005C175B"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Зона охраняемого культурного слоя № 1; Документ-основание: Постановление Правительства Москвы от 26.11.2020 № 818;</w:t>
            </w:r>
          </w:p>
          <w:p w14:paraId="5BF1EB32" w14:textId="77777777" w:rsidR="005C175B" w:rsidRPr="0066516C" w:rsidRDefault="005C175B" w:rsidP="005C175B">
            <w:pPr>
              <w:tabs>
                <w:tab w:val="left" w:pos="0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Зона регулирования застройки № 1; распоряжение Правительства Москвы от 03.11.2020 № 713 выдан: Департамент культурного наследия города Москвы;</w:t>
            </w:r>
          </w:p>
          <w:p w14:paraId="6AD8BCFF" w14:textId="77777777" w:rsidR="005C175B" w:rsidRPr="0066516C" w:rsidRDefault="005C175B" w:rsidP="005C175B">
            <w:pPr>
              <w:tabs>
                <w:tab w:val="left" w:pos="0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Территория объекта культурного наследия. Вид зоны по документу: Территория культурного слоя "</w:t>
            </w:r>
            <w:proofErr w:type="spellStart"/>
            <w:r w:rsidRPr="0066516C">
              <w:rPr>
                <w:rFonts w:ascii="Tahoma" w:eastAsia="Tahoma" w:hAnsi="Tahoma" w:cs="Tahoma"/>
                <w:sz w:val="20"/>
                <w:szCs w:val="20"/>
              </w:rPr>
              <w:t>Кожевнической</w:t>
            </w:r>
            <w:proofErr w:type="spellEnd"/>
            <w:r w:rsidRPr="0066516C">
              <w:rPr>
                <w:rFonts w:ascii="Tahoma" w:eastAsia="Tahoma" w:hAnsi="Tahoma" w:cs="Tahoma"/>
                <w:sz w:val="20"/>
                <w:szCs w:val="20"/>
              </w:rPr>
              <w:t xml:space="preserve"> слободы", XVI-XVII вв. </w:t>
            </w:r>
            <w:proofErr w:type="spellStart"/>
            <w:r w:rsidRPr="0066516C">
              <w:rPr>
                <w:rFonts w:ascii="Tahoma" w:eastAsia="Tahoma" w:hAnsi="Tahoma" w:cs="Tahoma"/>
                <w:sz w:val="20"/>
                <w:szCs w:val="20"/>
              </w:rPr>
              <w:t>н.э</w:t>
            </w:r>
            <w:proofErr w:type="spellEnd"/>
            <w:r w:rsidRPr="0066516C">
              <w:rPr>
                <w:rFonts w:ascii="Tahoma" w:eastAsia="Tahoma" w:hAnsi="Tahoma" w:cs="Tahoma"/>
                <w:sz w:val="20"/>
                <w:szCs w:val="20"/>
              </w:rPr>
              <w:t>; приказ Департамента культурного наследия города Москвы от 05.03.2019 № 154;</w:t>
            </w:r>
          </w:p>
          <w:p w14:paraId="17D768B1" w14:textId="77777777" w:rsidR="005C175B" w:rsidRPr="0066516C" w:rsidRDefault="005C175B" w:rsidP="005C175B">
            <w:pPr>
              <w:tabs>
                <w:tab w:val="left" w:pos="0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Территория зоны строгого регулирования застройки Зона строгого регулирования застройки № 1; реквизиты документа-основания: распоряжение от 14.12.2023 № 706 выдан: Департамент культурного наследия города Москвы; постановление Правительства Москвы от 07.07.1998 № 545 выдан: Правительство Москвы;</w:t>
            </w:r>
          </w:p>
          <w:p w14:paraId="291B636A" w14:textId="3DD81110" w:rsidR="00416872" w:rsidRPr="0066516C" w:rsidRDefault="005C175B" w:rsidP="005C175B">
            <w:pPr>
              <w:tabs>
                <w:tab w:val="left" w:pos="142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Территория объекта культурного наследия; Вид зоны по документу: Территория выявленного объекта археологического наследия "Культурный слой в границах города Москвы XVIII в. (Камер-Коллежского вала)" реквизиты документа-основания: приказ от 14.11.2017 № 885 выдан: Департамент культурного наследия города Москвы.</w:t>
            </w:r>
          </w:p>
          <w:p w14:paraId="30E367D4" w14:textId="4AB8A42D" w:rsidR="00BD3C7B" w:rsidRPr="0066516C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bookmarkStart w:id="1" w:name="_GoBack"/>
            <w:bookmarkEnd w:id="0"/>
            <w:bookmarkEnd w:id="1"/>
            <w:r w:rsidRPr="00BA39C5">
              <w:rPr>
                <w:rFonts w:ascii="Tahoma" w:eastAsia="Tahoma" w:hAnsi="Tahoma" w:cs="Tahoma"/>
                <w:sz w:val="20"/>
                <w:szCs w:val="20"/>
              </w:rPr>
              <w:t xml:space="preserve">На </w:t>
            </w:r>
            <w:r w:rsidR="000C685A" w:rsidRPr="00BA39C5">
              <w:rPr>
                <w:rFonts w:ascii="Tahoma" w:eastAsia="Tahoma" w:hAnsi="Tahoma" w:cs="Tahoma"/>
                <w:sz w:val="20"/>
                <w:szCs w:val="20"/>
              </w:rPr>
              <w:t>З</w:t>
            </w:r>
            <w:r w:rsidRPr="00BA39C5">
              <w:rPr>
                <w:rFonts w:ascii="Tahoma" w:eastAsia="Tahoma" w:hAnsi="Tahoma" w:cs="Tahoma"/>
                <w:sz w:val="20"/>
                <w:szCs w:val="20"/>
              </w:rPr>
              <w:t xml:space="preserve">емельный участок зарегистрирована ипотека в пользу </w:t>
            </w:r>
            <w:proofErr w:type="spellStart"/>
            <w:r w:rsidR="00564C9E" w:rsidRPr="00BA39C5">
              <w:rPr>
                <w:rFonts w:ascii="Tahoma" w:eastAsia="Tahoma" w:hAnsi="Tahoma" w:cs="Tahoma"/>
                <w:sz w:val="20"/>
                <w:szCs w:val="20"/>
              </w:rPr>
              <w:t>Эскроу</w:t>
            </w:r>
            <w:proofErr w:type="spellEnd"/>
            <w:r w:rsidR="00564C9E" w:rsidRPr="00BA39C5">
              <w:rPr>
                <w:rFonts w:ascii="Tahoma" w:eastAsia="Tahoma" w:hAnsi="Tahoma" w:cs="Tahoma"/>
                <w:sz w:val="20"/>
                <w:szCs w:val="20"/>
              </w:rPr>
              <w:t xml:space="preserve">-агента </w:t>
            </w:r>
            <w:r w:rsidRPr="00BA39C5">
              <w:rPr>
                <w:rFonts w:ascii="Tahoma" w:eastAsia="Tahoma" w:hAnsi="Tahoma" w:cs="Tahoma"/>
                <w:sz w:val="20"/>
                <w:szCs w:val="20"/>
              </w:rPr>
              <w:t xml:space="preserve">по договору об ипотеке </w:t>
            </w:r>
            <w:r w:rsidR="0066516C" w:rsidRPr="0066516C">
              <w:rPr>
                <w:rFonts w:ascii="Tahoma" w:eastAsia="Tahoma" w:hAnsi="Tahoma" w:cs="Tahoma"/>
                <w:sz w:val="20"/>
                <w:szCs w:val="20"/>
              </w:rPr>
              <w:t>права аренды земельного участка, здания и сооружения № 6438-ДИ от 03.02.2025, о чем в ЕГРН внесена запись от 11.02.2025 № 77:01:0006018:11-77/055/2025-128</w:t>
            </w:r>
            <w:r w:rsidRPr="00BA39C5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</w:tr>
      <w:tr w:rsidR="00BD3C7B" w:rsidRPr="005C15FE" w14:paraId="731B3A70" w14:textId="77777777" w:rsidTr="00CF2765">
        <w:tc>
          <w:tcPr>
            <w:tcW w:w="2547" w:type="dxa"/>
          </w:tcPr>
          <w:p w14:paraId="37C16FFE" w14:textId="77777777" w:rsidR="00BD3C7B" w:rsidRPr="005C15FE" w:rsidRDefault="00BD3C7B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sz w:val="20"/>
                <w:szCs w:val="20"/>
              </w:rPr>
              <w:lastRenderedPageBreak/>
              <w:t>Здание</w:t>
            </w:r>
          </w:p>
          <w:p w14:paraId="12F22763" w14:textId="77777777" w:rsidR="00BD3C7B" w:rsidRPr="005C15FE" w:rsidRDefault="00BD3C7B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</w:p>
        </w:tc>
        <w:tc>
          <w:tcPr>
            <w:tcW w:w="6809" w:type="dxa"/>
          </w:tcPr>
          <w:p w14:paraId="6EDDB8B5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многоквартирный дом, который будет построен на Земельном участке.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 Проектные характеристики Здания указаны в Приложении 1.</w:t>
            </w:r>
          </w:p>
          <w:p w14:paraId="4B03FD5A" w14:textId="28A396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214FEB">
              <w:rPr>
                <w:rFonts w:ascii="Tahoma" w:hAnsi="Tahoma" w:cs="Tahoma"/>
                <w:sz w:val="20"/>
                <w:szCs w:val="20"/>
              </w:rPr>
              <w:t xml:space="preserve">Адрес на время строительства: </w:t>
            </w:r>
            <w:r w:rsidR="00683E4C" w:rsidRPr="00214FEB">
              <w:rPr>
                <w:rFonts w:ascii="Tahoma" w:hAnsi="Tahoma" w:cs="Tahoma"/>
                <w:sz w:val="20"/>
                <w:szCs w:val="20"/>
              </w:rPr>
              <w:t>г. Москва, Шлюзовая набережная, вл. 2/1</w:t>
            </w:r>
            <w:r w:rsidR="00A7435D" w:rsidRPr="00214FEB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214FEB">
              <w:rPr>
                <w:rFonts w:ascii="Tahoma" w:hAnsi="Tahoma" w:cs="Tahoma"/>
                <w:sz w:val="20"/>
                <w:szCs w:val="20"/>
              </w:rPr>
              <w:t>по окончании строительства Зданию присвоят почтовый адрес.</w:t>
            </w:r>
            <w:r w:rsidR="00767936" w:rsidRPr="00214FEB">
              <w:rPr>
                <w:rFonts w:ascii="Tahoma" w:hAnsi="Tahoma" w:cs="Tahoma"/>
                <w:sz w:val="20"/>
                <w:szCs w:val="20"/>
              </w:rPr>
              <w:t xml:space="preserve"> Строительство осуществляется на основании полученного в установленном порядке Разрешения на строительств</w:t>
            </w:r>
            <w:r w:rsidR="00482C22" w:rsidRPr="00214FEB">
              <w:rPr>
                <w:rFonts w:ascii="Tahoma" w:hAnsi="Tahoma" w:cs="Tahoma"/>
                <w:sz w:val="20"/>
                <w:szCs w:val="20"/>
              </w:rPr>
              <w:t>о</w:t>
            </w:r>
            <w:r w:rsidR="00767936" w:rsidRPr="00214FEB">
              <w:rPr>
                <w:rFonts w:ascii="Tahoma" w:hAnsi="Tahoma" w:cs="Tahoma"/>
                <w:sz w:val="20"/>
                <w:szCs w:val="20"/>
              </w:rPr>
              <w:t xml:space="preserve"> № 77-01-021507-2024 от 14.05.2024 г.</w:t>
            </w:r>
          </w:p>
        </w:tc>
      </w:tr>
      <w:tr w:rsidR="00BD3C7B" w:rsidRPr="005C15FE" w14:paraId="22C6638A" w14:textId="77777777" w:rsidTr="00CF2765">
        <w:tc>
          <w:tcPr>
            <w:tcW w:w="2547" w:type="dxa"/>
          </w:tcPr>
          <w:p w14:paraId="769DC53C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sz w:val="20"/>
                <w:szCs w:val="20"/>
              </w:rPr>
              <w:t xml:space="preserve">Объект </w:t>
            </w:r>
          </w:p>
          <w:p w14:paraId="1DA47407" w14:textId="77777777" w:rsidR="00BD3C7B" w:rsidRPr="005C15FE" w:rsidRDefault="00BD3C7B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6809" w:type="dxa"/>
          </w:tcPr>
          <w:p w14:paraId="1A538111" w14:textId="77777777" w:rsidR="00BD3C7B" w:rsidRPr="005C15FE" w:rsidRDefault="00325FFE" w:rsidP="005C15FE">
            <w:pPr>
              <w:tabs>
                <w:tab w:val="left" w:pos="142"/>
                <w:tab w:val="num" w:pos="709"/>
              </w:tabs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дл</w:t>
            </w:r>
            <w:r w:rsidR="00BD3C7B"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я квартир без отделки</w:t>
            </w:r>
          </w:p>
          <w:p w14:paraId="108B190F" w14:textId="77777777" w:rsidR="00BD3C7B" w:rsidRPr="005C15FE" w:rsidRDefault="00BD3C7B" w:rsidP="005C15FE">
            <w:pPr>
              <w:tabs>
                <w:tab w:val="left" w:pos="142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жилое помещение в Здании, 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которое будет передано </w:t>
            </w:r>
            <w:r w:rsidRPr="005C15FE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материалов). </w:t>
            </w:r>
            <w:r w:rsidR="000C685A"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Назначение – жилое</w:t>
            </w:r>
            <w:r w:rsidR="000C685A" w:rsidRPr="005C15F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. </w:t>
            </w:r>
            <w:r w:rsidRPr="005C15FE">
              <w:rPr>
                <w:rFonts w:ascii="Tahoma" w:hAnsi="Tahoma" w:cs="Tahoma"/>
                <w:sz w:val="20"/>
                <w:szCs w:val="20"/>
              </w:rPr>
              <w:t>Проектные характеристики и проектная площадь Объекта указаны в Приложении 1.</w:t>
            </w:r>
          </w:p>
          <w:p w14:paraId="434D0A8C" w14:textId="77777777" w:rsidR="00BD3C7B" w:rsidRPr="005C15FE" w:rsidRDefault="00BD3C7B" w:rsidP="005C15FE">
            <w:pPr>
              <w:tabs>
                <w:tab w:val="left" w:pos="142"/>
              </w:tabs>
              <w:jc w:val="both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  <w:p w14:paraId="7D9A7C3D" w14:textId="39F437AB" w:rsidR="000C685A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коммерции </w:t>
            </w:r>
          </w:p>
          <w:p w14:paraId="2A9D3921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нежилое помещение в Здании, которое будет передано Участнику без внутренней отделки и инженерного оборудования (без</w:t>
            </w:r>
            <w:r w:rsidR="000C685A" w:rsidRPr="005C15FE">
              <w:rPr>
                <w:rFonts w:ascii="Tahoma" w:eastAsia="Tahoma" w:hAnsi="Tahoma" w:cs="Tahoma"/>
                <w:sz w:val="20"/>
                <w:szCs w:val="20"/>
              </w:rPr>
              <w:t>: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</w:t>
            </w:r>
            <w:r w:rsidRPr="005C15FE">
              <w:rPr>
                <w:rFonts w:ascii="Tahoma" w:eastAsia="Tahoma" w:hAnsi="Tahoma" w:cs="Tahoma"/>
                <w:color w:val="0000FF"/>
                <w:sz w:val="20"/>
                <w:szCs w:val="20"/>
              </w:rPr>
              <w:t>.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Назначение – нежилое. </w:t>
            </w:r>
            <w:r w:rsidRPr="005C15FE">
              <w:rPr>
                <w:rFonts w:ascii="Tahoma" w:hAnsi="Tahoma" w:cs="Tahoma"/>
                <w:sz w:val="20"/>
                <w:szCs w:val="20"/>
              </w:rPr>
              <w:t>Проектные характеристики и проектная площадь Объекта указаны в Приложении 1.</w:t>
            </w:r>
          </w:p>
          <w:p w14:paraId="6CA58253" w14:textId="725E0C0E" w:rsidR="000C685A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0000FF"/>
                <w:sz w:val="20"/>
                <w:szCs w:val="20"/>
              </w:rPr>
            </w:pPr>
          </w:p>
          <w:p w14:paraId="1D0169FA" w14:textId="783FE3F8" w:rsidR="00D802D1" w:rsidRPr="00D802D1" w:rsidRDefault="00D802D1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D802D1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для кладовок:</w:t>
            </w:r>
          </w:p>
          <w:p w14:paraId="46199010" w14:textId="501F8F41" w:rsidR="00D802D1" w:rsidRDefault="00D802D1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нежилое помещение в Здании, которое будет передано Участнику </w:t>
            </w:r>
            <w:r w:rsidR="00A7435D"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выполненными отделочными работами</w:t>
            </w:r>
            <w:r w:rsidR="005F6383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, указанными в Проектной документации на Здание</w:t>
            </w:r>
            <w:r w:rsidRPr="005C15FE">
              <w:rPr>
                <w:rFonts w:ascii="Tahoma" w:eastAsia="Tahoma" w:hAnsi="Tahoma" w:cs="Tahoma"/>
                <w:color w:val="0000FF"/>
                <w:sz w:val="20"/>
                <w:szCs w:val="20"/>
              </w:rPr>
              <w:t>.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Назначение – нежилое. </w:t>
            </w:r>
            <w:r w:rsidRPr="005C15FE">
              <w:rPr>
                <w:rFonts w:ascii="Tahoma" w:hAnsi="Tahoma" w:cs="Tahoma"/>
                <w:sz w:val="20"/>
                <w:szCs w:val="20"/>
              </w:rPr>
              <w:t>Проектные характеристики и проектная площадь Объекта указаны в Приложении 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4F85315F" w14:textId="77777777" w:rsidR="00D802D1" w:rsidRPr="00D802D1" w:rsidRDefault="00D802D1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0000FF"/>
                <w:sz w:val="20"/>
                <w:szCs w:val="20"/>
              </w:rPr>
            </w:pPr>
          </w:p>
          <w:p w14:paraId="2485941A" w14:textId="77777777" w:rsidR="000C685A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</w:t>
            </w:r>
            <w:proofErr w:type="spellStart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-мест</w:t>
            </w:r>
          </w:p>
          <w:p w14:paraId="338F7D4B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-место в Здании, которое будет передано Участнику без внутренней отделки и инженерного оборудования.</w:t>
            </w:r>
            <w:r w:rsidRPr="005C15FE">
              <w:rPr>
                <w:rFonts w:ascii="Tahoma" w:eastAsia="Tahoma" w:hAnsi="Tahoma" w:cs="Tahoma"/>
                <w:color w:val="0000FF"/>
                <w:sz w:val="20"/>
                <w:szCs w:val="20"/>
              </w:rPr>
              <w:t xml:space="preserve"> </w:t>
            </w:r>
            <w:r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 xml:space="preserve">Назначение - </w:t>
            </w:r>
            <w:proofErr w:type="spellStart"/>
            <w:r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-место.</w:t>
            </w:r>
            <w:r w:rsidRPr="005C15F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Проектные характеристики и проектная площадь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 Объекта указаны в Приложении 1.</w:t>
            </w:r>
          </w:p>
        </w:tc>
      </w:tr>
      <w:tr w:rsidR="00BD3C7B" w:rsidRPr="005C15FE" w14:paraId="1E6A9E4A" w14:textId="77777777" w:rsidTr="00CF2765">
        <w:tc>
          <w:tcPr>
            <w:tcW w:w="2547" w:type="dxa"/>
          </w:tcPr>
          <w:p w14:paraId="2FE56EF0" w14:textId="77777777" w:rsidR="00BD3C7B" w:rsidRPr="005C15FE" w:rsidRDefault="00BD3C7B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sz w:val="20"/>
                <w:szCs w:val="20"/>
              </w:rPr>
              <w:t>Проектная площадь</w:t>
            </w:r>
          </w:p>
          <w:p w14:paraId="0FDDC3CF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6809" w:type="dxa"/>
          </w:tcPr>
          <w:p w14:paraId="49AD8EC7" w14:textId="77777777" w:rsidR="000C685A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для квартир</w:t>
            </w:r>
            <w:r w:rsidR="000C685A"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 </w:t>
            </w:r>
          </w:p>
          <w:p w14:paraId="224B3313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434343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площадь Объекта 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в соответствии с проектной документацией на Здание 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с учетом площади </w:t>
            </w:r>
            <w:r w:rsidRPr="005C15FE">
              <w:rPr>
                <w:rFonts w:ascii="Tahoma" w:hAnsi="Tahoma" w:cs="Tahoma"/>
                <w:sz w:val="20"/>
                <w:szCs w:val="20"/>
              </w:rPr>
              <w:t>лоджий, веранд, балконов, террас</w:t>
            </w:r>
            <w:r w:rsidRPr="005C15FE" w:rsidDel="00B3050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(далее - летние помещения) </w:t>
            </w:r>
            <w:r w:rsidRPr="005C15FE">
              <w:rPr>
                <w:rFonts w:ascii="Tahoma" w:hAnsi="Tahoma" w:cs="Tahoma"/>
                <w:b/>
                <w:sz w:val="20"/>
                <w:szCs w:val="20"/>
              </w:rPr>
              <w:t xml:space="preserve">с применением понижающих коэффициентов 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в соответствии с Приказом Минстроя России от 25.11.2016 г. № 854/пр. (далее – Приказ Минстроя), указана в Приложении 1. 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0"/>
                <w:id w:val="816391347"/>
                <w:showingPlcHdr/>
              </w:sdtPr>
              <w:sdtEndPr/>
              <w:sdtContent>
                <w:r w:rsidRPr="005C15FE">
                  <w:rPr>
                    <w:rFonts w:ascii="Tahoma" w:hAnsi="Tahoma" w:cs="Tahoma"/>
                    <w:sz w:val="20"/>
                    <w:szCs w:val="20"/>
                  </w:rPr>
                  <w:t xml:space="preserve">     </w:t>
                </w:r>
              </w:sdtContent>
            </w:sdt>
          </w:p>
          <w:p w14:paraId="39F31E05" w14:textId="77777777" w:rsidR="000C685A" w:rsidRPr="005C15FE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</w:p>
          <w:p w14:paraId="3ED36F8C" w14:textId="77777777" w:rsidR="000C685A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коммерции и </w:t>
            </w:r>
            <w:proofErr w:type="spellStart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-мест, кладовок</w:t>
            </w:r>
          </w:p>
          <w:p w14:paraId="506B1D82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434343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площадь Объекта в соответствии с проектной документацией на Здани</w:t>
            </w:r>
            <w:r w:rsidRPr="005C15FE">
              <w:rPr>
                <w:rFonts w:ascii="Tahoma" w:eastAsia="Tahoma" w:hAnsi="Tahoma" w:cs="Tahoma"/>
                <w:color w:val="434343"/>
                <w:sz w:val="20"/>
                <w:szCs w:val="20"/>
              </w:rPr>
              <w:t xml:space="preserve">е, указана в Приложении 1. 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0"/>
                <w:id w:val="-1917470038"/>
                <w:showingPlcHdr/>
              </w:sdtPr>
              <w:sdtEndPr/>
              <w:sdtContent>
                <w:r w:rsidRPr="005C15FE">
                  <w:rPr>
                    <w:rFonts w:ascii="Tahoma" w:hAnsi="Tahoma" w:cs="Tahoma"/>
                    <w:sz w:val="20"/>
                    <w:szCs w:val="20"/>
                  </w:rPr>
                  <w:t xml:space="preserve">     </w:t>
                </w:r>
              </w:sdtContent>
            </w:sdt>
          </w:p>
          <w:p w14:paraId="3857E14A" w14:textId="77777777" w:rsidR="000C685A" w:rsidRPr="005C15FE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0C685A" w:rsidRPr="005C15FE" w14:paraId="17785E60" w14:textId="77777777" w:rsidTr="00CF2765">
        <w:tc>
          <w:tcPr>
            <w:tcW w:w="2547" w:type="dxa"/>
          </w:tcPr>
          <w:p w14:paraId="7B473E84" w14:textId="77777777" w:rsidR="000C685A" w:rsidRPr="005C15FE" w:rsidRDefault="000C685A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sz w:val="20"/>
                <w:szCs w:val="20"/>
              </w:rPr>
              <w:t>Фактическая площадь</w:t>
            </w:r>
          </w:p>
        </w:tc>
        <w:tc>
          <w:tcPr>
            <w:tcW w:w="6809" w:type="dxa"/>
          </w:tcPr>
          <w:p w14:paraId="16701863" w14:textId="77777777" w:rsidR="000C685A" w:rsidRPr="005C15FE" w:rsidRDefault="000C685A" w:rsidP="005C15FE">
            <w:pPr>
              <w:tabs>
                <w:tab w:val="left" w:pos="142"/>
              </w:tabs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для квартир без отделки:</w:t>
            </w:r>
          </w:p>
          <w:p w14:paraId="65644988" w14:textId="77777777" w:rsidR="00CF2765" w:rsidRPr="005C15FE" w:rsidRDefault="000C685A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hAnsi="Tahoma" w:cs="Tahoma"/>
                <w:sz w:val="20"/>
                <w:szCs w:val="20"/>
              </w:rPr>
              <w:t>сумма общей площади помещений Объекта,</w:t>
            </w:r>
            <w:r w:rsidRPr="005C15FE"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  <w:t xml:space="preserve"> которая определяется на основании </w:t>
            </w:r>
            <w:r w:rsidRPr="005C15FE">
              <w:rPr>
                <w:rFonts w:ascii="Tahoma" w:eastAsia="Times New Roman" w:hAnsi="Tahoma" w:cs="Tahoma"/>
                <w:b/>
                <w:bCs/>
                <w:color w:val="000000" w:themeColor="text1"/>
                <w:sz w:val="20"/>
                <w:szCs w:val="20"/>
              </w:rPr>
              <w:t xml:space="preserve">сведений первичного кадастрового учета </w:t>
            </w:r>
            <w:r w:rsidRPr="005C15FE"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</w:rPr>
              <w:t>Объекта</w:t>
            </w:r>
            <w:r w:rsidRPr="005C15FE"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  <w:t xml:space="preserve"> (на основании обмеров кадастрового инженера, проведенных для получения </w:t>
            </w:r>
            <w:r w:rsidRPr="005C15FE"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  <w:lastRenderedPageBreak/>
              <w:t>Застройщиком разрешения на</w:t>
            </w:r>
            <w:r w:rsidRPr="005C15FE">
              <w:rPr>
                <w:rFonts w:ascii="Tahoma" w:eastAsia="Times New Roman" w:hAnsi="Tahoma" w:cs="Tahoma"/>
                <w:bCs/>
                <w:sz w:val="20"/>
                <w:szCs w:val="20"/>
              </w:rPr>
              <w:t xml:space="preserve"> ввод Здания в эксплуатацию)</w:t>
            </w:r>
            <w:r w:rsidRPr="005C15FE"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  <w:t>, а также площади летних помещений, которая определяется на основании технического плана, подготовленного кадастровым инженером в результате обмеров Здания для получения Застройщиком разрешения на ввод Здания в эксплуатацию с применением понижающих коэффициентов в соответствии с Приказом Минстроя.</w:t>
            </w:r>
            <w:r w:rsidR="00CF2765" w:rsidRPr="005C15FE"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  <w:t xml:space="preserve"> </w:t>
            </w:r>
            <w:r w:rsidR="00CF2765" w:rsidRPr="005C15FE">
              <w:rPr>
                <w:rFonts w:ascii="Tahoma" w:eastAsia="Tahoma" w:hAnsi="Tahoma" w:cs="Tahoma"/>
                <w:sz w:val="20"/>
                <w:szCs w:val="20"/>
              </w:rPr>
              <w:t>Фактическая площадь указывается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4"/>
                <w:id w:val="1874423711"/>
              </w:sdtPr>
              <w:sdtEndPr/>
              <w:sdtContent/>
            </w:sdt>
            <w:r w:rsidR="00CF2765" w:rsidRPr="005C15FE">
              <w:rPr>
                <w:rFonts w:ascii="Tahoma" w:eastAsia="Tahoma" w:hAnsi="Tahoma" w:cs="Tahoma"/>
                <w:sz w:val="20"/>
                <w:szCs w:val="20"/>
              </w:rPr>
              <w:t xml:space="preserve"> в передаточном акте или одностороннем передаточном акте.</w:t>
            </w:r>
          </w:p>
          <w:p w14:paraId="5365CFC1" w14:textId="77777777" w:rsidR="000C685A" w:rsidRPr="005C15FE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</w:pPr>
          </w:p>
          <w:p w14:paraId="03E007CB" w14:textId="77777777" w:rsidR="000C685A" w:rsidRPr="005C15FE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коммерции </w:t>
            </w:r>
          </w:p>
          <w:p w14:paraId="4497A0B5" w14:textId="77777777" w:rsidR="00CF2765" w:rsidRPr="005C15FE" w:rsidRDefault="000C685A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сумма общей площади помещений Объекта, которая определяется на основании сведений первичного кадастрового учета (</w:t>
            </w:r>
            <w:r w:rsidRPr="005C15FE">
              <w:rPr>
                <w:rFonts w:ascii="Tahoma" w:eastAsia="Times New Roman" w:hAnsi="Tahoma" w:cs="Tahoma"/>
                <w:bCs/>
                <w:sz w:val="20"/>
                <w:szCs w:val="20"/>
              </w:rPr>
              <w:t>на основании обмеров кадастрового инженера, проведенных для получения Застройщиком разрешения на ввод Здания в эксплуатацию).</w:t>
            </w:r>
            <w:r w:rsidR="00CF2765" w:rsidRPr="005C15FE">
              <w:rPr>
                <w:rFonts w:ascii="Tahoma" w:eastAsia="Tahoma" w:hAnsi="Tahoma" w:cs="Tahoma"/>
                <w:sz w:val="20"/>
                <w:szCs w:val="20"/>
              </w:rPr>
              <w:t xml:space="preserve"> Фактическая площадь указывается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4"/>
                <w:id w:val="522989619"/>
              </w:sdtPr>
              <w:sdtEndPr/>
              <w:sdtContent/>
            </w:sdt>
            <w:r w:rsidR="00CF2765" w:rsidRPr="005C15FE">
              <w:rPr>
                <w:rFonts w:ascii="Tahoma" w:eastAsia="Tahoma" w:hAnsi="Tahoma" w:cs="Tahoma"/>
                <w:sz w:val="20"/>
                <w:szCs w:val="20"/>
              </w:rPr>
              <w:t xml:space="preserve"> в передаточном акте или одностороннем передаточном акте.</w:t>
            </w:r>
          </w:p>
          <w:p w14:paraId="07FD0ECF" w14:textId="77777777" w:rsidR="000C685A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</w:p>
          <w:p w14:paraId="122DC084" w14:textId="77777777" w:rsidR="00C83A04" w:rsidRPr="005C15FE" w:rsidRDefault="00C83A04" w:rsidP="00C83A04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</w:t>
            </w:r>
            <w:proofErr w:type="spellStart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-мест, кладовок</w:t>
            </w:r>
          </w:p>
          <w:p w14:paraId="003F4CF7" w14:textId="77777777" w:rsidR="00C83A04" w:rsidRPr="005C15FE" w:rsidRDefault="00C83A04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п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лощад</w:t>
            </w:r>
            <w:r>
              <w:rPr>
                <w:rFonts w:ascii="Tahoma" w:eastAsia="Tahoma" w:hAnsi="Tahoma" w:cs="Tahoma"/>
                <w:sz w:val="20"/>
                <w:szCs w:val="20"/>
              </w:rPr>
              <w:t>ь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Объекта, которая определяется на основании сведений первичного кадастрового учета (</w:t>
            </w:r>
            <w:r w:rsidRPr="005C15FE">
              <w:rPr>
                <w:rFonts w:ascii="Tahoma" w:eastAsia="Times New Roman" w:hAnsi="Tahoma" w:cs="Tahoma"/>
                <w:bCs/>
                <w:sz w:val="20"/>
                <w:szCs w:val="20"/>
              </w:rPr>
              <w:t>на основании обмеров кадастрового инженера, проведенных для получения Застройщиком разрешения на ввод Здания в эксплуатацию).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Фактическая площадь указывается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4"/>
                <w:id w:val="71160556"/>
              </w:sdtPr>
              <w:sdtEndPr/>
              <w:sdtContent/>
            </w:sdt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в передаточном акте или одностороннем передаточном акте.</w:t>
            </w:r>
          </w:p>
        </w:tc>
      </w:tr>
    </w:tbl>
    <w:p w14:paraId="7FC936A7" w14:textId="77777777" w:rsidR="009908BF" w:rsidRPr="005C15FE" w:rsidRDefault="009908BF" w:rsidP="005C15FE">
      <w:pPr>
        <w:spacing w:after="0"/>
        <w:jc w:val="both"/>
        <w:rPr>
          <w:rFonts w:ascii="Tahoma" w:hAnsi="Tahoma" w:cs="Tahoma"/>
          <w:sz w:val="20"/>
          <w:szCs w:val="20"/>
        </w:rPr>
      </w:pPr>
    </w:p>
    <w:p w14:paraId="6542B290" w14:textId="77777777" w:rsidR="00BD3C7B" w:rsidRPr="005C15FE" w:rsidRDefault="00CF2765" w:rsidP="005C15FE">
      <w:pPr>
        <w:pStyle w:val="2"/>
        <w:numPr>
          <w:ilvl w:val="0"/>
          <w:numId w:val="1"/>
        </w:numPr>
        <w:tabs>
          <w:tab w:val="left" w:pos="709"/>
        </w:tabs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 xml:space="preserve"> </w:t>
      </w:r>
      <w:r w:rsidR="00BD3C7B" w:rsidRPr="005C15FE">
        <w:rPr>
          <w:rFonts w:ascii="Tahoma" w:hAnsi="Tahoma"/>
          <w:sz w:val="20"/>
          <w:szCs w:val="20"/>
        </w:rPr>
        <w:t>ПРЕДМЕТ ДОГОВОРА</w:t>
      </w:r>
    </w:p>
    <w:p w14:paraId="4AC92125" w14:textId="593A3E3A" w:rsidR="00BD3C7B" w:rsidRPr="005C15FE" w:rsidRDefault="00BD3C7B" w:rsidP="005C15FE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9E7283" w:rsidRPr="009E7283">
        <w:rPr>
          <w:rFonts w:ascii="Tahoma" w:hAnsi="Tahoma" w:cs="Tahoma"/>
          <w:sz w:val="20"/>
          <w:szCs w:val="20"/>
        </w:rPr>
        <w:t>своими силами и/или с привлечением иных лиц</w:t>
      </w:r>
      <w:r w:rsidR="009E7283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 xml:space="preserve">построить Здание и передать Участнику Объект в этом Здании после получения разрешения на ввод Здания в эксплуатацию при условии надлежащего исполнения Участником своих обязательств. 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>оплатить Застройщику цену Объекта и принять Объект.</w:t>
      </w:r>
    </w:p>
    <w:p w14:paraId="21095253" w14:textId="77777777" w:rsidR="00BD3C7B" w:rsidRPr="005C15FE" w:rsidRDefault="00BD3C7B" w:rsidP="005C15FE">
      <w:pPr>
        <w:tabs>
          <w:tab w:val="left" w:pos="142"/>
        </w:tabs>
        <w:spacing w:after="0"/>
        <w:jc w:val="both"/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 xml:space="preserve">для зависимых </w:t>
      </w:r>
      <w:proofErr w:type="spellStart"/>
      <w:r w:rsidRPr="005C15FE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машино</w:t>
      </w:r>
      <w:proofErr w:type="spellEnd"/>
      <w:r w:rsidRPr="005C15FE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-мест</w:t>
      </w:r>
    </w:p>
    <w:p w14:paraId="7DA7F15F" w14:textId="77777777" w:rsidR="00BD3C7B" w:rsidRPr="005C15FE" w:rsidRDefault="00BD3C7B" w:rsidP="005C15FE">
      <w:pPr>
        <w:pStyle w:val="af1"/>
        <w:numPr>
          <w:ilvl w:val="1"/>
          <w:numId w:val="1"/>
        </w:numPr>
        <w:tabs>
          <w:tab w:val="left" w:pos="142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>Участник осведомлен и согласен с тем, что Объект-1 и Объект-2 в силу своей специфики не могут использоваться друг без друга, а именно по своему функциональному назначению могут использоваться только совместно, являются зависимыми друг от друга.</w:t>
      </w:r>
    </w:p>
    <w:p w14:paraId="2EE3C4B2" w14:textId="77777777" w:rsidR="00CF2765" w:rsidRPr="005C15FE" w:rsidRDefault="00CF2765" w:rsidP="005C15FE">
      <w:pPr>
        <w:pStyle w:val="af1"/>
        <w:tabs>
          <w:tab w:val="left" w:pos="142"/>
        </w:tabs>
        <w:ind w:left="0"/>
        <w:jc w:val="both"/>
        <w:rPr>
          <w:rFonts w:ascii="Tahoma" w:hAnsi="Tahoma" w:cs="Tahoma"/>
          <w:b/>
          <w:sz w:val="20"/>
          <w:szCs w:val="20"/>
        </w:rPr>
      </w:pPr>
    </w:p>
    <w:p w14:paraId="72FDABD0" w14:textId="77777777" w:rsidR="00CF2765" w:rsidRPr="005C15FE" w:rsidRDefault="00CF2765" w:rsidP="005C15FE">
      <w:pPr>
        <w:pStyle w:val="2"/>
        <w:numPr>
          <w:ilvl w:val="0"/>
          <w:numId w:val="1"/>
        </w:numPr>
        <w:tabs>
          <w:tab w:val="left" w:pos="709"/>
        </w:tabs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 xml:space="preserve"> ЦЕНА ОБЪЕКТА</w:t>
      </w:r>
    </w:p>
    <w:p w14:paraId="08B551E3" w14:textId="77777777" w:rsidR="00BD3C7B" w:rsidRPr="005C15FE" w:rsidRDefault="00BD3C7B" w:rsidP="005C15FE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5C15FE">
        <w:rPr>
          <w:rFonts w:ascii="Tahoma" w:eastAsia="Calibri" w:hAnsi="Tahoma" w:cs="Tahoma"/>
          <w:sz w:val="20"/>
          <w:szCs w:val="20"/>
          <w:lang w:eastAsia="ru-RU"/>
        </w:rPr>
        <w:t xml:space="preserve">На дату заключения </w:t>
      </w:r>
      <w:r w:rsidR="00BD4E3D">
        <w:rPr>
          <w:rFonts w:ascii="Tahoma" w:eastAsia="Calibri" w:hAnsi="Tahoma" w:cs="Tahoma"/>
          <w:sz w:val="20"/>
          <w:szCs w:val="20"/>
          <w:lang w:eastAsia="ru-RU"/>
        </w:rPr>
        <w:t>д</w:t>
      </w:r>
      <w:r w:rsidRPr="005C15FE">
        <w:rPr>
          <w:rFonts w:ascii="Tahoma" w:eastAsia="Calibri" w:hAnsi="Tahoma" w:cs="Tahoma"/>
          <w:sz w:val="20"/>
          <w:szCs w:val="20"/>
          <w:lang w:eastAsia="ru-RU"/>
        </w:rPr>
        <w:t xml:space="preserve">оговора цена Объекта составляет </w:t>
      </w:r>
      <w:r w:rsidRPr="00C83A04">
        <w:rPr>
          <w:rFonts w:ascii="Tahoma" w:eastAsia="Calibri" w:hAnsi="Tahoma" w:cs="Tahoma"/>
          <w:sz w:val="20"/>
          <w:szCs w:val="20"/>
          <w:shd w:val="clear" w:color="auto" w:fill="AEAAAA" w:themeFill="background2" w:themeFillShade="BF"/>
          <w:lang w:eastAsia="ru-RU"/>
        </w:rPr>
        <w:t>ХХХ рублей 00 копеек</w:t>
      </w:r>
      <w:r w:rsidRPr="005C15FE">
        <w:rPr>
          <w:rFonts w:ascii="Tahoma" w:eastAsia="Calibri" w:hAnsi="Tahoma" w:cs="Tahoma"/>
          <w:sz w:val="20"/>
          <w:szCs w:val="20"/>
          <w:lang w:eastAsia="ru-RU"/>
        </w:rPr>
        <w:t>.</w:t>
      </w:r>
    </w:p>
    <w:p w14:paraId="0CC2001F" w14:textId="4099D88F" w:rsidR="00CF2765" w:rsidRDefault="00BD3C7B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  <w:shd w:val="clear" w:color="auto" w:fill="AEAAAA" w:themeFill="background2" w:themeFillShade="BF"/>
        </w:rPr>
      </w:pPr>
      <w:r w:rsidRPr="005C15FE">
        <w:rPr>
          <w:rFonts w:ascii="Tahoma" w:eastAsia="Tahoma" w:hAnsi="Tahoma" w:cs="Tahoma"/>
          <w:sz w:val="20"/>
          <w:szCs w:val="20"/>
        </w:rPr>
        <w:t>Цена 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Объекта составляет </w:t>
      </w:r>
      <w:r w:rsidRPr="00D126E4">
        <w:rPr>
          <w:rFonts w:ascii="Tahoma" w:eastAsia="Tahoma" w:hAnsi="Tahoma" w:cs="Tahoma"/>
          <w:sz w:val="20"/>
          <w:szCs w:val="20"/>
          <w:shd w:val="clear" w:color="auto" w:fill="AEAAAA" w:themeFill="background2" w:themeFillShade="BF"/>
        </w:rPr>
        <w:t>ХХХ рублей 00 копеек.</w:t>
      </w:r>
    </w:p>
    <w:p w14:paraId="303E06CA" w14:textId="500BC602" w:rsidR="00F6719F" w:rsidRPr="00E23922" w:rsidRDefault="00F6719F" w:rsidP="00F6719F">
      <w:pPr>
        <w:tabs>
          <w:tab w:val="left" w:pos="142"/>
        </w:tabs>
        <w:spacing w:after="0"/>
        <w:jc w:val="both"/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</w:pPr>
      <w:r w:rsidRPr="00E23922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 xml:space="preserve">для </w:t>
      </w:r>
      <w:proofErr w:type="spellStart"/>
      <w:r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машино</w:t>
      </w:r>
      <w:proofErr w:type="spellEnd"/>
      <w:r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-мест, кладовок</w:t>
      </w:r>
      <w:r w:rsidRPr="00E23922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:</w:t>
      </w:r>
      <w:r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 xml:space="preserve"> </w:t>
      </w:r>
    </w:p>
    <w:p w14:paraId="56973026" w14:textId="77777777" w:rsidR="00F6719F" w:rsidRPr="006E5F37" w:rsidRDefault="00F6719F" w:rsidP="00F6719F">
      <w:pPr>
        <w:pStyle w:val="af1"/>
        <w:numPr>
          <w:ilvl w:val="1"/>
          <w:numId w:val="1"/>
        </w:numPr>
        <w:tabs>
          <w:tab w:val="left" w:pos="142"/>
          <w:tab w:val="left" w:pos="709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Фактическая площадь будет отличаться от Проектной площади более чем на 5%, то цена </w:t>
      </w:r>
      <w:r>
        <w:rPr>
          <w:rFonts w:ascii="Tahoma" w:eastAsia="Tahoma" w:hAnsi="Tahoma" w:cs="Tahoma"/>
          <w:sz w:val="20"/>
          <w:szCs w:val="20"/>
        </w:rPr>
        <w:t xml:space="preserve">Объекта </w:t>
      </w:r>
      <w:r w:rsidRPr="005C15FE">
        <w:rPr>
          <w:rFonts w:ascii="Tahoma" w:eastAsia="Tahoma" w:hAnsi="Tahoma" w:cs="Tahoma"/>
          <w:sz w:val="20"/>
          <w:szCs w:val="20"/>
        </w:rPr>
        <w:t xml:space="preserve">изменяется </w:t>
      </w:r>
      <w:r w:rsidRPr="005C15FE">
        <w:rPr>
          <w:rFonts w:ascii="Tahoma" w:hAnsi="Tahoma" w:cs="Tahoma"/>
          <w:sz w:val="20"/>
          <w:szCs w:val="20"/>
        </w:rPr>
        <w:t xml:space="preserve">на стоимость площади, на которую Фактическая площадь отличается от Проектной более чем на 5%, исходя из стоимости </w:t>
      </w:r>
      <w:r w:rsidRPr="005C15FE">
        <w:rPr>
          <w:rFonts w:ascii="Tahoma" w:eastAsia="Tahoma" w:hAnsi="Tahoma" w:cs="Tahoma"/>
          <w:sz w:val="20"/>
          <w:szCs w:val="20"/>
        </w:rPr>
        <w:t>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Объекта. </w:t>
      </w:r>
      <w:r w:rsidRPr="005C15FE">
        <w:rPr>
          <w:rFonts w:ascii="Tahoma" w:hAnsi="Tahoma" w:cs="Tahoma"/>
          <w:sz w:val="20"/>
          <w:szCs w:val="20"/>
        </w:rPr>
        <w:t>Разница между Фактической площадью и Проектной площадью до 5% включительно при изменении цены Объекта не учитывается</w:t>
      </w:r>
      <w:r>
        <w:rPr>
          <w:rFonts w:ascii="Tahoma" w:hAnsi="Tahoma" w:cs="Tahoma"/>
          <w:sz w:val="20"/>
          <w:szCs w:val="20"/>
        </w:rPr>
        <w:t>.</w:t>
      </w:r>
    </w:p>
    <w:p w14:paraId="011F0790" w14:textId="77777777" w:rsidR="00F6719F" w:rsidRDefault="00F6719F" w:rsidP="00F6719F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1E71C60E" w14:textId="77777777" w:rsidR="00F6719F" w:rsidRPr="005C15FE" w:rsidRDefault="00F6719F" w:rsidP="00F671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Увеличение цены</w:t>
      </w:r>
    </w:p>
    <w:p w14:paraId="0DC7B70B" w14:textId="77777777" w:rsidR="00F6719F" w:rsidRPr="005C15FE" w:rsidRDefault="00F6719F" w:rsidP="00F6719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Фактическая площадь увеличилась более чем на 5% по сравнению с Проектной площадью, то по требованию Застройщика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eastAsia="Tahoma" w:hAnsi="Tahoma" w:cs="Tahoma"/>
          <w:sz w:val="20"/>
          <w:szCs w:val="20"/>
        </w:rPr>
        <w:t xml:space="preserve"> доплатить ценовую разницу.</w:t>
      </w:r>
    </w:p>
    <w:p w14:paraId="41C5E990" w14:textId="77777777" w:rsidR="00F6719F" w:rsidRPr="005C15FE" w:rsidRDefault="00F6719F" w:rsidP="00F6719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Срок доплаты — в течение 10 календарных дней с </w:t>
      </w:r>
      <w:r>
        <w:rPr>
          <w:rFonts w:ascii="Tahoma" w:eastAsia="Tahoma" w:hAnsi="Tahoma" w:cs="Tahoma"/>
          <w:sz w:val="20"/>
          <w:szCs w:val="20"/>
        </w:rPr>
        <w:t>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получения</w:t>
      </w:r>
      <w:r w:rsidRPr="005C15FE">
        <w:rPr>
          <w:rFonts w:ascii="Tahoma" w:eastAsia="Tahoma" w:hAnsi="Tahoma" w:cs="Tahoma"/>
          <w:sz w:val="20"/>
          <w:szCs w:val="20"/>
        </w:rPr>
        <w:t xml:space="preserve"> требования от Застройщика, </w:t>
      </w:r>
      <w:r w:rsidRPr="005C15FE">
        <w:rPr>
          <w:rFonts w:ascii="Tahoma" w:eastAsia="Calibri" w:hAnsi="Tahoma" w:cs="Tahoma"/>
          <w:sz w:val="20"/>
          <w:szCs w:val="20"/>
        </w:rPr>
        <w:t>но в любом случае до подписания Передаточного акта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609E2339" w14:textId="77777777" w:rsidR="00F6719F" w:rsidRPr="005C15FE" w:rsidRDefault="00F6719F" w:rsidP="00F671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</w:p>
    <w:p w14:paraId="2DBA2510" w14:textId="77777777" w:rsidR="00F6719F" w:rsidRPr="005C15FE" w:rsidRDefault="00F6719F" w:rsidP="00F671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Уменьшение цены</w:t>
      </w:r>
    </w:p>
    <w:p w14:paraId="592CAB1B" w14:textId="77777777" w:rsidR="00F6719F" w:rsidRPr="005C15FE" w:rsidRDefault="00F6719F" w:rsidP="00F6719F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lastRenderedPageBreak/>
        <w:t xml:space="preserve">Если Фактическая площадь уменьшилась более чем на 5% по сравнению с Проектной площадью, то по требованию Участника Застройщик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вернуть ценовую разницу при соблюдении следующих условий:</w:t>
      </w:r>
    </w:p>
    <w:p w14:paraId="21AD11E9" w14:textId="77777777" w:rsidR="00F6719F" w:rsidRPr="005C15FE" w:rsidRDefault="00F6719F" w:rsidP="00F6719F">
      <w:pPr>
        <w:pStyle w:val="af1"/>
        <w:numPr>
          <w:ilvl w:val="0"/>
          <w:numId w:val="6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цена Объекта (п.</w:t>
      </w:r>
      <w:r>
        <w:rPr>
          <w:rFonts w:ascii="Tahoma" w:eastAsia="Tahoma" w:hAnsi="Tahoma" w:cs="Tahoma"/>
          <w:sz w:val="20"/>
          <w:szCs w:val="20"/>
        </w:rPr>
        <w:t>2.</w:t>
      </w:r>
      <w:r w:rsidRPr="005C15FE">
        <w:rPr>
          <w:rFonts w:ascii="Tahoma" w:eastAsia="Tahoma" w:hAnsi="Tahoma" w:cs="Tahoma"/>
          <w:sz w:val="20"/>
          <w:szCs w:val="20"/>
        </w:rPr>
        <w:t>1.) зачислена на счет Застройщика,</w:t>
      </w:r>
    </w:p>
    <w:p w14:paraId="0794EF17" w14:textId="77777777" w:rsidR="00F6719F" w:rsidRPr="005C15FE" w:rsidRDefault="00F6719F" w:rsidP="00F6719F">
      <w:pPr>
        <w:pStyle w:val="af1"/>
        <w:numPr>
          <w:ilvl w:val="0"/>
          <w:numId w:val="6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Застройщик получил от </w:t>
      </w:r>
      <w:r w:rsidRPr="005C15FE">
        <w:rPr>
          <w:rFonts w:ascii="Tahoma" w:hAnsi="Tahoma" w:cs="Tahoma"/>
          <w:color w:val="000000" w:themeColor="text1"/>
          <w:sz w:val="20"/>
          <w:szCs w:val="20"/>
        </w:rPr>
        <w:t xml:space="preserve">Участника </w:t>
      </w:r>
      <w:r w:rsidRPr="005C15FE">
        <w:rPr>
          <w:rFonts w:ascii="Tahoma" w:eastAsia="Tahoma" w:hAnsi="Tahoma" w:cs="Tahoma"/>
          <w:sz w:val="20"/>
          <w:szCs w:val="20"/>
        </w:rPr>
        <w:t>платежные реквизиты для зачисления денежных средств.</w:t>
      </w:r>
    </w:p>
    <w:p w14:paraId="6915AB2E" w14:textId="77A4F7DB" w:rsidR="00F6719F" w:rsidRDefault="00F6719F" w:rsidP="00F6719F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</w:pPr>
      <w:r w:rsidRPr="005C15FE">
        <w:rPr>
          <w:rFonts w:ascii="Tahoma" w:eastAsia="Tahoma" w:hAnsi="Tahoma" w:cs="Tahoma"/>
          <w:sz w:val="20"/>
          <w:szCs w:val="20"/>
        </w:rPr>
        <w:t xml:space="preserve">Срок возврата ценовой разницы — не позднее 30 календарных дней с </w:t>
      </w:r>
      <w:r>
        <w:rPr>
          <w:rFonts w:ascii="Tahoma" w:eastAsia="Tahoma" w:hAnsi="Tahoma" w:cs="Tahoma"/>
          <w:sz w:val="20"/>
          <w:szCs w:val="20"/>
        </w:rPr>
        <w:t>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sdt>
        <w:sdtPr>
          <w:rPr>
            <w:rFonts w:ascii="Tahoma" w:hAnsi="Tahoma" w:cs="Tahoma"/>
            <w:sz w:val="20"/>
            <w:szCs w:val="20"/>
          </w:rPr>
          <w:tag w:val="goog_rdk_7"/>
          <w:id w:val="816922802"/>
        </w:sdtPr>
        <w:sdtEndPr/>
        <w:sdtContent/>
      </w:sdt>
      <w:sdt>
        <w:sdtPr>
          <w:rPr>
            <w:rFonts w:ascii="Tahoma" w:hAnsi="Tahoma" w:cs="Tahoma"/>
            <w:sz w:val="20"/>
            <w:szCs w:val="20"/>
          </w:rPr>
          <w:tag w:val="goog_rdk_8"/>
          <w:id w:val="884058262"/>
        </w:sdtPr>
        <w:sdtEndPr/>
        <w:sdtContent/>
      </w:sdt>
      <w:r w:rsidRPr="005C15FE">
        <w:rPr>
          <w:rFonts w:ascii="Tahoma" w:eastAsia="Tahoma" w:hAnsi="Tahoma" w:cs="Tahoma"/>
          <w:sz w:val="20"/>
          <w:szCs w:val="20"/>
        </w:rPr>
        <w:t>передачи Объекта Участнику</w:t>
      </w:r>
      <w:r>
        <w:rPr>
          <w:rFonts w:ascii="Tahoma" w:eastAsia="Tahoma" w:hAnsi="Tahoma" w:cs="Tahoma"/>
          <w:sz w:val="20"/>
          <w:szCs w:val="20"/>
        </w:rPr>
        <w:t>, при условии выполнения Участником условий выше. Срок для возврата ценовой разницы начинает течь с наиболее поздней даты.</w:t>
      </w:r>
    </w:p>
    <w:p w14:paraId="7A92848A" w14:textId="61F3A2EF" w:rsidR="00F6719F" w:rsidRDefault="00F6719F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</w:pPr>
    </w:p>
    <w:p w14:paraId="37E8961E" w14:textId="77777777" w:rsidR="00F6719F" w:rsidRDefault="00F6719F" w:rsidP="00F6719F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E23922">
        <w:rPr>
          <w:rFonts w:ascii="Tahoma" w:eastAsia="Tahoma" w:hAnsi="Tahoma" w:cs="Tahoma"/>
          <w:i/>
          <w:color w:val="FF0000"/>
          <w:sz w:val="20"/>
          <w:szCs w:val="20"/>
        </w:rPr>
        <w:t xml:space="preserve">для квартир </w:t>
      </w:r>
      <w:r>
        <w:rPr>
          <w:rFonts w:ascii="Tahoma" w:eastAsia="Tahoma" w:hAnsi="Tahoma" w:cs="Tahoma"/>
          <w:i/>
          <w:color w:val="FF0000"/>
          <w:sz w:val="20"/>
          <w:szCs w:val="20"/>
        </w:rPr>
        <w:t>без отделки, коммерции:</w:t>
      </w:r>
    </w:p>
    <w:p w14:paraId="70D3DFA7" w14:textId="6EFED72B" w:rsidR="00F6719F" w:rsidRPr="005C15FE" w:rsidRDefault="00F6719F" w:rsidP="00F6719F">
      <w:pPr>
        <w:pStyle w:val="af1"/>
        <w:numPr>
          <w:ilvl w:val="1"/>
          <w:numId w:val="31"/>
        </w:numPr>
        <w:tabs>
          <w:tab w:val="left" w:pos="142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Если Фактическая площадь Объекта </w:t>
      </w:r>
      <w:r w:rsidRPr="005C15FE">
        <w:rPr>
          <w:rFonts w:ascii="Tahoma" w:eastAsia="Tahoma" w:hAnsi="Tahoma" w:cs="Tahoma"/>
          <w:sz w:val="20"/>
          <w:szCs w:val="20"/>
        </w:rPr>
        <w:t xml:space="preserve">будет отличаться от Проектной площади более </w:t>
      </w:r>
      <w:r w:rsidRPr="005C15FE">
        <w:rPr>
          <w:rFonts w:ascii="Tahoma" w:hAnsi="Tahoma" w:cs="Tahoma"/>
          <w:sz w:val="20"/>
          <w:szCs w:val="20"/>
        </w:rPr>
        <w:t xml:space="preserve">чем на 1 </w:t>
      </w:r>
      <w:r w:rsidRPr="005C15FE">
        <w:rPr>
          <w:rFonts w:ascii="Tahoma" w:eastAsia="Tahoma" w:hAnsi="Tahoma" w:cs="Tahoma"/>
          <w:sz w:val="20"/>
          <w:szCs w:val="20"/>
        </w:rPr>
        <w:t>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="007F6212">
        <w:rPr>
          <w:rFonts w:ascii="Tahoma" w:eastAsia="Tahoma" w:hAnsi="Tahoma" w:cs="Tahoma"/>
          <w:sz w:val="20"/>
          <w:szCs w:val="20"/>
        </w:rPr>
        <w:t xml:space="preserve">, </w:t>
      </w:r>
      <w:r w:rsidRPr="005C15FE">
        <w:rPr>
          <w:rFonts w:ascii="Tahoma" w:hAnsi="Tahoma" w:cs="Tahoma"/>
          <w:sz w:val="20"/>
          <w:szCs w:val="20"/>
        </w:rPr>
        <w:t xml:space="preserve">то </w:t>
      </w:r>
      <w:r w:rsidRPr="005C15FE">
        <w:rPr>
          <w:rFonts w:ascii="Tahoma" w:eastAsia="Tahoma" w:hAnsi="Tahoma" w:cs="Tahoma"/>
          <w:sz w:val="20"/>
          <w:szCs w:val="20"/>
        </w:rPr>
        <w:t xml:space="preserve">цена </w:t>
      </w:r>
      <w:r>
        <w:rPr>
          <w:rFonts w:ascii="Tahoma" w:eastAsia="Tahoma" w:hAnsi="Tahoma" w:cs="Tahoma"/>
          <w:sz w:val="20"/>
          <w:szCs w:val="20"/>
        </w:rPr>
        <w:t xml:space="preserve">Объекта </w:t>
      </w:r>
      <w:r w:rsidRPr="005C15FE">
        <w:rPr>
          <w:rFonts w:ascii="Tahoma" w:eastAsia="Tahoma" w:hAnsi="Tahoma" w:cs="Tahoma"/>
          <w:sz w:val="20"/>
          <w:szCs w:val="20"/>
        </w:rPr>
        <w:t xml:space="preserve">изменяется </w:t>
      </w:r>
      <w:r w:rsidRPr="005C15FE">
        <w:rPr>
          <w:rFonts w:ascii="Tahoma" w:hAnsi="Tahoma" w:cs="Tahoma"/>
          <w:sz w:val="20"/>
          <w:szCs w:val="20"/>
        </w:rPr>
        <w:t xml:space="preserve">на стоимость площади, на которую Фактическая площадь отличается от Проектной более чем на 1 </w:t>
      </w:r>
      <w:r w:rsidRPr="005C15FE">
        <w:rPr>
          <w:rFonts w:ascii="Tahoma" w:eastAsia="Tahoma" w:hAnsi="Tahoma" w:cs="Tahoma"/>
          <w:sz w:val="20"/>
          <w:szCs w:val="20"/>
        </w:rPr>
        <w:t>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hAnsi="Tahoma" w:cs="Tahoma"/>
          <w:sz w:val="20"/>
          <w:szCs w:val="20"/>
        </w:rPr>
        <w:t xml:space="preserve">, исходя из стоимости </w:t>
      </w:r>
      <w:r w:rsidRPr="005C15FE">
        <w:rPr>
          <w:rFonts w:ascii="Tahoma" w:eastAsia="Tahoma" w:hAnsi="Tahoma" w:cs="Tahoma"/>
          <w:sz w:val="20"/>
          <w:szCs w:val="20"/>
        </w:rPr>
        <w:t>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Объекта. </w:t>
      </w:r>
      <w:r w:rsidRPr="005C15FE">
        <w:rPr>
          <w:rFonts w:ascii="Tahoma" w:hAnsi="Tahoma" w:cs="Tahoma"/>
          <w:sz w:val="20"/>
          <w:szCs w:val="20"/>
        </w:rPr>
        <w:t xml:space="preserve">Разница между Фактической площадью и Проектной площадью до </w:t>
      </w:r>
      <w:r w:rsidRPr="005C15FE">
        <w:rPr>
          <w:rFonts w:ascii="Tahoma" w:eastAsia="Tahoma" w:hAnsi="Tahoma" w:cs="Tahoma"/>
          <w:sz w:val="20"/>
          <w:szCs w:val="20"/>
        </w:rPr>
        <w:t>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>включительно при изменении цены Объекта не учитывается.</w:t>
      </w:r>
    </w:p>
    <w:p w14:paraId="0B37F2F2" w14:textId="77777777" w:rsidR="00F6719F" w:rsidRPr="005C15FE" w:rsidRDefault="00F6719F" w:rsidP="00F6719F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7C6FE954" w14:textId="77777777" w:rsidR="00F6719F" w:rsidRPr="005C15FE" w:rsidRDefault="00F6719F" w:rsidP="00F671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Увеличение цены</w:t>
      </w:r>
    </w:p>
    <w:p w14:paraId="6C573D4A" w14:textId="77777777" w:rsidR="00F6719F" w:rsidRPr="005C15FE" w:rsidRDefault="00F6719F" w:rsidP="00F6719F">
      <w:pPr>
        <w:pStyle w:val="af1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Фактическая площадь увеличилась более чем на 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по сравнению с Проектной площадью, то по требованию Застройщика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доплатить ценовую разницу.</w:t>
      </w:r>
    </w:p>
    <w:p w14:paraId="020EB8C4" w14:textId="77777777" w:rsidR="0094343E" w:rsidRPr="005C15FE" w:rsidRDefault="0094343E" w:rsidP="0094343E">
      <w:pPr>
        <w:pStyle w:val="af1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Срок доплаты — в течение 10 календарных дней с </w:t>
      </w:r>
      <w:r>
        <w:rPr>
          <w:rFonts w:ascii="Tahoma" w:eastAsia="Tahoma" w:hAnsi="Tahoma" w:cs="Tahoma"/>
          <w:sz w:val="20"/>
          <w:szCs w:val="20"/>
        </w:rPr>
        <w:t>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получения</w:t>
      </w:r>
      <w:r w:rsidRPr="005C15FE">
        <w:rPr>
          <w:rFonts w:ascii="Tahoma" w:eastAsia="Tahoma" w:hAnsi="Tahoma" w:cs="Tahoma"/>
          <w:sz w:val="20"/>
          <w:szCs w:val="20"/>
        </w:rPr>
        <w:t xml:space="preserve"> требования от Застройщика, </w:t>
      </w:r>
      <w:r w:rsidRPr="005C15FE">
        <w:rPr>
          <w:rFonts w:ascii="Tahoma" w:hAnsi="Tahoma" w:cs="Tahoma"/>
          <w:sz w:val="20"/>
          <w:szCs w:val="20"/>
        </w:rPr>
        <w:t>но в любом случае до подписания Передаточного акта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09D2DD58" w14:textId="77777777" w:rsidR="0094343E" w:rsidRPr="005C15FE" w:rsidRDefault="0094343E" w:rsidP="0094343E">
      <w:pPr>
        <w:pStyle w:val="af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79823DE7" w14:textId="77777777" w:rsidR="0094343E" w:rsidRPr="005C15FE" w:rsidRDefault="0094343E" w:rsidP="0094343E">
      <w:pPr>
        <w:pStyle w:val="af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Уменьшение цены</w:t>
      </w:r>
    </w:p>
    <w:p w14:paraId="148DBBF3" w14:textId="77777777" w:rsidR="0094343E" w:rsidRPr="005C15FE" w:rsidRDefault="0094343E" w:rsidP="0094343E">
      <w:pPr>
        <w:numPr>
          <w:ilvl w:val="1"/>
          <w:numId w:val="30"/>
        </w:numPr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Фактическая площадь уменьшилась более чем на 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по сравнению с Проектной площадью, то по требованию Участника Застройщик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вернуть ценовую разницу при соблюдении следующих условий:</w:t>
      </w:r>
    </w:p>
    <w:p w14:paraId="1C701958" w14:textId="77777777" w:rsidR="0094343E" w:rsidRPr="005C15FE" w:rsidRDefault="0094343E" w:rsidP="0094343E">
      <w:pPr>
        <w:pStyle w:val="af1"/>
        <w:numPr>
          <w:ilvl w:val="0"/>
          <w:numId w:val="8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цена Объекта (п.</w:t>
      </w:r>
      <w:r>
        <w:rPr>
          <w:rFonts w:ascii="Tahoma" w:eastAsia="Tahoma" w:hAnsi="Tahoma" w:cs="Tahoma"/>
          <w:sz w:val="20"/>
          <w:szCs w:val="20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>.1.) зачислена на счет Застройщика,</w:t>
      </w:r>
    </w:p>
    <w:p w14:paraId="13890410" w14:textId="77777777" w:rsidR="0094343E" w:rsidRPr="005C15FE" w:rsidRDefault="0094343E" w:rsidP="0094343E">
      <w:pPr>
        <w:pStyle w:val="af1"/>
        <w:numPr>
          <w:ilvl w:val="0"/>
          <w:numId w:val="8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Застройщик получил от </w:t>
      </w:r>
      <w:r w:rsidRPr="005C15FE">
        <w:rPr>
          <w:rFonts w:ascii="Tahoma" w:hAnsi="Tahoma" w:cs="Tahoma"/>
          <w:color w:val="000000" w:themeColor="text1"/>
          <w:sz w:val="20"/>
          <w:szCs w:val="20"/>
        </w:rPr>
        <w:t xml:space="preserve">Участника </w:t>
      </w:r>
      <w:r w:rsidRPr="005C15FE">
        <w:rPr>
          <w:rFonts w:ascii="Tahoma" w:eastAsia="Tahoma" w:hAnsi="Tahoma" w:cs="Tahoma"/>
          <w:sz w:val="20"/>
          <w:szCs w:val="20"/>
        </w:rPr>
        <w:t>платежные реквизиты для зачисления денежных средств.</w:t>
      </w:r>
    </w:p>
    <w:p w14:paraId="0A6D8B0B" w14:textId="77777777" w:rsidR="0094343E" w:rsidRPr="005C15FE" w:rsidRDefault="0094343E" w:rsidP="0094343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Срок возврата ценовой разницы — не позднее 30 календарных дней с </w:t>
      </w:r>
      <w:r>
        <w:rPr>
          <w:rFonts w:ascii="Tahoma" w:eastAsia="Tahoma" w:hAnsi="Tahoma" w:cs="Tahoma"/>
          <w:sz w:val="20"/>
          <w:szCs w:val="20"/>
        </w:rPr>
        <w:t>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sdt>
        <w:sdtPr>
          <w:rPr>
            <w:rFonts w:ascii="Tahoma" w:hAnsi="Tahoma" w:cs="Tahoma"/>
            <w:sz w:val="20"/>
            <w:szCs w:val="20"/>
          </w:rPr>
          <w:tag w:val="goog_rdk_7"/>
          <w:id w:val="-872150234"/>
        </w:sdtPr>
        <w:sdtEndPr/>
        <w:sdtContent/>
      </w:sdt>
      <w:sdt>
        <w:sdtPr>
          <w:rPr>
            <w:rFonts w:ascii="Tahoma" w:hAnsi="Tahoma" w:cs="Tahoma"/>
            <w:sz w:val="20"/>
            <w:szCs w:val="20"/>
          </w:rPr>
          <w:tag w:val="goog_rdk_8"/>
          <w:id w:val="-36052723"/>
        </w:sdtPr>
        <w:sdtEndPr/>
        <w:sdtContent/>
      </w:sdt>
      <w:r w:rsidRPr="005C15FE">
        <w:rPr>
          <w:rFonts w:ascii="Tahoma" w:eastAsia="Tahoma" w:hAnsi="Tahoma" w:cs="Tahoma"/>
          <w:sz w:val="20"/>
          <w:szCs w:val="20"/>
        </w:rPr>
        <w:t>передачи Объекта Участнику</w:t>
      </w:r>
      <w:r>
        <w:rPr>
          <w:rFonts w:ascii="Tahoma" w:eastAsia="Tahoma" w:hAnsi="Tahoma" w:cs="Tahoma"/>
          <w:sz w:val="20"/>
          <w:szCs w:val="20"/>
        </w:rPr>
        <w:t>, при условии выполнения Участником условий выше. Срок для возврата ценовой разницы начинает течь с наиболее поздней даты.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</w:p>
    <w:p w14:paraId="3D133457" w14:textId="77777777" w:rsidR="00CF2765" w:rsidRPr="005C15FE" w:rsidRDefault="00CF2765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2266D955" w14:textId="4A242935" w:rsidR="003C226D" w:rsidRPr="005C15FE" w:rsidRDefault="00BD3C7B" w:rsidP="00A33294">
      <w:pPr>
        <w:tabs>
          <w:tab w:val="left" w:pos="709"/>
        </w:tabs>
        <w:spacing w:after="0" w:line="276" w:lineRule="auto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D268A9" w:rsidRPr="00D268A9">
        <w:rPr>
          <w:rFonts w:ascii="Tahoma" w:eastAsia="Tahoma" w:hAnsi="Tahoma" w:cs="Tahoma"/>
          <w:b/>
          <w:sz w:val="20"/>
          <w:szCs w:val="20"/>
        </w:rPr>
        <w:t>2.6.</w:t>
      </w:r>
      <w:r w:rsidR="00D268A9">
        <w:rPr>
          <w:rFonts w:ascii="Tahoma" w:hAnsi="Tahoma" w:cs="Tahoma"/>
          <w:sz w:val="20"/>
          <w:szCs w:val="20"/>
        </w:rPr>
        <w:t xml:space="preserve"> </w:t>
      </w:r>
      <w:r w:rsidR="003C226D" w:rsidRPr="005C15FE">
        <w:rPr>
          <w:rFonts w:ascii="Tahoma" w:hAnsi="Tahoma" w:cs="Tahoma"/>
          <w:sz w:val="20"/>
          <w:szCs w:val="20"/>
        </w:rPr>
        <w:t xml:space="preserve">Указанная в п. </w:t>
      </w:r>
      <w:r w:rsidR="00634539" w:rsidRPr="005C15FE">
        <w:rPr>
          <w:rFonts w:ascii="Tahoma" w:hAnsi="Tahoma" w:cs="Tahoma"/>
          <w:sz w:val="20"/>
          <w:szCs w:val="20"/>
        </w:rPr>
        <w:t>2.</w:t>
      </w:r>
      <w:r w:rsidR="003C226D" w:rsidRPr="005C15FE">
        <w:rPr>
          <w:rFonts w:ascii="Tahoma" w:hAnsi="Tahoma" w:cs="Tahoma"/>
          <w:sz w:val="20"/>
          <w:szCs w:val="20"/>
        </w:rPr>
        <w:t xml:space="preserve">2 </w:t>
      </w:r>
      <w:r w:rsidR="00BD4E3D">
        <w:rPr>
          <w:rFonts w:ascii="Tahoma" w:hAnsi="Tahoma" w:cs="Tahoma"/>
          <w:sz w:val="20"/>
          <w:szCs w:val="20"/>
        </w:rPr>
        <w:t>д</w:t>
      </w:r>
      <w:r w:rsidR="003C226D" w:rsidRPr="005C15FE">
        <w:rPr>
          <w:rFonts w:ascii="Tahoma" w:hAnsi="Tahoma" w:cs="Tahoma"/>
          <w:sz w:val="20"/>
          <w:szCs w:val="20"/>
        </w:rPr>
        <w:t xml:space="preserve">оговора уточненная цена Объекта является окончательной и не подлежит изменению ни при каких обстоятельствах, в том числе и в случае изменения площади Объекта при проведении повторных (дополнительных) обмеров Объекта после ремонтных, отделочных работ. </w:t>
      </w:r>
    </w:p>
    <w:p w14:paraId="5EAC6712" w14:textId="447CFF32" w:rsidR="00BD3C7B" w:rsidRPr="005C15FE" w:rsidRDefault="00D268A9" w:rsidP="00214FEB">
      <w:pPr>
        <w:pStyle w:val="af1"/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  <w:r w:rsidRPr="00D268A9">
        <w:rPr>
          <w:rFonts w:ascii="Tahoma" w:eastAsia="Tahoma" w:hAnsi="Tahoma" w:cs="Tahoma"/>
          <w:b/>
          <w:sz w:val="20"/>
          <w:szCs w:val="20"/>
          <w:lang w:eastAsia="en-US"/>
        </w:rPr>
        <w:t>2.7.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>при возврате удержать денежные средства, которые причитаются ему по договору, включая неустойку.</w:t>
      </w:r>
    </w:p>
    <w:p w14:paraId="16FB0B89" w14:textId="2FA7DF09" w:rsidR="00BD3C7B" w:rsidRPr="005C15FE" w:rsidRDefault="00D268A9" w:rsidP="00D268A9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  <w:r w:rsidRPr="00D268A9">
        <w:rPr>
          <w:rFonts w:ascii="Tahoma" w:eastAsia="Tahoma" w:hAnsi="Tahoma" w:cs="Tahoma"/>
          <w:b/>
          <w:sz w:val="20"/>
          <w:szCs w:val="20"/>
          <w:lang w:eastAsia="en-US"/>
        </w:rPr>
        <w:t>2.8.</w:t>
      </w:r>
      <w:r>
        <w:rPr>
          <w:rFonts w:ascii="Tahoma" w:hAnsi="Tahoma" w:cs="Tahoma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>В цену Объекта включена стоимость услуг Застройщика, определяемая как разница между ценой Объекта и фактическими затратами Застройщика, связанными со строительством (созданием) Объекта. Стоимость услуг Застройщика НДС не облагается.</w:t>
      </w:r>
    </w:p>
    <w:p w14:paraId="37F6531F" w14:textId="52EFFAE6" w:rsidR="00BD3C7B" w:rsidRPr="005C15FE" w:rsidRDefault="00D268A9" w:rsidP="00D268A9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  <w:r w:rsidRPr="00D268A9">
        <w:rPr>
          <w:rFonts w:ascii="Tahoma" w:eastAsia="Tahoma" w:hAnsi="Tahoma" w:cs="Tahoma"/>
          <w:b/>
          <w:sz w:val="20"/>
          <w:szCs w:val="20"/>
          <w:lang w:eastAsia="en-US"/>
        </w:rPr>
        <w:t>2.9.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="00BD3C7B" w:rsidRPr="005C15FE">
        <w:rPr>
          <w:rFonts w:ascii="Tahoma" w:hAnsi="Tahoma" w:cs="Tahoma"/>
          <w:color w:val="000000"/>
          <w:sz w:val="20"/>
          <w:szCs w:val="20"/>
        </w:rPr>
        <w:t xml:space="preserve">Цена </w:t>
      </w:r>
      <w:r w:rsidR="00EF04C1" w:rsidRPr="005C15FE">
        <w:rPr>
          <w:rFonts w:ascii="Tahoma" w:hAnsi="Tahoma" w:cs="Tahoma"/>
          <w:color w:val="000000"/>
          <w:sz w:val="20"/>
          <w:szCs w:val="20"/>
        </w:rPr>
        <w:t>Объекта</w:t>
      </w:r>
      <w:r w:rsidR="00BD3C7B" w:rsidRPr="005C15FE">
        <w:rPr>
          <w:rFonts w:ascii="Tahoma" w:hAnsi="Tahoma" w:cs="Tahoma"/>
          <w:color w:val="000000"/>
          <w:sz w:val="20"/>
          <w:szCs w:val="20"/>
        </w:rPr>
        <w:t xml:space="preserve"> не включает расходы Участника по оформлению Объекта в собственность, в т.ч. расходы на оплату государственных пошлин и расходы на услуги третьих лиц, в случае их привлечения Участником, расходы по регистрации </w:t>
      </w:r>
      <w:r w:rsidR="00BD4E3D">
        <w:rPr>
          <w:rFonts w:ascii="Tahoma" w:hAnsi="Tahoma" w:cs="Tahoma"/>
          <w:color w:val="000000"/>
          <w:sz w:val="20"/>
          <w:szCs w:val="20"/>
        </w:rPr>
        <w:t>д</w:t>
      </w:r>
      <w:r w:rsidR="00BD3C7B" w:rsidRPr="005C15FE">
        <w:rPr>
          <w:rFonts w:ascii="Tahoma" w:hAnsi="Tahoma" w:cs="Tahoma"/>
          <w:color w:val="000000"/>
          <w:sz w:val="20"/>
          <w:szCs w:val="20"/>
        </w:rPr>
        <w:t xml:space="preserve">оговора или дополнительных соглашений к нему, расходы на нотариальное оформление документов, </w:t>
      </w:r>
      <w:r w:rsidR="00BD3C7B" w:rsidRPr="005C15FE">
        <w:rPr>
          <w:rFonts w:ascii="Tahoma" w:hAnsi="Tahoma" w:cs="Tahoma"/>
          <w:sz w:val="20"/>
          <w:szCs w:val="20"/>
        </w:rPr>
        <w:t xml:space="preserve">открытие счетов. </w:t>
      </w:r>
    </w:p>
    <w:p w14:paraId="7FDFA99E" w14:textId="77777777" w:rsidR="00EF04C1" w:rsidRPr="005C15FE" w:rsidRDefault="00EF04C1" w:rsidP="005C15FE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427B1F0A" w14:textId="77777777" w:rsidR="00EF04C1" w:rsidRPr="005C15FE" w:rsidRDefault="00EF04C1" w:rsidP="005C15FE">
      <w:pPr>
        <w:pStyle w:val="2"/>
        <w:numPr>
          <w:ilvl w:val="0"/>
          <w:numId w:val="1"/>
        </w:numPr>
        <w:tabs>
          <w:tab w:val="left" w:pos="709"/>
        </w:tabs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 xml:space="preserve"> государственная регистрация договора</w:t>
      </w:r>
    </w:p>
    <w:p w14:paraId="08629A3A" w14:textId="77777777" w:rsidR="001172B7" w:rsidRPr="00B71F0F" w:rsidRDefault="00BD3C7B" w:rsidP="00B71F0F">
      <w:pPr>
        <w:pStyle w:val="af1"/>
        <w:numPr>
          <w:ilvl w:val="1"/>
          <w:numId w:val="32"/>
        </w:numPr>
        <w:tabs>
          <w:tab w:val="left" w:pos="0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Стороны должны в течение </w:t>
      </w:r>
      <w:r w:rsidRPr="00214FEB">
        <w:rPr>
          <w:rFonts w:ascii="Tahoma" w:eastAsia="Tahoma" w:hAnsi="Tahoma" w:cs="Tahoma"/>
          <w:sz w:val="20"/>
          <w:szCs w:val="20"/>
        </w:rPr>
        <w:t>7 рабочих дней</w:t>
      </w:r>
      <w:r w:rsidRPr="005C15FE">
        <w:rPr>
          <w:rFonts w:ascii="Tahoma" w:eastAsia="Tahoma" w:hAnsi="Tahoma" w:cs="Tahoma"/>
          <w:sz w:val="20"/>
          <w:szCs w:val="20"/>
        </w:rPr>
        <w:t xml:space="preserve"> с даты подписания договора и</w:t>
      </w:r>
    </w:p>
    <w:p w14:paraId="49C36382" w14:textId="77777777" w:rsidR="00733360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если Аккредитив, Аккредитив + Рассрочка, Аккредитив + Ипотека:</w:t>
      </w:r>
    </w:p>
    <w:p w14:paraId="67CD5428" w14:textId="77777777" w:rsidR="00BD3C7B" w:rsidRPr="00733360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C00000"/>
          <w:sz w:val="20"/>
          <w:szCs w:val="20"/>
          <w:u w:val="single"/>
        </w:rPr>
        <w:br/>
      </w:r>
      <w:r w:rsidRPr="005C15FE">
        <w:rPr>
          <w:rFonts w:ascii="Tahoma" w:eastAsia="Tahoma" w:hAnsi="Tahoma" w:cs="Tahoma"/>
          <w:sz w:val="20"/>
          <w:szCs w:val="20"/>
        </w:rPr>
        <w:t>открытия Участником аккредитива</w:t>
      </w:r>
    </w:p>
    <w:p w14:paraId="4B226BE1" w14:textId="77777777" w:rsidR="001172B7" w:rsidRPr="005C15FE" w:rsidRDefault="001172B7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</w:p>
    <w:p w14:paraId="02917F6B" w14:textId="77777777" w:rsidR="00733360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если СБР, СБР + Рассрочка, СБР + Ипотека</w:t>
      </w:r>
    </w:p>
    <w:p w14:paraId="22D1D5D5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lastRenderedPageBreak/>
        <w:br/>
        <w:t>пополнения Участником Номинального счета</w:t>
      </w:r>
    </w:p>
    <w:p w14:paraId="67051B6E" w14:textId="77777777" w:rsidR="001172B7" w:rsidRPr="005C15FE" w:rsidRDefault="001172B7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49FA2DA4" w14:textId="02D8195D" w:rsidR="00BD3C7B" w:rsidRPr="00214FEB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14FEB">
        <w:rPr>
          <w:rFonts w:ascii="Tahoma" w:eastAsia="Tahoma" w:hAnsi="Tahoma" w:cs="Tahoma"/>
          <w:sz w:val="20"/>
          <w:szCs w:val="20"/>
        </w:rPr>
        <w:t>подать в уполномоченный орган документы для государственной регистрации договора</w:t>
      </w:r>
      <w:r w:rsidR="00B71F0F" w:rsidRPr="00214FEB">
        <w:rPr>
          <w:rFonts w:ascii="Tahoma" w:eastAsia="Tahoma" w:hAnsi="Tahoma" w:cs="Tahoma"/>
          <w:sz w:val="20"/>
          <w:szCs w:val="20"/>
        </w:rPr>
        <w:t>.</w:t>
      </w:r>
    </w:p>
    <w:p w14:paraId="52A41035" w14:textId="77777777" w:rsidR="004A3F1D" w:rsidRPr="00214FEB" w:rsidRDefault="004A3F1D" w:rsidP="004A3F1D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14FEB">
        <w:rPr>
          <w:rFonts w:ascii="Tahoma" w:eastAsia="Tahoma" w:hAnsi="Tahoma" w:cs="Tahoma"/>
          <w:sz w:val="20"/>
          <w:szCs w:val="20"/>
        </w:rPr>
        <w:t xml:space="preserve">Подача документов осуществляется Застройщиком через один из специализированных сервисов в сети «Интернет», а именно: </w:t>
      </w:r>
    </w:p>
    <w:p w14:paraId="7B0E9B50" w14:textId="77777777" w:rsidR="004A3F1D" w:rsidRPr="00214FEB" w:rsidRDefault="004A3F1D" w:rsidP="004A3F1D">
      <w:pPr>
        <w:pStyle w:val="af1"/>
        <w:tabs>
          <w:tab w:val="left" w:pos="142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  <w:lang w:eastAsia="en-US"/>
        </w:rPr>
      </w:pPr>
      <w:r w:rsidRPr="00214FEB">
        <w:rPr>
          <w:rFonts w:ascii="Tahoma" w:eastAsia="Tahoma" w:hAnsi="Tahoma" w:cs="Tahoma"/>
          <w:sz w:val="20"/>
          <w:szCs w:val="20"/>
          <w:lang w:eastAsia="en-US"/>
        </w:rPr>
        <w:t xml:space="preserve">(i) сервис «М2» (адрес в сети «Интернет» </w:t>
      </w:r>
      <w:r w:rsidRPr="00214FEB">
        <w:rPr>
          <w:rStyle w:val="afb"/>
          <w:sz w:val="21"/>
          <w:szCs w:val="21"/>
          <w:lang w:eastAsia="en-US"/>
        </w:rPr>
        <w:t>https://m2.ru/</w:t>
      </w:r>
      <w:r w:rsidRPr="00214FEB">
        <w:rPr>
          <w:rFonts w:ascii="Tahoma" w:eastAsia="Tahoma" w:hAnsi="Tahoma" w:cs="Tahoma"/>
          <w:sz w:val="20"/>
          <w:szCs w:val="20"/>
          <w:lang w:eastAsia="en-US"/>
        </w:rPr>
        <w:t>, владелец сервиса ООО «Экосистема недвижимости «Метр квадратный», ОГРН 1197746330132, ИНН 7707430681);</w:t>
      </w:r>
    </w:p>
    <w:p w14:paraId="7A695900" w14:textId="77777777" w:rsidR="004A3F1D" w:rsidRPr="00214FEB" w:rsidRDefault="004A3F1D" w:rsidP="004A3F1D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14FEB">
        <w:rPr>
          <w:rFonts w:ascii="Tahoma" w:eastAsia="Tahoma" w:hAnsi="Tahoma" w:cs="Tahoma"/>
          <w:sz w:val="20"/>
          <w:szCs w:val="20"/>
        </w:rPr>
        <w:t>(</w:t>
      </w:r>
      <w:r w:rsidRPr="00214FEB">
        <w:rPr>
          <w:rFonts w:ascii="Tahoma" w:eastAsia="Tahoma" w:hAnsi="Tahoma" w:cs="Tahoma"/>
          <w:sz w:val="20"/>
          <w:szCs w:val="20"/>
          <w:lang w:val="en-US"/>
        </w:rPr>
        <w:t>ii</w:t>
      </w:r>
      <w:r w:rsidRPr="00214FEB">
        <w:rPr>
          <w:rFonts w:ascii="Tahoma" w:eastAsia="Tahoma" w:hAnsi="Tahoma" w:cs="Tahoma"/>
          <w:sz w:val="20"/>
          <w:szCs w:val="20"/>
        </w:rPr>
        <w:t>) сервис «</w:t>
      </w:r>
      <w:proofErr w:type="spellStart"/>
      <w:r w:rsidRPr="00214FEB">
        <w:rPr>
          <w:rFonts w:ascii="Tahoma" w:eastAsia="Tahoma" w:hAnsi="Tahoma" w:cs="Tahoma"/>
          <w:sz w:val="20"/>
          <w:szCs w:val="20"/>
        </w:rPr>
        <w:t>Домклик</w:t>
      </w:r>
      <w:proofErr w:type="spellEnd"/>
      <w:r w:rsidRPr="00214FEB">
        <w:rPr>
          <w:rFonts w:ascii="Tahoma" w:eastAsia="Tahoma" w:hAnsi="Tahoma" w:cs="Tahoma"/>
          <w:sz w:val="20"/>
          <w:szCs w:val="20"/>
        </w:rPr>
        <w:t xml:space="preserve"> </w:t>
      </w:r>
      <w:r w:rsidRPr="00214FEB">
        <w:rPr>
          <w:rFonts w:ascii="Tahoma" w:eastAsia="Tahoma" w:hAnsi="Tahoma" w:cs="Tahoma"/>
          <w:sz w:val="20"/>
          <w:szCs w:val="20"/>
          <w:lang w:val="en-US"/>
        </w:rPr>
        <w:t>PRO</w:t>
      </w:r>
      <w:r w:rsidRPr="00214FEB">
        <w:rPr>
          <w:rFonts w:ascii="Tahoma" w:eastAsia="Tahoma" w:hAnsi="Tahoma" w:cs="Tahoma"/>
          <w:sz w:val="20"/>
          <w:szCs w:val="20"/>
        </w:rPr>
        <w:t xml:space="preserve">» (адрес в сети «Интернет» </w:t>
      </w:r>
      <w:hyperlink r:id="rId10" w:history="1">
        <w:r w:rsidRPr="00214FEB">
          <w:rPr>
            <w:rStyle w:val="afb"/>
            <w:rFonts w:ascii="Tahoma" w:eastAsia="Tahoma" w:hAnsi="Tahoma" w:cs="Tahoma"/>
            <w:sz w:val="20"/>
            <w:szCs w:val="20"/>
          </w:rPr>
          <w:t>https://pro.domclick.ru</w:t>
        </w:r>
      </w:hyperlink>
      <w:r w:rsidRPr="00214FEB">
        <w:rPr>
          <w:rStyle w:val="afb"/>
        </w:rPr>
        <w:t>/agency,</w:t>
      </w:r>
      <w:r w:rsidRPr="00214FEB">
        <w:rPr>
          <w:rFonts w:ascii="Tahoma" w:eastAsia="Tahoma" w:hAnsi="Tahoma" w:cs="Tahoma"/>
          <w:sz w:val="20"/>
          <w:szCs w:val="20"/>
        </w:rPr>
        <w:t xml:space="preserve"> владелец сервиса </w:t>
      </w:r>
      <w:r w:rsidRPr="00214FEB">
        <w:rPr>
          <w:rFonts w:ascii="Tahoma" w:hAnsi="Tahoma" w:cs="Tahoma"/>
          <w:sz w:val="20"/>
          <w:szCs w:val="20"/>
        </w:rPr>
        <w:t>ООО «</w:t>
      </w:r>
      <w:proofErr w:type="spellStart"/>
      <w:r w:rsidRPr="00214FEB">
        <w:rPr>
          <w:rFonts w:ascii="Tahoma" w:hAnsi="Tahoma" w:cs="Tahoma"/>
          <w:sz w:val="20"/>
          <w:szCs w:val="20"/>
        </w:rPr>
        <w:t>Домклик</w:t>
      </w:r>
      <w:proofErr w:type="spellEnd"/>
      <w:r w:rsidRPr="00214FEB">
        <w:rPr>
          <w:rFonts w:ascii="Tahoma" w:hAnsi="Tahoma" w:cs="Tahoma"/>
          <w:sz w:val="20"/>
          <w:szCs w:val="20"/>
        </w:rPr>
        <w:t>», ОГРН 1157746652150, ИНН 7736249247)</w:t>
      </w:r>
      <w:r w:rsidRPr="00214FEB">
        <w:rPr>
          <w:rFonts w:ascii="Tahoma" w:eastAsia="Tahoma" w:hAnsi="Tahoma" w:cs="Tahoma"/>
          <w:sz w:val="20"/>
          <w:szCs w:val="20"/>
        </w:rPr>
        <w:t>;</w:t>
      </w:r>
    </w:p>
    <w:p w14:paraId="36884877" w14:textId="77777777" w:rsidR="004A3F1D" w:rsidRPr="00214FEB" w:rsidRDefault="004A3F1D" w:rsidP="004A3F1D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14FEB">
        <w:rPr>
          <w:rFonts w:ascii="Tahoma" w:eastAsia="Tahoma" w:hAnsi="Tahoma" w:cs="Tahoma"/>
          <w:sz w:val="20"/>
          <w:szCs w:val="20"/>
        </w:rPr>
        <w:t>(</w:t>
      </w:r>
      <w:r w:rsidRPr="00214FEB">
        <w:rPr>
          <w:rFonts w:ascii="Tahoma" w:eastAsia="Tahoma" w:hAnsi="Tahoma" w:cs="Tahoma"/>
          <w:sz w:val="20"/>
          <w:szCs w:val="20"/>
          <w:lang w:val="en-US"/>
        </w:rPr>
        <w:t>ii</w:t>
      </w:r>
      <w:r w:rsidRPr="00214FEB">
        <w:rPr>
          <w:rFonts w:ascii="Tahoma" w:eastAsia="Tahoma" w:hAnsi="Tahoma" w:cs="Tahoma"/>
          <w:sz w:val="20"/>
          <w:szCs w:val="20"/>
        </w:rPr>
        <w:t>i) сервис «</w:t>
      </w:r>
      <w:proofErr w:type="spellStart"/>
      <w:r w:rsidRPr="00214FEB">
        <w:rPr>
          <w:rFonts w:ascii="Tahoma" w:eastAsia="Tahoma" w:hAnsi="Tahoma" w:cs="Tahoma"/>
          <w:sz w:val="20"/>
          <w:szCs w:val="20"/>
          <w:lang w:val="en-US"/>
        </w:rPr>
        <w:t>SmartDeal</w:t>
      </w:r>
      <w:proofErr w:type="spellEnd"/>
      <w:r w:rsidRPr="00214FEB">
        <w:rPr>
          <w:rFonts w:ascii="Tahoma" w:eastAsia="Tahoma" w:hAnsi="Tahoma" w:cs="Tahoma"/>
          <w:sz w:val="20"/>
          <w:szCs w:val="20"/>
        </w:rPr>
        <w:t>» (адрес в сети «Интернет</w:t>
      </w:r>
      <w:r w:rsidRPr="00214FEB">
        <w:rPr>
          <w:rStyle w:val="afb"/>
          <w:rFonts w:ascii="Tahoma" w:hAnsi="Tahoma" w:cs="Tahoma"/>
          <w:sz w:val="20"/>
          <w:szCs w:val="20"/>
        </w:rPr>
        <w:t xml:space="preserve">» </w:t>
      </w:r>
      <w:r w:rsidRPr="00214FEB">
        <w:rPr>
          <w:rStyle w:val="afb"/>
          <w:rFonts w:ascii="Tahoma" w:eastAsia="Tahoma" w:hAnsi="Tahoma" w:cs="Tahoma"/>
          <w:sz w:val="20"/>
          <w:szCs w:val="20"/>
        </w:rPr>
        <w:t>https://smartdeal.pro/,</w:t>
      </w:r>
      <w:r w:rsidRPr="00214FEB">
        <w:rPr>
          <w:rFonts w:ascii="Tahoma" w:eastAsia="Tahoma" w:hAnsi="Tahoma" w:cs="Tahoma"/>
          <w:sz w:val="20"/>
          <w:szCs w:val="20"/>
        </w:rPr>
        <w:t xml:space="preserve"> владелец сервиса </w:t>
      </w:r>
      <w:r w:rsidRPr="00214FEB">
        <w:rPr>
          <w:rFonts w:ascii="Tahoma" w:hAnsi="Tahoma" w:cs="Tahoma"/>
          <w:sz w:val="20"/>
          <w:szCs w:val="20"/>
        </w:rPr>
        <w:t xml:space="preserve">ООО «Практика успеха», ОГРН 1177746138734, ИНН 7706446431). </w:t>
      </w:r>
    </w:p>
    <w:p w14:paraId="3751A7ED" w14:textId="77777777" w:rsidR="004A3F1D" w:rsidRPr="005C15FE" w:rsidRDefault="004A3F1D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1DB5CEE3" w14:textId="77777777" w:rsidR="00BD3C7B" w:rsidRPr="005C15FE" w:rsidRDefault="00BD3C7B" w:rsidP="005C15FE">
      <w:pPr>
        <w:pStyle w:val="af1"/>
        <w:numPr>
          <w:ilvl w:val="1"/>
          <w:numId w:val="32"/>
        </w:numPr>
        <w:tabs>
          <w:tab w:val="left" w:pos="0"/>
        </w:tabs>
        <w:ind w:left="0" w:firstLine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 xml:space="preserve">Если </w:t>
      </w:r>
      <w:r w:rsidR="001172B7"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Участник в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 xml:space="preserve"> установленный </w:t>
      </w:r>
      <w:r w:rsidR="00BD4E3D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д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оговором срок</w:t>
      </w:r>
    </w:p>
    <w:p w14:paraId="62CE99ED" w14:textId="77777777" w:rsidR="001172B7" w:rsidRPr="005C15FE" w:rsidRDefault="001172B7" w:rsidP="005C15FE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</w:p>
    <w:p w14:paraId="2AF41388" w14:textId="77777777" w:rsidR="00BD3C7B" w:rsidRPr="005C15FE" w:rsidRDefault="00BD3C7B" w:rsidP="005A0083">
      <w:pPr>
        <w:tabs>
          <w:tab w:val="left" w:pos="709"/>
        </w:tabs>
        <w:spacing w:after="0" w:line="276" w:lineRule="auto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если Аккредитив, Аккредитив + Рассрочка, Аккредитив + Ипотека</w:t>
      </w:r>
      <w:r w:rsidRPr="005C15FE">
        <w:rPr>
          <w:rFonts w:ascii="Tahoma" w:eastAsia="Tahoma" w:hAnsi="Tahoma" w:cs="Tahoma"/>
          <w:sz w:val="20"/>
          <w:szCs w:val="20"/>
        </w:rPr>
        <w:br/>
        <w:t>не о</w:t>
      </w:r>
      <w:r w:rsidR="001172B7" w:rsidRPr="005C15FE">
        <w:rPr>
          <w:rFonts w:ascii="Tahoma" w:eastAsia="Tahoma" w:hAnsi="Tahoma" w:cs="Tahoma"/>
          <w:sz w:val="20"/>
          <w:szCs w:val="20"/>
        </w:rPr>
        <w:t>ткроет</w:t>
      </w:r>
      <w:r w:rsidRPr="005C15FE">
        <w:rPr>
          <w:rFonts w:ascii="Tahoma" w:eastAsia="Tahoma" w:hAnsi="Tahoma" w:cs="Tahoma"/>
          <w:sz w:val="20"/>
          <w:szCs w:val="20"/>
        </w:rPr>
        <w:t xml:space="preserve"> аккредитив</w:t>
      </w:r>
      <w:r w:rsidR="001172B7" w:rsidRPr="005C15FE">
        <w:rPr>
          <w:rFonts w:ascii="Tahoma" w:eastAsia="Tahoma" w:hAnsi="Tahoma" w:cs="Tahoma"/>
          <w:sz w:val="20"/>
          <w:szCs w:val="20"/>
        </w:rPr>
        <w:t>,</w:t>
      </w:r>
    </w:p>
    <w:p w14:paraId="709E1A9A" w14:textId="77777777" w:rsidR="001172B7" w:rsidRPr="005C15FE" w:rsidRDefault="001172B7" w:rsidP="005A0083">
      <w:pPr>
        <w:tabs>
          <w:tab w:val="left" w:pos="709"/>
        </w:tabs>
        <w:spacing w:after="0" w:line="276" w:lineRule="auto"/>
        <w:rPr>
          <w:rFonts w:ascii="Tahoma" w:eastAsia="Tahoma" w:hAnsi="Tahoma" w:cs="Tahoma"/>
          <w:sz w:val="20"/>
          <w:szCs w:val="20"/>
        </w:rPr>
      </w:pPr>
    </w:p>
    <w:p w14:paraId="7C6F69BF" w14:textId="77777777" w:rsidR="00BD3C7B" w:rsidRPr="005C15FE" w:rsidRDefault="00BD3C7B" w:rsidP="005A0083">
      <w:pPr>
        <w:tabs>
          <w:tab w:val="left" w:pos="709"/>
        </w:tabs>
        <w:spacing w:after="0" w:line="276" w:lineRule="auto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если СБР, СБР + Рассрочка, СБР + Ипотека</w:t>
      </w:r>
      <w:r w:rsidRPr="005C15FE">
        <w:rPr>
          <w:rFonts w:ascii="Tahoma" w:eastAsia="Tahoma" w:hAnsi="Tahoma" w:cs="Tahoma"/>
          <w:sz w:val="20"/>
          <w:szCs w:val="20"/>
        </w:rPr>
        <w:br/>
      </w:r>
      <w:r w:rsidR="001172B7" w:rsidRPr="005C15FE">
        <w:rPr>
          <w:rFonts w:ascii="Tahoma" w:eastAsia="Tahoma" w:hAnsi="Tahoma" w:cs="Tahoma"/>
          <w:sz w:val="20"/>
          <w:szCs w:val="20"/>
        </w:rPr>
        <w:t>не пополнит</w:t>
      </w:r>
      <w:r w:rsidRPr="005C15FE">
        <w:rPr>
          <w:rFonts w:ascii="Tahoma" w:eastAsia="Tahoma" w:hAnsi="Tahoma" w:cs="Tahoma"/>
          <w:sz w:val="20"/>
          <w:szCs w:val="20"/>
        </w:rPr>
        <w:t xml:space="preserve"> Номинальн</w:t>
      </w:r>
      <w:r w:rsidR="001172B7" w:rsidRPr="005C15FE">
        <w:rPr>
          <w:rFonts w:ascii="Tahoma" w:eastAsia="Tahoma" w:hAnsi="Tahoma" w:cs="Tahoma"/>
          <w:sz w:val="20"/>
          <w:szCs w:val="20"/>
        </w:rPr>
        <w:t>ый</w:t>
      </w:r>
      <w:r w:rsidRPr="005C15FE">
        <w:rPr>
          <w:rFonts w:ascii="Tahoma" w:eastAsia="Tahoma" w:hAnsi="Tahoma" w:cs="Tahoma"/>
          <w:sz w:val="20"/>
          <w:szCs w:val="20"/>
        </w:rPr>
        <w:t xml:space="preserve"> счет</w:t>
      </w:r>
      <w:r w:rsidR="001172B7" w:rsidRPr="005C15FE">
        <w:rPr>
          <w:rFonts w:ascii="Tahoma" w:eastAsia="Tahoma" w:hAnsi="Tahoma" w:cs="Tahoma"/>
          <w:sz w:val="20"/>
          <w:szCs w:val="20"/>
        </w:rPr>
        <w:t>,</w:t>
      </w:r>
    </w:p>
    <w:p w14:paraId="5938C27D" w14:textId="77777777" w:rsidR="001172B7" w:rsidRPr="005C15FE" w:rsidRDefault="001172B7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18A2A38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то обязанности по государственной регистрации </w:t>
      </w:r>
      <w:r w:rsidR="00BD4E3D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д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оговора не возникает, </w:t>
      </w:r>
      <w:r w:rsidR="00BD4E3D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д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оговор считается незаключ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е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нным и не порождает никаких правовых последствий, о ч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е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м Застройщик 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уведомляет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 Участник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а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. </w:t>
      </w:r>
    </w:p>
    <w:p w14:paraId="5C82AD5D" w14:textId="77777777" w:rsidR="00BD3C7B" w:rsidRPr="005C15FE" w:rsidRDefault="00BD3C7B" w:rsidP="005C15FE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1C41AEEA" w14:textId="3D27813D" w:rsidR="00387F57" w:rsidRPr="00214FEB" w:rsidRDefault="00BD3C7B" w:rsidP="005C15FE">
      <w:pPr>
        <w:pStyle w:val="af1"/>
        <w:numPr>
          <w:ilvl w:val="1"/>
          <w:numId w:val="32"/>
        </w:numPr>
        <w:tabs>
          <w:tab w:val="left" w:pos="0"/>
        </w:tabs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 Если Участник нарушит срок подачи документов (</w:t>
      </w:r>
      <w:r w:rsidR="0059154C">
        <w:rPr>
          <w:rFonts w:ascii="Tahoma" w:eastAsia="Tahoma" w:hAnsi="Tahoma" w:cs="Tahoma"/>
          <w:sz w:val="20"/>
          <w:szCs w:val="20"/>
        </w:rPr>
        <w:t xml:space="preserve">п. </w:t>
      </w:r>
      <w:r w:rsidR="00256F7F">
        <w:rPr>
          <w:rFonts w:ascii="Tahoma" w:eastAsia="Tahoma" w:hAnsi="Tahoma" w:cs="Tahoma"/>
          <w:sz w:val="20"/>
          <w:szCs w:val="20"/>
        </w:rPr>
        <w:t>3</w:t>
      </w:r>
      <w:r w:rsidRPr="005C15FE">
        <w:rPr>
          <w:rFonts w:ascii="Tahoma" w:eastAsia="Tahoma" w:hAnsi="Tahoma" w:cs="Tahoma"/>
          <w:sz w:val="20"/>
          <w:szCs w:val="20"/>
        </w:rPr>
        <w:t>.1)</w:t>
      </w:r>
      <w:r w:rsidRPr="005C15FE">
        <w:rPr>
          <w:rFonts w:ascii="Tahoma" w:hAnsi="Tahoma" w:cs="Tahoma"/>
          <w:sz w:val="20"/>
          <w:szCs w:val="20"/>
        </w:rPr>
        <w:t xml:space="preserve">, он на основании претензии выплачивает Застройщику </w:t>
      </w:r>
      <w:r w:rsidRPr="00214FEB">
        <w:rPr>
          <w:rFonts w:ascii="Tahoma" w:eastAsia="Tahoma" w:hAnsi="Tahoma" w:cs="Tahoma"/>
          <w:sz w:val="20"/>
          <w:szCs w:val="20"/>
        </w:rPr>
        <w:t>пени в размере 1/300 ставки рефинансирования ЦБ РФ</w:t>
      </w:r>
      <w:r w:rsidR="00E906F7" w:rsidRPr="00C46041">
        <w:rPr>
          <w:rFonts w:ascii="Tahoma" w:eastAsia="Tahoma" w:hAnsi="Tahoma" w:cs="Tahoma"/>
          <w:sz w:val="20"/>
          <w:szCs w:val="20"/>
        </w:rPr>
        <w:t xml:space="preserve"> </w:t>
      </w:r>
      <w:r w:rsidR="00E906F7">
        <w:rPr>
          <w:rFonts w:ascii="Tahoma" w:eastAsia="Tahoma" w:hAnsi="Tahoma" w:cs="Tahoma"/>
          <w:sz w:val="20"/>
          <w:szCs w:val="20"/>
        </w:rPr>
        <w:t xml:space="preserve">от </w:t>
      </w:r>
    </w:p>
    <w:p w14:paraId="1EE01097" w14:textId="77777777" w:rsidR="00387F57" w:rsidRPr="003E00F0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eastAsia="Tahoma" w:hAnsi="Tahoma" w:cs="Tahoma"/>
          <w:color w:val="FF0000"/>
          <w:sz w:val="20"/>
          <w:szCs w:val="20"/>
        </w:rPr>
      </w:pPr>
    </w:p>
    <w:p w14:paraId="14E93292" w14:textId="77777777" w:rsidR="00387F57" w:rsidRPr="003E00F0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eastAsia="Tahoma" w:hAnsi="Tahoma" w:cs="Tahoma"/>
          <w:color w:val="FF0000"/>
          <w:sz w:val="20"/>
          <w:szCs w:val="20"/>
        </w:rPr>
      </w:pPr>
      <w:r w:rsidRPr="003E00F0">
        <w:rPr>
          <w:rFonts w:ascii="Tahoma" w:eastAsia="Tahoma" w:hAnsi="Tahoma" w:cs="Tahoma"/>
          <w:i/>
          <w:color w:val="FF0000"/>
          <w:sz w:val="20"/>
          <w:szCs w:val="20"/>
        </w:rPr>
        <w:t>если 100% оплата и Ипотека:</w:t>
      </w:r>
    </w:p>
    <w:p w14:paraId="5145C9FA" w14:textId="77777777" w:rsidR="00BD3C7B" w:rsidRDefault="00E906F7" w:rsidP="00387F57">
      <w:pPr>
        <w:pStyle w:val="af1"/>
        <w:tabs>
          <w:tab w:val="left" w:pos="0"/>
        </w:tabs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цены Об</w:t>
      </w:r>
      <w:r w:rsidR="00263463">
        <w:rPr>
          <w:rFonts w:ascii="Tahoma" w:eastAsia="Tahoma" w:hAnsi="Tahoma" w:cs="Tahoma"/>
          <w:sz w:val="20"/>
          <w:szCs w:val="20"/>
        </w:rPr>
        <w:t>ъекта за каждый день просрочки</w:t>
      </w:r>
      <w:r w:rsidR="00387F57">
        <w:rPr>
          <w:rFonts w:ascii="Tahoma" w:eastAsia="Tahoma" w:hAnsi="Tahoma" w:cs="Tahoma"/>
          <w:sz w:val="20"/>
          <w:szCs w:val="20"/>
        </w:rPr>
        <w:t>.</w:t>
      </w:r>
      <w:r w:rsidR="00BD3C7B" w:rsidRPr="005C15FE">
        <w:rPr>
          <w:rFonts w:ascii="Tahoma" w:hAnsi="Tahoma" w:cs="Tahoma"/>
          <w:sz w:val="20"/>
          <w:szCs w:val="20"/>
        </w:rPr>
        <w:t xml:space="preserve"> </w:t>
      </w:r>
    </w:p>
    <w:p w14:paraId="7D626BD6" w14:textId="77777777" w:rsidR="00387F57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43CFDFC9" w14:textId="77777777" w:rsidR="00387F57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387F57">
        <w:rPr>
          <w:rFonts w:ascii="Tahoma" w:eastAsia="Tahoma" w:hAnsi="Tahoma" w:cs="Tahoma"/>
          <w:i/>
          <w:color w:val="FF0000"/>
          <w:sz w:val="20"/>
          <w:szCs w:val="20"/>
        </w:rPr>
        <w:t>Если рассрочка:</w:t>
      </w:r>
    </w:p>
    <w:p w14:paraId="18C9035B" w14:textId="2F95E591" w:rsidR="00387F57" w:rsidRPr="003E00F0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3E00F0">
        <w:rPr>
          <w:rFonts w:ascii="Tahoma" w:eastAsia="Tahoma" w:hAnsi="Tahoma" w:cs="Tahoma"/>
          <w:color w:val="000000" w:themeColor="text1"/>
          <w:sz w:val="20"/>
          <w:szCs w:val="20"/>
        </w:rPr>
        <w:t xml:space="preserve">Цены Платежа №1, указанного в п. 4.2 Договора. </w:t>
      </w:r>
    </w:p>
    <w:p w14:paraId="72926BA9" w14:textId="77777777" w:rsidR="00BD3C7B" w:rsidRPr="005C15FE" w:rsidRDefault="00BD3C7B" w:rsidP="005C15FE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763915AC" w14:textId="77777777" w:rsidR="00E15E57" w:rsidRPr="00B71F0F" w:rsidRDefault="00E15E57" w:rsidP="00B71F0F">
      <w:pPr>
        <w:pStyle w:val="2"/>
        <w:numPr>
          <w:ilvl w:val="0"/>
          <w:numId w:val="32"/>
        </w:numPr>
        <w:tabs>
          <w:tab w:val="left" w:pos="284"/>
        </w:tabs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 xml:space="preserve"> порядок оплаты</w:t>
      </w:r>
    </w:p>
    <w:p w14:paraId="446F7919" w14:textId="77777777" w:rsidR="00DB5184" w:rsidRPr="001A353A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bCs/>
          <w:i/>
          <w:color w:val="FF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Аккредитив для физических лиц:</w:t>
      </w:r>
    </w:p>
    <w:p w14:paraId="0385860F" w14:textId="77777777" w:rsidR="00DB5184" w:rsidRPr="005C15FE" w:rsidRDefault="00DB5184" w:rsidP="00DB5184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sz w:val="20"/>
          <w:szCs w:val="20"/>
        </w:rPr>
        <w:t>4.1.</w:t>
      </w:r>
      <w:r w:rsidRPr="00F46F13">
        <w:rPr>
          <w:rFonts w:ascii="Tahoma" w:eastAsia="Times New Roman" w:hAnsi="Tahoma" w:cs="Tahoma"/>
          <w:sz w:val="20"/>
          <w:szCs w:val="20"/>
        </w:rPr>
        <w:t xml:space="preserve"> Участник </w:t>
      </w:r>
      <w:r>
        <w:rPr>
          <w:rFonts w:ascii="Tahoma" w:eastAsia="Times New Roman" w:hAnsi="Tahoma" w:cs="Tahoma"/>
          <w:sz w:val="20"/>
          <w:szCs w:val="20"/>
        </w:rPr>
        <w:t>оплачивает</w:t>
      </w:r>
      <w:r w:rsidRPr="00F46F13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цену Объекта</w:t>
      </w:r>
      <w:r w:rsidRPr="001A353A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путем внесения денежных средств на</w:t>
      </w:r>
      <w:r w:rsidRPr="005C15FE">
        <w:rPr>
          <w:rFonts w:ascii="Tahoma" w:eastAsia="Tahoma" w:hAnsi="Tahoma" w:cs="Tahoma"/>
          <w:sz w:val="20"/>
          <w:szCs w:val="20"/>
        </w:rPr>
        <w:t xml:space="preserve"> аккредитив.</w:t>
      </w:r>
    </w:p>
    <w:p w14:paraId="347495FD" w14:textId="77777777" w:rsidR="00DB5184" w:rsidRPr="00A0660B" w:rsidRDefault="00DB5184" w:rsidP="00DB5184">
      <w:pPr>
        <w:pStyle w:val="af1"/>
        <w:widowControl w:val="0"/>
        <w:numPr>
          <w:ilvl w:val="1"/>
          <w:numId w:val="41"/>
        </w:numPr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0660B">
        <w:rPr>
          <w:rFonts w:ascii="Tahoma" w:eastAsia="Times New Roman" w:hAnsi="Tahoma" w:cs="Tahoma"/>
          <w:sz w:val="20"/>
          <w:szCs w:val="20"/>
        </w:rPr>
        <w:t>Участник обяз</w:t>
      </w:r>
      <w:r>
        <w:rPr>
          <w:rFonts w:ascii="Tahoma" w:eastAsia="Times New Roman" w:hAnsi="Tahoma" w:cs="Tahoma"/>
          <w:sz w:val="20"/>
          <w:szCs w:val="20"/>
        </w:rPr>
        <w:t xml:space="preserve">ан не </w:t>
      </w:r>
      <w:r w:rsidRPr="00FC4F71">
        <w:rPr>
          <w:rFonts w:ascii="Tahoma" w:eastAsia="Tahoma" w:hAnsi="Tahoma" w:cs="Tahoma"/>
          <w:sz w:val="20"/>
          <w:szCs w:val="20"/>
        </w:rPr>
        <w:t>позднее 5 рабочих дней с даты</w:t>
      </w:r>
      <w:r>
        <w:rPr>
          <w:rFonts w:ascii="Tahoma" w:eastAsia="Times New Roman" w:hAnsi="Tahoma" w:cs="Tahoma"/>
          <w:sz w:val="20"/>
          <w:szCs w:val="20"/>
        </w:rPr>
        <w:t xml:space="preserve"> подписания Договора </w:t>
      </w:r>
      <w:r w:rsidRPr="00A0660B">
        <w:rPr>
          <w:rFonts w:ascii="Tahoma" w:eastAsia="Times New Roman" w:hAnsi="Tahoma" w:cs="Tahoma"/>
          <w:sz w:val="20"/>
          <w:szCs w:val="20"/>
        </w:rPr>
        <w:t xml:space="preserve">внести цену Объекта на аккредитив, открываемый Участником в </w:t>
      </w:r>
      <w:proofErr w:type="spellStart"/>
      <w:r w:rsidRPr="00A0660B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0660B">
        <w:rPr>
          <w:rFonts w:ascii="Tahoma" w:eastAsia="Times New Roman" w:hAnsi="Tahoma" w:cs="Tahoma"/>
          <w:sz w:val="20"/>
          <w:szCs w:val="20"/>
        </w:rPr>
        <w:t>-агенте на следующих условиях:</w:t>
      </w:r>
    </w:p>
    <w:p w14:paraId="77AAC8A6" w14:textId="77165746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плательщиком по Аккредитиву является Участник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6DE07BEB" w14:textId="2F1F0108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банк-эмитентом является </w:t>
      </w:r>
      <w:proofErr w:type="spellStart"/>
      <w:r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57FECAB3" w14:textId="53775943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исполняющим банком является </w:t>
      </w:r>
      <w:proofErr w:type="spellStart"/>
      <w:r>
        <w:rPr>
          <w:rFonts w:ascii="Tahoma" w:eastAsia="Tahoma" w:hAnsi="Tahoma" w:cs="Tahoma"/>
          <w:sz w:val="20"/>
          <w:szCs w:val="20"/>
        </w:rPr>
        <w:t>Э</w:t>
      </w:r>
      <w:r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64B31742" w14:textId="24A83283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аккредитив открывается на сумму в размере</w:t>
      </w:r>
      <w:r w:rsidRPr="005670DC">
        <w:rPr>
          <w:rFonts w:ascii="Tahoma" w:eastAsia="Times New Roman" w:hAnsi="Tahoma" w:cs="Tahoma"/>
          <w:sz w:val="20"/>
          <w:szCs w:val="20"/>
          <w:highlight w:val="lightGray"/>
        </w:rPr>
        <w:t xml:space="preserve">: </w:t>
      </w:r>
      <w:r w:rsidRPr="005670DC">
        <w:rPr>
          <w:rFonts w:ascii="Tahoma" w:hAnsi="Tahoma" w:cs="Tahoma"/>
          <w:color w:val="000000"/>
          <w:sz w:val="20"/>
          <w:szCs w:val="20"/>
          <w:highlight w:val="lightGray"/>
        </w:rPr>
        <w:t>____ (_________)</w:t>
      </w:r>
      <w:r w:rsidRPr="005C15FE">
        <w:rPr>
          <w:rFonts w:ascii="Tahoma" w:hAnsi="Tahoma" w:cs="Tahoma"/>
          <w:color w:val="000000"/>
          <w:sz w:val="20"/>
          <w:szCs w:val="20"/>
        </w:rPr>
        <w:t xml:space="preserve"> рублей</w:t>
      </w:r>
      <w:r w:rsidR="005670DC">
        <w:rPr>
          <w:rFonts w:ascii="Tahoma" w:hAnsi="Tahoma" w:cs="Tahoma"/>
          <w:color w:val="000000"/>
          <w:sz w:val="20"/>
          <w:szCs w:val="20"/>
        </w:rPr>
        <w:t>;</w:t>
      </w:r>
    </w:p>
    <w:p w14:paraId="45901DD6" w14:textId="63A696E4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вид аккредитива – покрытый, безотзывный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4D572EF" w14:textId="08F797BA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оплата без акцепта, частичные платежи не разрешены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629CFD44" w14:textId="6CE7F976" w:rsidR="00DB5184" w:rsidRPr="008F71B5" w:rsidRDefault="00DB5184" w:rsidP="008F71B5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срок действия аккредитива – 120 дней с даты открытия.</w:t>
      </w:r>
    </w:p>
    <w:p w14:paraId="3BAD060D" w14:textId="77777777" w:rsidR="00DB5184" w:rsidRPr="00A0660B" w:rsidRDefault="00DB5184" w:rsidP="00DB5184">
      <w:pPr>
        <w:pStyle w:val="af1"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A0660B">
        <w:rPr>
          <w:rFonts w:ascii="Tahoma" w:eastAsia="Tahoma" w:hAnsi="Tahoma" w:cs="Tahoma"/>
          <w:sz w:val="20"/>
          <w:szCs w:val="20"/>
        </w:rPr>
        <w:t xml:space="preserve">Участник несет все расходы, связанные с открытием, раскрытием аккредитива. Расходы, связанные с изменением условий аккредитива, в зависимости от того, кто инициировал изменения, несет Застройщик или Участник, в соответствии с тарифами </w:t>
      </w:r>
      <w:proofErr w:type="spellStart"/>
      <w:r w:rsidRPr="00A0660B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A0660B">
        <w:rPr>
          <w:rFonts w:ascii="Tahoma" w:eastAsia="Tahoma" w:hAnsi="Tahoma" w:cs="Tahoma"/>
          <w:sz w:val="20"/>
          <w:szCs w:val="20"/>
        </w:rPr>
        <w:t>-агента,</w:t>
      </w:r>
    </w:p>
    <w:p w14:paraId="77CDED39" w14:textId="77777777" w:rsidR="00DB5184" w:rsidRPr="005C15FE" w:rsidRDefault="00DB5184" w:rsidP="00DB5184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Условия открытия аккредитива: </w:t>
      </w:r>
    </w:p>
    <w:p w14:paraId="32128F01" w14:textId="7B819F69" w:rsidR="00DB5184" w:rsidRPr="00A0660B" w:rsidRDefault="00DB5184" w:rsidP="00DB5184">
      <w:pPr>
        <w:pStyle w:val="af1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A0660B">
        <w:rPr>
          <w:rFonts w:ascii="Tahoma" w:eastAsia="Tahoma" w:hAnsi="Tahoma" w:cs="Tahoma"/>
          <w:sz w:val="20"/>
          <w:szCs w:val="20"/>
        </w:rPr>
        <w:t>Э</w:t>
      </w:r>
      <w:r w:rsidRPr="00A0660B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A0660B">
        <w:rPr>
          <w:rFonts w:ascii="Tahoma" w:eastAsia="Times New Roman" w:hAnsi="Tahoma" w:cs="Tahoma"/>
          <w:sz w:val="20"/>
          <w:szCs w:val="20"/>
        </w:rPr>
        <w:t xml:space="preserve"> агент</w:t>
      </w:r>
      <w:r w:rsidRPr="00A0660B">
        <w:rPr>
          <w:rFonts w:ascii="Tahoma" w:eastAsia="Tahoma" w:hAnsi="Tahoma" w:cs="Tahoma"/>
          <w:sz w:val="20"/>
          <w:szCs w:val="20"/>
        </w:rPr>
        <w:t xml:space="preserve"> извещает Застройщика об открытии аккредитива вручением авизо уполномоченному сотруднику Застройщика и уведомляет по электронной почте</w:t>
      </w:r>
      <w:r w:rsidR="005670DC">
        <w:rPr>
          <w:rFonts w:ascii="Tahoma" w:eastAsia="Tahoma" w:hAnsi="Tahoma" w:cs="Tahoma"/>
          <w:sz w:val="20"/>
          <w:szCs w:val="20"/>
        </w:rPr>
        <w:t>;</w:t>
      </w:r>
      <w:r w:rsidRPr="00A0660B">
        <w:rPr>
          <w:rFonts w:ascii="Tahoma" w:eastAsia="Tahoma" w:hAnsi="Tahoma" w:cs="Tahoma"/>
          <w:sz w:val="20"/>
          <w:szCs w:val="20"/>
        </w:rPr>
        <w:t xml:space="preserve"> </w:t>
      </w:r>
    </w:p>
    <w:p w14:paraId="0D04F767" w14:textId="77777777" w:rsidR="00DB5184" w:rsidRPr="00096601" w:rsidRDefault="00DB5184" w:rsidP="00DB5184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096601">
        <w:rPr>
          <w:rFonts w:ascii="Tahoma" w:eastAsia="Tahoma" w:hAnsi="Tahoma" w:cs="Tahoma"/>
          <w:sz w:val="20"/>
          <w:szCs w:val="20"/>
        </w:rPr>
        <w:t>Э</w:t>
      </w:r>
      <w:r w:rsidRPr="00096601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096601">
        <w:rPr>
          <w:rFonts w:ascii="Tahoma" w:eastAsia="Times New Roman" w:hAnsi="Tahoma" w:cs="Tahoma"/>
          <w:sz w:val="20"/>
          <w:szCs w:val="20"/>
        </w:rPr>
        <w:t xml:space="preserve"> агент</w:t>
      </w:r>
      <w:r w:rsidRPr="00096601">
        <w:rPr>
          <w:rFonts w:ascii="Tahoma" w:eastAsia="Tahoma" w:hAnsi="Tahoma" w:cs="Tahoma"/>
          <w:sz w:val="20"/>
          <w:szCs w:val="20"/>
        </w:rPr>
        <w:t xml:space="preserve"> исполняет аккредитив на счет </w:t>
      </w:r>
      <w:proofErr w:type="spellStart"/>
      <w:r w:rsidRPr="00096601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096601">
        <w:rPr>
          <w:rFonts w:ascii="Tahoma" w:eastAsia="Tahoma" w:hAnsi="Tahoma" w:cs="Tahoma"/>
          <w:sz w:val="20"/>
          <w:szCs w:val="20"/>
        </w:rPr>
        <w:t xml:space="preserve"> в течение </w:t>
      </w:r>
      <w:r w:rsidRPr="00BA39C5">
        <w:rPr>
          <w:rFonts w:ascii="Tahoma" w:eastAsia="Tahoma" w:hAnsi="Tahoma" w:cs="Tahoma"/>
          <w:sz w:val="20"/>
          <w:szCs w:val="20"/>
          <w:highlight w:val="darkGray"/>
          <w:shd w:val="clear" w:color="auto" w:fill="FFF2CC"/>
        </w:rPr>
        <w:t>___</w:t>
      </w:r>
      <w:r w:rsidRPr="00096601">
        <w:rPr>
          <w:rFonts w:ascii="Tahoma" w:eastAsia="Tahoma" w:hAnsi="Tahoma" w:cs="Tahoma"/>
          <w:sz w:val="20"/>
          <w:szCs w:val="20"/>
        </w:rPr>
        <w:t xml:space="preserve"> рабочих дней с даты предоставления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096601">
        <w:rPr>
          <w:rFonts w:ascii="Tahoma" w:eastAsia="Tahoma" w:hAnsi="Tahoma" w:cs="Tahoma"/>
          <w:sz w:val="20"/>
          <w:szCs w:val="20"/>
        </w:rPr>
        <w:t xml:space="preserve">электронного образа договора с одновременным предоставлением электронной </w:t>
      </w:r>
      <w:r w:rsidRPr="00096601">
        <w:rPr>
          <w:rFonts w:ascii="Tahoma" w:eastAsia="Tahoma" w:hAnsi="Tahoma" w:cs="Tahoma"/>
          <w:sz w:val="20"/>
          <w:szCs w:val="20"/>
        </w:rPr>
        <w:lastRenderedPageBreak/>
        <w:t>выписки из ЕГРН,</w:t>
      </w:r>
      <w:r w:rsidRPr="00096601">
        <w:rPr>
          <w:rFonts w:ascii="Tahoma" w:eastAsia="Times New Roman" w:hAnsi="Tahoma" w:cs="Tahoma"/>
          <w:sz w:val="20"/>
          <w:szCs w:val="20"/>
        </w:rPr>
        <w:t xml:space="preserve"> подтверждающей факт государственной регистрации договора,</w:t>
      </w:r>
      <w:r w:rsidRPr="00096601">
        <w:rPr>
          <w:rFonts w:ascii="Tahoma" w:eastAsia="Tahoma" w:hAnsi="Tahoma" w:cs="Tahoma"/>
          <w:sz w:val="20"/>
          <w:szCs w:val="20"/>
        </w:rPr>
        <w:t xml:space="preserve"> подписанной усиленной квалифицированной электронной подписью государственного регистратора.</w:t>
      </w:r>
    </w:p>
    <w:p w14:paraId="1293DC53" w14:textId="77777777" w:rsidR="00DB5184" w:rsidRPr="005C15FE" w:rsidRDefault="00DB5184" w:rsidP="00DB5184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предоставить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-агенту</w:t>
      </w:r>
      <w:r w:rsidRPr="005C15FE">
        <w:rPr>
          <w:rFonts w:ascii="Tahoma" w:eastAsia="Tahoma" w:hAnsi="Tahoma" w:cs="Tahoma"/>
          <w:sz w:val="20"/>
          <w:szCs w:val="20"/>
        </w:rPr>
        <w:t xml:space="preserve"> документы до истечения срока действия аккредитива.</w:t>
      </w:r>
    </w:p>
    <w:p w14:paraId="4D780E94" w14:textId="77777777" w:rsidR="00DB5184" w:rsidRPr="005C15FE" w:rsidRDefault="00DB5184" w:rsidP="00DB5184">
      <w:pP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sz w:val="20"/>
          <w:szCs w:val="20"/>
        </w:rPr>
      </w:pPr>
    </w:p>
    <w:p w14:paraId="11D426F9" w14:textId="34C09FCC" w:rsidR="00DB5184" w:rsidRPr="005C15FE" w:rsidRDefault="00FE738E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t>С</w:t>
      </w:r>
      <w:r w:rsidR="00DB5184" w:rsidRPr="005C15FE">
        <w:rPr>
          <w:rFonts w:ascii="Tahoma" w:eastAsia="Tahoma" w:hAnsi="Tahoma" w:cs="Tahoma"/>
          <w:b/>
          <w:color w:val="999999"/>
          <w:sz w:val="20"/>
          <w:szCs w:val="20"/>
        </w:rPr>
        <w:t>чет</w:t>
      </w:r>
      <w:r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-</w:t>
      </w:r>
    </w:p>
    <w:p w14:paraId="12E7E4D1" w14:textId="77777777" w:rsidR="00DB5184" w:rsidRPr="005C15FE" w:rsidRDefault="00DB5184" w:rsidP="00DB5184">
      <w:pPr>
        <w:pStyle w:val="af1"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открыть счет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Style w:val="a8"/>
          <w:rFonts w:ascii="Tahoma" w:eastAsia="Tahoma" w:hAnsi="Tahoma" w:cs="Tahoma"/>
          <w:sz w:val="20"/>
          <w:szCs w:val="20"/>
        </w:rPr>
        <w:footnoteReference w:id="1"/>
      </w:r>
      <w:r w:rsidRPr="005C15FE">
        <w:rPr>
          <w:rFonts w:ascii="Tahoma" w:eastAsia="Tahoma" w:hAnsi="Tahoma" w:cs="Tahoma"/>
          <w:sz w:val="20"/>
          <w:szCs w:val="20"/>
        </w:rPr>
        <w:t xml:space="preserve"> в </w:t>
      </w:r>
      <w:r w:rsidRPr="00041D29">
        <w:rPr>
          <w:rFonts w:ascii="Tahoma" w:hAnsi="Tahoma" w:cs="Tahoma"/>
          <w:sz w:val="20"/>
          <w:szCs w:val="20"/>
        </w:rPr>
        <w:t>течение 5 рабочих дней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подписания договора.</w:t>
      </w:r>
    </w:p>
    <w:p w14:paraId="6541EEE7" w14:textId="77777777" w:rsidR="00DB5184" w:rsidRPr="005C15FE" w:rsidRDefault="00DB5184" w:rsidP="00DB5184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sz w:val="20"/>
          <w:szCs w:val="20"/>
          <w:u w:val="single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Условия договора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(далее – «</w:t>
      </w:r>
      <w:r w:rsidRPr="005C15FE">
        <w:rPr>
          <w:rFonts w:ascii="Tahoma" w:eastAsia="Times New Roman" w:hAnsi="Tahoma" w:cs="Tahoma"/>
          <w:b/>
          <w:sz w:val="20"/>
          <w:szCs w:val="20"/>
        </w:rPr>
        <w:t xml:space="preserve">Договор счета </w:t>
      </w:r>
      <w:proofErr w:type="spellStart"/>
      <w:r w:rsidRPr="005C15FE">
        <w:rPr>
          <w:rFonts w:ascii="Tahoma" w:eastAsia="Times New Roman" w:hAnsi="Tahoma" w:cs="Tahoma"/>
          <w:b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») предусмотрены в Правилах совершения операций по счетам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физических лиц в Банке ВТБ (ПАО): </w:t>
      </w:r>
    </w:p>
    <w:p w14:paraId="2D7710FA" w14:textId="36CD69EB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-агент: Банк ВТБ</w:t>
      </w:r>
      <w:r>
        <w:rPr>
          <w:rFonts w:ascii="Tahoma" w:eastAsia="Times New Roman" w:hAnsi="Tahoma" w:cs="Tahoma"/>
          <w:sz w:val="20"/>
          <w:szCs w:val="20"/>
        </w:rPr>
        <w:t xml:space="preserve"> (ПАО)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BD3005D" w14:textId="01653012" w:rsidR="00DB5184" w:rsidRPr="00DB5184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DB5184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DB5184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5670DC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78C1DCCD" w14:textId="21F1D1E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040AFB1" w14:textId="550E103D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0CA0DFA9" w14:textId="1791D588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DB5184">
        <w:rPr>
          <w:rFonts w:ascii="Tahoma" w:hAnsi="Tahoma" w:cs="Tahoma"/>
          <w:color w:val="000000"/>
          <w:sz w:val="20"/>
          <w:szCs w:val="20"/>
          <w:highlight w:val="lightGray"/>
        </w:rPr>
        <w:t>____ (______________) рублей</w:t>
      </w:r>
      <w:r w:rsidR="005670DC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12B11F61" w14:textId="5CBF2FC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>
        <w:rPr>
          <w:rFonts w:ascii="Tahoma" w:eastAsia="Times New Roman" w:hAnsi="Tahoma" w:cs="Tahoma"/>
          <w:sz w:val="20"/>
          <w:szCs w:val="20"/>
        </w:rPr>
        <w:t>п. 4.4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300D7C91" w14:textId="2D98908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1070A696" w14:textId="50ED5D7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4CB38F26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1F8789A9" w14:textId="53488908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</w:t>
      </w:r>
      <w:r w:rsidR="005670DC">
        <w:rPr>
          <w:rFonts w:ascii="Tahoma" w:eastAsia="Times New Roman" w:hAnsi="Tahoma" w:cs="Tahoma"/>
          <w:sz w:val="20"/>
          <w:szCs w:val="20"/>
        </w:rPr>
        <w:t>,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2DB8DE9B" w14:textId="4796A03D" w:rsidR="00DB5184" w:rsidRPr="005C15FE" w:rsidRDefault="00DB5184" w:rsidP="00DB5184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1" w:history="1">
        <w:r w:rsidRPr="005C15FE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5C15FE">
        <w:rPr>
          <w:rFonts w:ascii="Tahoma" w:eastAsia="Times New Roman" w:hAnsi="Tahoma" w:cs="Tahoma"/>
          <w:sz w:val="20"/>
          <w:szCs w:val="20"/>
        </w:rPr>
        <w:t xml:space="preserve"> (далее – </w:t>
      </w:r>
      <w:r w:rsidR="005670DC">
        <w:rPr>
          <w:rFonts w:ascii="Tahoma" w:eastAsia="Times New Roman" w:hAnsi="Tahoma" w:cs="Tahoma"/>
          <w:sz w:val="20"/>
          <w:szCs w:val="20"/>
        </w:rPr>
        <w:t>«</w:t>
      </w:r>
      <w:r w:rsidRPr="005C15FE">
        <w:rPr>
          <w:rFonts w:ascii="Tahoma" w:eastAsia="Times New Roman" w:hAnsi="Tahoma" w:cs="Tahoma"/>
          <w:sz w:val="20"/>
          <w:szCs w:val="20"/>
        </w:rPr>
        <w:t>Правила</w:t>
      </w:r>
      <w:r w:rsidR="005670DC">
        <w:rPr>
          <w:rFonts w:ascii="Tahoma" w:eastAsia="Times New Roman" w:hAnsi="Tahoma" w:cs="Tahoma"/>
          <w:sz w:val="20"/>
          <w:szCs w:val="20"/>
        </w:rPr>
        <w:t>»</w:t>
      </w:r>
      <w:r w:rsidRPr="005C15FE">
        <w:rPr>
          <w:rFonts w:ascii="Tahoma" w:eastAsia="Times New Roman" w:hAnsi="Tahoma" w:cs="Tahoma"/>
          <w:sz w:val="20"/>
          <w:szCs w:val="20"/>
        </w:rPr>
        <w:t>)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28409B5B" w14:textId="77777777" w:rsidR="00DB5184" w:rsidRPr="005C15FE" w:rsidRDefault="00DB5184" w:rsidP="00DB5184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исполнения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5194AAA1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4F62C1A6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 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1AABCB02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4B97CD10" w14:textId="77777777" w:rsidR="00DB5184" w:rsidRPr="005C15FE" w:rsidRDefault="00DB5184" w:rsidP="00DB5184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>-счет</w:t>
      </w:r>
      <w:r>
        <w:rPr>
          <w:rFonts w:ascii="Tahoma" w:eastAsia="Tahoma" w:hAnsi="Tahoma" w:cs="Tahoma"/>
          <w:sz w:val="20"/>
          <w:szCs w:val="20"/>
        </w:rPr>
        <w:t xml:space="preserve"> в полном объеме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19A2C7A4" w14:textId="77777777" w:rsidR="00DB5184" w:rsidRPr="005C15FE" w:rsidRDefault="00DB5184" w:rsidP="00DB5184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</w:t>
      </w:r>
      <w:r>
        <w:rPr>
          <w:rFonts w:ascii="Tahoma" w:eastAsia="Tahoma" w:hAnsi="Tahoma" w:cs="Tahoma"/>
          <w:sz w:val="20"/>
          <w:szCs w:val="20"/>
        </w:rPr>
        <w:t>не позднее 10 рабочих дней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предоста</w:t>
      </w:r>
      <w:r>
        <w:rPr>
          <w:rFonts w:ascii="Tahoma" w:eastAsia="Tahoma" w:hAnsi="Tahoma" w:cs="Tahoma"/>
          <w:sz w:val="20"/>
          <w:szCs w:val="20"/>
        </w:rPr>
        <w:t>вления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-агенту </w:t>
      </w:r>
      <w:r w:rsidRPr="005C15FE">
        <w:rPr>
          <w:rFonts w:ascii="Tahoma" w:eastAsia="Times New Roman" w:hAnsi="Tahoma" w:cs="Tahoma"/>
          <w:sz w:val="20"/>
          <w:szCs w:val="20"/>
          <w:lang w:eastAsia="ru-RU"/>
        </w:rPr>
        <w:t>путем электронного документооборота</w:t>
      </w:r>
      <w:r w:rsidRPr="005C15FE">
        <w:rPr>
          <w:rFonts w:ascii="Tahoma" w:eastAsia="Tahoma" w:hAnsi="Tahoma" w:cs="Tahoma"/>
          <w:sz w:val="20"/>
          <w:szCs w:val="20"/>
        </w:rPr>
        <w:t xml:space="preserve"> разрешени</w:t>
      </w:r>
      <w:r>
        <w:rPr>
          <w:rFonts w:ascii="Tahoma" w:eastAsia="Tahoma" w:hAnsi="Tahoma" w:cs="Tahoma"/>
          <w:sz w:val="20"/>
          <w:szCs w:val="20"/>
        </w:rPr>
        <w:t>я</w:t>
      </w:r>
      <w:r w:rsidRPr="005C15FE">
        <w:rPr>
          <w:rFonts w:ascii="Tahoma" w:eastAsia="Tahoma" w:hAnsi="Tahoma" w:cs="Tahoma"/>
          <w:sz w:val="20"/>
          <w:szCs w:val="20"/>
        </w:rPr>
        <w:t xml:space="preserve"> на ввод Здания в эксплуатацию или информаци</w:t>
      </w:r>
      <w:r>
        <w:rPr>
          <w:rFonts w:ascii="Tahoma" w:eastAsia="Tahoma" w:hAnsi="Tahoma" w:cs="Tahoma"/>
          <w:sz w:val="20"/>
          <w:szCs w:val="20"/>
        </w:rPr>
        <w:t>и</w:t>
      </w:r>
      <w:r w:rsidRPr="005C15FE">
        <w:rPr>
          <w:rFonts w:ascii="Tahoma" w:eastAsia="Tahoma" w:hAnsi="Tahoma" w:cs="Tahoma"/>
          <w:sz w:val="20"/>
          <w:szCs w:val="20"/>
        </w:rPr>
        <w:t xml:space="preserve"> о размещении в Единой информационной системе жилищного строительства информации о вводе Здания в эксплуатацию.</w:t>
      </w:r>
    </w:p>
    <w:p w14:paraId="14D1967A" w14:textId="77777777" w:rsidR="00DB5184" w:rsidRPr="001A632D" w:rsidRDefault="00DB5184" w:rsidP="005C15FE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</w:t>
      </w:r>
      <w:r w:rsidRPr="005C15FE">
        <w:rPr>
          <w:rFonts w:ascii="Tahoma" w:eastAsia="Times New Roman" w:hAnsi="Tahoma" w:cs="Tahoma"/>
          <w:sz w:val="20"/>
          <w:szCs w:val="20"/>
        </w:rPr>
        <w:lastRenderedPageBreak/>
        <w:t xml:space="preserve">по которому переданы в залог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47868D21" w14:textId="3D277094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FE738E"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0FE0F76B" w14:textId="2D16A925" w:rsidR="001A632D" w:rsidRDefault="001A632D" w:rsidP="001A632D">
      <w:pPr>
        <w:pStyle w:val="af1"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</w:t>
      </w:r>
      <w:r w:rsidRPr="005C15FE">
        <w:rPr>
          <w:rFonts w:ascii="Tahoma" w:eastAsia="Tahoma" w:hAnsi="Tahoma" w:cs="Tahoma"/>
          <w:sz w:val="20"/>
          <w:szCs w:val="20"/>
        </w:rPr>
        <w:t xml:space="preserve"> закроет счет </w:t>
      </w:r>
      <w:proofErr w:type="spellStart"/>
      <w:r w:rsidR="00FE738E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не в связи с прекращением </w:t>
      </w:r>
      <w:r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>
        <w:rPr>
          <w:rFonts w:ascii="Tahoma" w:eastAsia="Tahoma" w:hAnsi="Tahoma" w:cs="Tahoma"/>
          <w:sz w:val="20"/>
          <w:szCs w:val="20"/>
        </w:rPr>
        <w:t xml:space="preserve">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448081D6" w14:textId="77777777" w:rsidR="001A632D" w:rsidRPr="005C15FE" w:rsidRDefault="001A632D" w:rsidP="001A632D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1101D0E7" w14:textId="7777777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0DB7DF73" w14:textId="5963BFF0" w:rsidR="001A632D" w:rsidRPr="005C15FE" w:rsidRDefault="001A632D" w:rsidP="001A632D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счет-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041D29">
        <w:rPr>
          <w:rFonts w:ascii="Tahoma" w:eastAsia="Tahoma" w:hAnsi="Tahoma" w:cs="Tahoma"/>
          <w:sz w:val="20"/>
          <w:szCs w:val="20"/>
        </w:rPr>
        <w:t>1/300 ключевой ставки ЦБ РФ от цены Объекта</w:t>
      </w:r>
      <w:r w:rsidRPr="005C15FE">
        <w:rPr>
          <w:rFonts w:ascii="Tahoma" w:eastAsia="Tahoma" w:hAnsi="Tahoma" w:cs="Tahoma"/>
          <w:sz w:val="20"/>
          <w:szCs w:val="20"/>
        </w:rPr>
        <w:t xml:space="preserve"> за каждый день просрочки.</w:t>
      </w:r>
    </w:p>
    <w:p w14:paraId="6203F4B9" w14:textId="62C74FAC" w:rsidR="001A632D" w:rsidRPr="001A632D" w:rsidRDefault="001A632D" w:rsidP="00041D29">
      <w:pPr>
        <w:numPr>
          <w:ilvl w:val="1"/>
          <w:numId w:val="41"/>
        </w:num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>
        <w:rPr>
          <w:rFonts w:ascii="Tahoma" w:eastAsia="Tahoma" w:hAnsi="Tahoma" w:cs="Tahoma"/>
          <w:sz w:val="20"/>
          <w:szCs w:val="20"/>
        </w:rPr>
        <w:t>вправе</w:t>
      </w:r>
      <w:r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4CD05504" w14:textId="77777777" w:rsidR="00DB5184" w:rsidRDefault="00DB5184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</w:p>
    <w:p w14:paraId="6F5A654C" w14:textId="77777777" w:rsidR="00E15E57" w:rsidRPr="005C15FE" w:rsidRDefault="00E15E57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Аккредитив для физических лиц + Рассрочка</w:t>
      </w:r>
    </w:p>
    <w:p w14:paraId="79ED158F" w14:textId="77777777" w:rsidR="00BD3C7B" w:rsidRPr="005C15FE" w:rsidRDefault="00BD3C7B" w:rsidP="005C15FE">
      <w:pPr>
        <w:pStyle w:val="af1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оплачивает цену Объекта за счет собственных средств. Участник вносит деньги на аккредитив и размещает их на счете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hAnsi="Tahoma" w:cs="Tahoma"/>
          <w:vertAlign w:val="superscript"/>
        </w:rPr>
        <w:footnoteReference w:id="2"/>
      </w:r>
      <w:r w:rsidRPr="005C15FE">
        <w:rPr>
          <w:rFonts w:ascii="Tahoma" w:eastAsia="Tahoma" w:hAnsi="Tahoma" w:cs="Tahoma"/>
          <w:sz w:val="20"/>
          <w:szCs w:val="20"/>
        </w:rPr>
        <w:t xml:space="preserve"> в </w:t>
      </w:r>
      <w:proofErr w:type="spellStart"/>
      <w:r w:rsidR="006C7448">
        <w:rPr>
          <w:rFonts w:ascii="Tahoma" w:eastAsia="Tahoma" w:hAnsi="Tahoma" w:cs="Tahoma"/>
          <w:sz w:val="20"/>
          <w:szCs w:val="20"/>
        </w:rPr>
        <w:t>Э</w:t>
      </w:r>
      <w:r w:rsidR="00387F57">
        <w:rPr>
          <w:rFonts w:ascii="Tahoma" w:eastAsia="Tahoma" w:hAnsi="Tahoma" w:cs="Tahoma"/>
          <w:sz w:val="20"/>
          <w:szCs w:val="20"/>
        </w:rPr>
        <w:t>скроу</w:t>
      </w:r>
      <w:proofErr w:type="spellEnd"/>
      <w:r w:rsidR="00387F57">
        <w:rPr>
          <w:rFonts w:ascii="Tahoma" w:eastAsia="Tahoma" w:hAnsi="Tahoma" w:cs="Tahoma"/>
          <w:sz w:val="20"/>
          <w:szCs w:val="20"/>
        </w:rPr>
        <w:t xml:space="preserve"> агенте</w:t>
      </w:r>
      <w:r w:rsidRPr="005C15FE">
        <w:rPr>
          <w:rFonts w:ascii="Tahoma" w:eastAsia="Tahoma" w:hAnsi="Tahoma" w:cs="Tahoma"/>
          <w:sz w:val="20"/>
          <w:szCs w:val="20"/>
        </w:rPr>
        <w:t>.</w:t>
      </w:r>
    </w:p>
    <w:p w14:paraId="17610005" w14:textId="77777777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 xml:space="preserve">оплатить цену </w:t>
      </w:r>
      <w:r w:rsidRPr="005C15FE">
        <w:rPr>
          <w:rFonts w:ascii="Tahoma" w:eastAsia="Tahoma" w:hAnsi="Tahoma" w:cs="Tahoma"/>
          <w:sz w:val="20"/>
          <w:szCs w:val="20"/>
        </w:rPr>
        <w:t xml:space="preserve">Объекта </w:t>
      </w:r>
      <w:r w:rsidRPr="005C15FE">
        <w:rPr>
          <w:rFonts w:ascii="Tahoma" w:hAnsi="Tahoma" w:cs="Tahoma"/>
          <w:sz w:val="20"/>
          <w:szCs w:val="20"/>
        </w:rPr>
        <w:t>в соответствии с графиком платежей:</w:t>
      </w:r>
    </w:p>
    <w:tbl>
      <w:tblPr>
        <w:tblW w:w="8415" w:type="dxa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"/>
        <w:gridCol w:w="4905"/>
        <w:gridCol w:w="2565"/>
      </w:tblGrid>
      <w:tr w:rsidR="00BD3C7B" w:rsidRPr="005C15FE" w14:paraId="62C9AC60" w14:textId="77777777" w:rsidTr="00CF2765">
        <w:trPr>
          <w:trHeight w:val="90"/>
        </w:trPr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F4A7709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Платеж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6C58F73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Дата, до которой Участник </w:t>
            </w:r>
            <w:r w:rsidR="008424A3">
              <w:rPr>
                <w:rFonts w:ascii="Tahoma" w:hAnsi="Tahoma" w:cs="Tahoma"/>
                <w:sz w:val="20"/>
                <w:szCs w:val="20"/>
              </w:rPr>
              <w:t>обязан</w:t>
            </w:r>
            <w:r w:rsidR="008424A3" w:rsidRPr="005C15F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B71F0F" w:rsidRPr="005C15FE">
              <w:rPr>
                <w:rFonts w:ascii="Tahoma" w:eastAsia="Tahoma" w:hAnsi="Tahoma" w:cs="Tahoma"/>
                <w:sz w:val="20"/>
                <w:szCs w:val="20"/>
              </w:rPr>
              <w:t>заплатить (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включительно)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41D204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сумма в рублях</w:t>
            </w:r>
          </w:p>
          <w:p w14:paraId="2C6CBE34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395F505B" w14:textId="77777777" w:rsidTr="00CF2765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DE6D6C2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№1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BC9C24B" w14:textId="0585C988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согласно п. </w:t>
            </w:r>
            <w:r w:rsidR="0086099D">
              <w:rPr>
                <w:rFonts w:ascii="Tahoma" w:eastAsia="Tahoma" w:hAnsi="Tahoma" w:cs="Tahoma"/>
                <w:sz w:val="20"/>
                <w:szCs w:val="20"/>
              </w:rPr>
              <w:t>4</w:t>
            </w:r>
            <w:r w:rsidR="00E15E57" w:rsidRPr="005C15FE">
              <w:rPr>
                <w:rFonts w:ascii="Tahoma" w:eastAsia="Tahoma" w:hAnsi="Tahoma" w:cs="Tahoma"/>
                <w:sz w:val="20"/>
                <w:szCs w:val="20"/>
              </w:rPr>
              <w:t>.3.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62F8DC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1751EE91" w14:textId="77777777" w:rsidTr="00CF2765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89A81F6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№2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A78781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DB5184">
              <w:rPr>
                <w:rFonts w:ascii="Tahoma" w:eastAsia="Tahoma" w:hAnsi="Tahoma" w:cs="Tahoma"/>
                <w:sz w:val="20"/>
                <w:szCs w:val="20"/>
                <w:highlight w:val="lightGray"/>
              </w:rPr>
              <w:t>_________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, но в любом случае после регистрации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AA4976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14153F26" w14:textId="77777777" w:rsidTr="00CF2765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D39EC8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№3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2346F5A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DB5184">
              <w:rPr>
                <w:rFonts w:ascii="Tahoma" w:eastAsia="Tahoma" w:hAnsi="Tahoma" w:cs="Tahoma"/>
                <w:sz w:val="20"/>
                <w:szCs w:val="20"/>
                <w:highlight w:val="lightGray"/>
              </w:rPr>
              <w:t>__________,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но в любом случае после регистрации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0A0CE3F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6D146C5C" w14:textId="77777777" w:rsidTr="00CF2765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E245CBD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4068086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Итого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87D618F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438DF537" w14:textId="77777777" w:rsidR="00E15E57" w:rsidRPr="005C15FE" w:rsidRDefault="00E15E57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</w:p>
    <w:p w14:paraId="3805191F" w14:textId="77777777" w:rsidR="00BD3C7B" w:rsidRPr="005C15FE" w:rsidRDefault="00BD3C7B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Аккредитив</w:t>
      </w:r>
    </w:p>
    <w:p w14:paraId="36A18172" w14:textId="77777777" w:rsidR="00BD3C7B" w:rsidRPr="005C15FE" w:rsidRDefault="00BD3C7B" w:rsidP="005C15FE">
      <w:pPr>
        <w:pStyle w:val="af1"/>
        <w:widowControl w:val="0"/>
        <w:numPr>
          <w:ilvl w:val="1"/>
          <w:numId w:val="32"/>
        </w:numPr>
        <w:tabs>
          <w:tab w:val="left" w:pos="142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не позднее </w:t>
      </w:r>
      <w:r w:rsidRPr="00041D29">
        <w:rPr>
          <w:rFonts w:ascii="Tahoma" w:eastAsia="Tahoma" w:hAnsi="Tahoma" w:cs="Tahoma"/>
          <w:sz w:val="20"/>
          <w:szCs w:val="20"/>
        </w:rPr>
        <w:t xml:space="preserve">5 рабочих дней </w:t>
      </w:r>
      <w:r w:rsidRPr="005C15FE">
        <w:rPr>
          <w:rFonts w:ascii="Tahoma" w:eastAsia="Tahoma" w:hAnsi="Tahoma" w:cs="Tahoma"/>
          <w:sz w:val="20"/>
          <w:szCs w:val="20"/>
        </w:rPr>
        <w:t xml:space="preserve">с даты подписания договора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внести первый платеж </w:t>
      </w:r>
      <w:r w:rsidR="00E15E57" w:rsidRPr="005C15FE">
        <w:rPr>
          <w:rFonts w:ascii="Tahoma" w:eastAsia="Tahoma" w:hAnsi="Tahoma" w:cs="Tahoma"/>
          <w:sz w:val="20"/>
          <w:szCs w:val="20"/>
        </w:rPr>
        <w:t>на аккредитив,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открываемый Участником в </w:t>
      </w:r>
      <w:proofErr w:type="spellStart"/>
      <w:r w:rsidR="006C7448">
        <w:rPr>
          <w:rFonts w:ascii="Tahoma" w:eastAsia="Times New Roman" w:hAnsi="Tahoma" w:cs="Tahoma"/>
          <w:sz w:val="20"/>
          <w:szCs w:val="20"/>
        </w:rPr>
        <w:t>Э</w:t>
      </w:r>
      <w:r w:rsidR="00387F57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="00387F57">
        <w:rPr>
          <w:rFonts w:ascii="Tahoma" w:eastAsia="Times New Roman" w:hAnsi="Tahoma" w:cs="Tahoma"/>
          <w:sz w:val="20"/>
          <w:szCs w:val="20"/>
        </w:rPr>
        <w:t>-агенте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на следующих условиях:</w:t>
      </w:r>
    </w:p>
    <w:p w14:paraId="6CEFBB51" w14:textId="788E1C7F" w:rsidR="00BD3C7B" w:rsidRPr="005C15FE" w:rsidRDefault="00BD3C7B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плательщиком по Аккредитиву является Участник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3F20883" w14:textId="7EE83A41" w:rsidR="00BD3C7B" w:rsidRPr="005C15FE" w:rsidRDefault="00BD3C7B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банк-эмитентом является </w:t>
      </w:r>
      <w:proofErr w:type="spellStart"/>
      <w:r w:rsidR="006C7448">
        <w:rPr>
          <w:rFonts w:ascii="Tahoma" w:eastAsia="Times New Roman" w:hAnsi="Tahoma" w:cs="Tahoma"/>
          <w:sz w:val="20"/>
          <w:szCs w:val="20"/>
        </w:rPr>
        <w:t>Э</w:t>
      </w:r>
      <w:r w:rsidR="00387F57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="00387F57"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373D6D9F" w14:textId="2E0FD536" w:rsidR="00BD3C7B" w:rsidRPr="005C15FE" w:rsidRDefault="00B723D3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и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сполняющим банком является </w:t>
      </w:r>
      <w:proofErr w:type="spellStart"/>
      <w:r w:rsidR="006C7448">
        <w:rPr>
          <w:rFonts w:ascii="Tahoma" w:eastAsia="Tahoma" w:hAnsi="Tahoma" w:cs="Tahoma"/>
          <w:sz w:val="20"/>
          <w:szCs w:val="20"/>
        </w:rPr>
        <w:t>Э</w:t>
      </w:r>
      <w:r w:rsidR="00387F57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="00387F57"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AA3330B" w14:textId="30734D5D" w:rsidR="00BD3C7B" w:rsidRPr="00DB5184" w:rsidRDefault="00B723D3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>а</w:t>
      </w:r>
      <w:r w:rsidR="00BD3C7B" w:rsidRPr="005C15FE">
        <w:rPr>
          <w:rFonts w:ascii="Tahoma" w:eastAsia="Times New Roman" w:hAnsi="Tahoma" w:cs="Tahoma"/>
          <w:sz w:val="20"/>
          <w:szCs w:val="20"/>
        </w:rPr>
        <w:t xml:space="preserve">ккредитив открывается на сумму в размере: </w:t>
      </w:r>
      <w:r w:rsidR="00BD3C7B" w:rsidRPr="00DB5184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5670DC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71EA155E" w14:textId="526BACF8" w:rsidR="00BD3C7B" w:rsidRPr="005C15FE" w:rsidRDefault="00BD3C7B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вид </w:t>
      </w:r>
      <w:r w:rsidR="00B723D3" w:rsidRPr="005C15FE">
        <w:rPr>
          <w:rFonts w:ascii="Tahoma" w:eastAsia="Times New Roman" w:hAnsi="Tahoma" w:cs="Tahoma"/>
          <w:sz w:val="20"/>
          <w:szCs w:val="20"/>
        </w:rPr>
        <w:t>а</w:t>
      </w:r>
      <w:r w:rsidRPr="005C15FE">
        <w:rPr>
          <w:rFonts w:ascii="Tahoma" w:eastAsia="Times New Roman" w:hAnsi="Tahoma" w:cs="Tahoma"/>
          <w:sz w:val="20"/>
          <w:szCs w:val="20"/>
        </w:rPr>
        <w:t>ккредитива – покрытый, безотзывный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3C42B853" w14:textId="07D78B2D" w:rsidR="00E15E57" w:rsidRPr="005C15FE" w:rsidRDefault="00BD3C7B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оплата без акцепта, частичные платежи не разрешены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66A627AF" w14:textId="77777777" w:rsidR="00BD3C7B" w:rsidRPr="005C15FE" w:rsidRDefault="00B723D3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</w:t>
      </w:r>
      <w:r w:rsidR="00BD3C7B" w:rsidRPr="005C15FE">
        <w:rPr>
          <w:rFonts w:ascii="Tahoma" w:eastAsia="Tahoma" w:hAnsi="Tahoma" w:cs="Tahoma"/>
          <w:sz w:val="20"/>
          <w:szCs w:val="20"/>
        </w:rPr>
        <w:t>рок действия аккредитива – 120 дней с даты открытия</w:t>
      </w:r>
      <w:r w:rsidRPr="005C15FE">
        <w:rPr>
          <w:rFonts w:ascii="Tahoma" w:eastAsia="Tahoma" w:hAnsi="Tahoma" w:cs="Tahoma"/>
          <w:sz w:val="20"/>
          <w:szCs w:val="20"/>
        </w:rPr>
        <w:t>.</w:t>
      </w:r>
    </w:p>
    <w:p w14:paraId="0F4D551F" w14:textId="77777777" w:rsidR="00E15E57" w:rsidRPr="005C15FE" w:rsidRDefault="00E15E57" w:rsidP="005C15FE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eastAsia="Times New Roman" w:hAnsi="Tahoma" w:cs="Tahoma"/>
          <w:sz w:val="20"/>
          <w:szCs w:val="20"/>
        </w:rPr>
      </w:pPr>
    </w:p>
    <w:p w14:paraId="24C732FF" w14:textId="77777777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несет все расходы, связанные с открытием, раскрытием аккредитива. </w:t>
      </w:r>
      <w:r w:rsidR="00DF3B7D">
        <w:rPr>
          <w:rFonts w:ascii="Tahoma" w:eastAsia="Tahoma" w:hAnsi="Tahoma" w:cs="Tahoma"/>
          <w:sz w:val="20"/>
          <w:szCs w:val="20"/>
        </w:rPr>
        <w:t>Р</w:t>
      </w:r>
      <w:r w:rsidRPr="005C15FE">
        <w:rPr>
          <w:rFonts w:ascii="Tahoma" w:eastAsia="Tahoma" w:hAnsi="Tahoma" w:cs="Tahoma"/>
          <w:sz w:val="20"/>
          <w:szCs w:val="20"/>
        </w:rPr>
        <w:t>асходы, связанные с изменением условий аккредитива,</w:t>
      </w:r>
      <w:r w:rsidR="00DF3B7D">
        <w:rPr>
          <w:rFonts w:ascii="Tahoma" w:eastAsia="Tahoma" w:hAnsi="Tahoma" w:cs="Tahoma"/>
          <w:sz w:val="20"/>
          <w:szCs w:val="20"/>
        </w:rPr>
        <w:t xml:space="preserve"> в зависимости от того, кто инициировал изменения, несет Застройщик или Участник,</w:t>
      </w:r>
      <w:r w:rsidRPr="005C15FE">
        <w:rPr>
          <w:rFonts w:ascii="Tahoma" w:eastAsia="Tahoma" w:hAnsi="Tahoma" w:cs="Tahoma"/>
          <w:sz w:val="20"/>
          <w:szCs w:val="20"/>
        </w:rPr>
        <w:t xml:space="preserve"> в соответствии с тарифами </w:t>
      </w:r>
      <w:proofErr w:type="spellStart"/>
      <w:r w:rsidR="00564C9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564C9E">
        <w:rPr>
          <w:rFonts w:ascii="Tahoma" w:eastAsia="Tahoma" w:hAnsi="Tahoma" w:cs="Tahoma"/>
          <w:sz w:val="20"/>
          <w:szCs w:val="20"/>
        </w:rPr>
        <w:t>-агента</w:t>
      </w:r>
      <w:r w:rsidR="00387F57">
        <w:rPr>
          <w:rFonts w:ascii="Tahoma" w:eastAsia="Tahoma" w:hAnsi="Tahoma" w:cs="Tahoma"/>
          <w:sz w:val="20"/>
          <w:szCs w:val="20"/>
        </w:rPr>
        <w:t>,</w:t>
      </w:r>
    </w:p>
    <w:p w14:paraId="08FC24FA" w14:textId="77777777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Условия открытия аккредитива: </w:t>
      </w:r>
    </w:p>
    <w:p w14:paraId="4C23311C" w14:textId="77777777" w:rsidR="00BD3C7B" w:rsidRPr="005C15FE" w:rsidRDefault="006C7448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Э</w:t>
      </w:r>
      <w:r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извещает Застройщика об открытии аккредитива вручением авизо уполномоченному сотруднику Застройщика и уведомляет по электронной почте. </w:t>
      </w:r>
    </w:p>
    <w:p w14:paraId="7D1FD20A" w14:textId="77777777" w:rsidR="00BD3C7B" w:rsidRPr="00096601" w:rsidRDefault="006C7448" w:rsidP="005C15FE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096601">
        <w:rPr>
          <w:rFonts w:ascii="Tahoma" w:eastAsia="Tahoma" w:hAnsi="Tahoma" w:cs="Tahoma"/>
          <w:sz w:val="20"/>
          <w:szCs w:val="20"/>
        </w:rPr>
        <w:t>Э</w:t>
      </w:r>
      <w:r w:rsidRPr="00096601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096601"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BD3C7B" w:rsidRPr="00096601">
        <w:rPr>
          <w:rFonts w:ascii="Tahoma" w:eastAsia="Tahoma" w:hAnsi="Tahoma" w:cs="Tahoma"/>
          <w:sz w:val="20"/>
          <w:szCs w:val="20"/>
        </w:rPr>
        <w:t xml:space="preserve"> исполняет аккредитив на счет </w:t>
      </w:r>
      <w:proofErr w:type="spellStart"/>
      <w:r w:rsidR="00BD3C7B" w:rsidRPr="00096601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BD3C7B" w:rsidRPr="00096601">
        <w:rPr>
          <w:rFonts w:ascii="Tahoma" w:eastAsia="Tahoma" w:hAnsi="Tahoma" w:cs="Tahoma"/>
          <w:sz w:val="20"/>
          <w:szCs w:val="20"/>
        </w:rPr>
        <w:t xml:space="preserve"> в течение </w:t>
      </w:r>
      <w:r w:rsidR="00BD3C7B" w:rsidRPr="00BA39C5">
        <w:rPr>
          <w:rFonts w:ascii="Tahoma" w:eastAsia="Tahoma" w:hAnsi="Tahoma" w:cs="Tahoma"/>
          <w:sz w:val="20"/>
          <w:szCs w:val="20"/>
          <w:highlight w:val="darkGray"/>
          <w:shd w:val="clear" w:color="auto" w:fill="FFF2CC"/>
        </w:rPr>
        <w:t>___</w:t>
      </w:r>
      <w:r w:rsidR="00BD3C7B" w:rsidRPr="00096601">
        <w:rPr>
          <w:rFonts w:ascii="Tahoma" w:eastAsia="Tahoma" w:hAnsi="Tahoma" w:cs="Tahoma"/>
          <w:sz w:val="20"/>
          <w:szCs w:val="20"/>
        </w:rPr>
        <w:t xml:space="preserve"> рабочих дней с даты предоставления</w:t>
      </w:r>
      <w:r w:rsidR="00096601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096601">
        <w:rPr>
          <w:rFonts w:ascii="Tahoma" w:eastAsia="Tahoma" w:hAnsi="Tahoma" w:cs="Tahoma"/>
          <w:sz w:val="20"/>
          <w:szCs w:val="20"/>
        </w:rPr>
        <w:t xml:space="preserve">электронного образа договора с одновременным предоставлением электронной </w:t>
      </w:r>
      <w:r w:rsidR="00BD3C7B" w:rsidRPr="00096601">
        <w:rPr>
          <w:rFonts w:ascii="Tahoma" w:eastAsia="Tahoma" w:hAnsi="Tahoma" w:cs="Tahoma"/>
          <w:sz w:val="20"/>
          <w:szCs w:val="20"/>
        </w:rPr>
        <w:lastRenderedPageBreak/>
        <w:t>выписки из ЕГРН,</w:t>
      </w:r>
      <w:r w:rsidR="00BD3C7B" w:rsidRPr="00096601">
        <w:rPr>
          <w:rFonts w:ascii="Tahoma" w:eastAsia="Times New Roman" w:hAnsi="Tahoma" w:cs="Tahoma"/>
          <w:sz w:val="20"/>
          <w:szCs w:val="20"/>
        </w:rPr>
        <w:t xml:space="preserve"> подтверждающей факт государственной регистрации </w:t>
      </w:r>
      <w:r w:rsidR="00BD4E3D" w:rsidRPr="00096601">
        <w:rPr>
          <w:rFonts w:ascii="Tahoma" w:eastAsia="Times New Roman" w:hAnsi="Tahoma" w:cs="Tahoma"/>
          <w:sz w:val="20"/>
          <w:szCs w:val="20"/>
        </w:rPr>
        <w:t>д</w:t>
      </w:r>
      <w:r w:rsidR="00BD3C7B" w:rsidRPr="00096601">
        <w:rPr>
          <w:rFonts w:ascii="Tahoma" w:eastAsia="Times New Roman" w:hAnsi="Tahoma" w:cs="Tahoma"/>
          <w:sz w:val="20"/>
          <w:szCs w:val="20"/>
        </w:rPr>
        <w:t>оговора,</w:t>
      </w:r>
      <w:r w:rsidR="00BD3C7B" w:rsidRPr="00096601">
        <w:rPr>
          <w:rFonts w:ascii="Tahoma" w:eastAsia="Tahoma" w:hAnsi="Tahoma" w:cs="Tahoma"/>
          <w:sz w:val="20"/>
          <w:szCs w:val="20"/>
        </w:rPr>
        <w:t xml:space="preserve"> подписанной усиленной квалифицированной электронной подписью государственного регистратора.</w:t>
      </w:r>
    </w:p>
    <w:p w14:paraId="48C9C5CA" w14:textId="77777777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предоставить </w:t>
      </w:r>
      <w:proofErr w:type="spellStart"/>
      <w:r w:rsidR="002637A4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2637A4">
        <w:rPr>
          <w:rFonts w:ascii="Tahoma" w:eastAsia="Tahoma" w:hAnsi="Tahoma" w:cs="Tahoma"/>
          <w:sz w:val="20"/>
          <w:szCs w:val="20"/>
        </w:rPr>
        <w:t>-агенту</w:t>
      </w:r>
      <w:r w:rsidR="002637A4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документы до истечения срока действия аккредитива.</w:t>
      </w:r>
    </w:p>
    <w:p w14:paraId="7FB5AF78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8198DAB" w14:textId="5D5D3306" w:rsidR="00BD3C7B" w:rsidRPr="005C15FE" w:rsidRDefault="00FE738E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t>С</w:t>
      </w:r>
      <w:r w:rsidR="00BD3C7B" w:rsidRPr="005C15FE">
        <w:rPr>
          <w:rFonts w:ascii="Tahoma" w:eastAsia="Tahoma" w:hAnsi="Tahoma" w:cs="Tahoma"/>
          <w:b/>
          <w:color w:val="999999"/>
          <w:sz w:val="20"/>
          <w:szCs w:val="20"/>
        </w:rPr>
        <w:t>чет</w:t>
      </w:r>
      <w:r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-</w:t>
      </w:r>
    </w:p>
    <w:p w14:paraId="075CDBBA" w14:textId="77777777" w:rsidR="00BD3C7B" w:rsidRPr="005C15FE" w:rsidRDefault="00BD3C7B" w:rsidP="005C15FE">
      <w:pPr>
        <w:pStyle w:val="af1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открыть счет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 в течение </w:t>
      </w:r>
      <w:r w:rsidRPr="00041D29">
        <w:rPr>
          <w:rFonts w:ascii="Tahoma" w:eastAsia="Tahoma" w:hAnsi="Tahoma" w:cs="Tahoma"/>
          <w:sz w:val="20"/>
          <w:szCs w:val="20"/>
        </w:rPr>
        <w:t>5 рабочих дней</w:t>
      </w:r>
      <w:r w:rsidRPr="005C15FE">
        <w:rPr>
          <w:rFonts w:ascii="Tahoma" w:eastAsia="Tahoma" w:hAnsi="Tahoma" w:cs="Tahoma"/>
          <w:sz w:val="20"/>
          <w:szCs w:val="20"/>
        </w:rPr>
        <w:t xml:space="preserve"> с даты подписания договора.</w:t>
      </w:r>
    </w:p>
    <w:p w14:paraId="106612C4" w14:textId="77777777" w:rsidR="00BD3C7B" w:rsidRPr="005C15FE" w:rsidRDefault="00BD3C7B" w:rsidP="005C15FE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ahoma" w:eastAsia="Times New Roman" w:hAnsi="Tahoma" w:cs="Tahoma"/>
          <w:i/>
          <w:sz w:val="20"/>
          <w:szCs w:val="20"/>
          <w:u w:val="single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Условия договора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(далее – «</w:t>
      </w:r>
      <w:r w:rsidRPr="005C15FE">
        <w:rPr>
          <w:rFonts w:ascii="Tahoma" w:eastAsia="Times New Roman" w:hAnsi="Tahoma" w:cs="Tahoma"/>
          <w:b/>
          <w:sz w:val="20"/>
          <w:szCs w:val="20"/>
        </w:rPr>
        <w:t xml:space="preserve">Договор счета </w:t>
      </w:r>
      <w:proofErr w:type="spellStart"/>
      <w:r w:rsidRPr="005C15FE">
        <w:rPr>
          <w:rFonts w:ascii="Tahoma" w:eastAsia="Times New Roman" w:hAnsi="Tahoma" w:cs="Tahoma"/>
          <w:b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») предусмотрены в Правилах совершения операций по счетам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физических лиц в Банке ВТБ (ПАО)</w:t>
      </w:r>
      <w:r w:rsidR="0039789B" w:rsidRPr="005C15FE">
        <w:rPr>
          <w:rFonts w:ascii="Tahoma" w:eastAsia="Times New Roman" w:hAnsi="Tahoma" w:cs="Tahoma"/>
          <w:sz w:val="20"/>
          <w:szCs w:val="20"/>
        </w:rPr>
        <w:t>: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36EA926A" w14:textId="3EC2C68B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-агент: Банк ВТБ </w:t>
      </w:r>
      <w:r w:rsidR="00DB5184">
        <w:rPr>
          <w:rFonts w:ascii="Tahoma" w:eastAsia="Times New Roman" w:hAnsi="Tahoma" w:cs="Tahoma"/>
          <w:sz w:val="20"/>
          <w:szCs w:val="20"/>
        </w:rPr>
        <w:t>(ПАО)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5FFFC299" w14:textId="5147A507" w:rsidR="00BD3C7B" w:rsidRPr="00BA39C5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  <w:highlight w:val="dark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="00A974EE" w:rsidRPr="00BA39C5">
        <w:rPr>
          <w:rFonts w:ascii="Tahoma" w:eastAsia="Times New Roman" w:hAnsi="Tahoma" w:cs="Tahoma"/>
          <w:sz w:val="20"/>
          <w:szCs w:val="20"/>
          <w:highlight w:val="darkGray"/>
        </w:rPr>
        <w:t>_______________</w:t>
      </w:r>
      <w:r w:rsidRPr="00BA39C5">
        <w:rPr>
          <w:rFonts w:ascii="Tahoma" w:eastAsia="Times New Roman" w:hAnsi="Tahoma" w:cs="Tahoma"/>
          <w:sz w:val="20"/>
          <w:szCs w:val="20"/>
          <w:highlight w:val="darkGray"/>
        </w:rPr>
        <w:t>ФИО Участника</w:t>
      </w:r>
      <w:r w:rsidR="005670DC">
        <w:rPr>
          <w:rFonts w:ascii="Tahoma" w:eastAsia="Times New Roman" w:hAnsi="Tahoma" w:cs="Tahoma"/>
          <w:sz w:val="20"/>
          <w:szCs w:val="20"/>
          <w:highlight w:val="darkGray"/>
        </w:rPr>
        <w:t>;</w:t>
      </w:r>
    </w:p>
    <w:p w14:paraId="71D95C78" w14:textId="4492D1EA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3ABD4F38" w14:textId="4F8BC5B7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0B94F947" w14:textId="402CD0CD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BA39C5">
        <w:rPr>
          <w:rFonts w:ascii="Tahoma" w:hAnsi="Tahoma" w:cs="Tahoma"/>
          <w:color w:val="000000"/>
          <w:sz w:val="20"/>
          <w:szCs w:val="20"/>
          <w:highlight w:val="darkGray"/>
        </w:rPr>
        <w:t>____ (_________) рублей</w:t>
      </w:r>
      <w:r w:rsidR="005670DC">
        <w:rPr>
          <w:rFonts w:ascii="Tahoma" w:hAnsi="Tahoma" w:cs="Tahoma"/>
          <w:color w:val="000000"/>
          <w:sz w:val="20"/>
          <w:szCs w:val="20"/>
          <w:highlight w:val="darkGray"/>
        </w:rPr>
        <w:t>;</w:t>
      </w:r>
    </w:p>
    <w:p w14:paraId="6D2BDBC7" w14:textId="58969CD0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Счет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: согласно графику платежей</w:t>
      </w:r>
      <w:r w:rsidR="00B71F0F">
        <w:rPr>
          <w:rFonts w:ascii="Tahoma" w:eastAsia="Times New Roman" w:hAnsi="Tahoma" w:cs="Tahoma"/>
          <w:sz w:val="20"/>
          <w:szCs w:val="20"/>
        </w:rPr>
        <w:t xml:space="preserve"> (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п. </w:t>
      </w:r>
      <w:r w:rsidR="00A974EE">
        <w:rPr>
          <w:rFonts w:ascii="Tahoma" w:eastAsia="Times New Roman" w:hAnsi="Tahoma" w:cs="Tahoma"/>
          <w:sz w:val="20"/>
          <w:szCs w:val="20"/>
        </w:rPr>
        <w:t>4</w:t>
      </w:r>
      <w:r w:rsidR="00B723D3" w:rsidRPr="005C15FE">
        <w:rPr>
          <w:rFonts w:ascii="Tahoma" w:eastAsia="Times New Roman" w:hAnsi="Tahoma" w:cs="Tahoma"/>
          <w:sz w:val="20"/>
          <w:szCs w:val="20"/>
        </w:rPr>
        <w:t>.2</w:t>
      </w:r>
      <w:r w:rsidR="00B71F0F">
        <w:rPr>
          <w:rFonts w:ascii="Tahoma" w:eastAsia="Times New Roman" w:hAnsi="Tahoma" w:cs="Tahoma"/>
          <w:sz w:val="20"/>
          <w:szCs w:val="20"/>
        </w:rPr>
        <w:t>)</w:t>
      </w:r>
      <w:r w:rsidR="00A33294">
        <w:rPr>
          <w:rFonts w:ascii="Tahoma" w:eastAsia="Times New Roman" w:hAnsi="Tahoma" w:cs="Tahoma"/>
          <w:sz w:val="20"/>
          <w:szCs w:val="20"/>
        </w:rPr>
        <w:t xml:space="preserve"> с учетом п. 4.5.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69B49F8" w14:textId="77777777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 w:rsidR="00E570FF"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 w:rsidR="00E570FF">
        <w:rPr>
          <w:rFonts w:ascii="Tahoma" w:eastAsia="Times New Roman" w:hAnsi="Tahoma" w:cs="Tahoma"/>
          <w:sz w:val="20"/>
          <w:szCs w:val="20"/>
        </w:rPr>
        <w:t>после</w:t>
      </w:r>
      <w:r w:rsidR="00B723D3" w:rsidRPr="005C15FE">
        <w:rPr>
          <w:rFonts w:ascii="Tahoma" w:eastAsia="Times New Roman" w:hAnsi="Tahoma" w:cs="Tahoma"/>
          <w:sz w:val="20"/>
          <w:szCs w:val="20"/>
        </w:rPr>
        <w:t xml:space="preserve"> срока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ввода в эксплуатацию Здания, указанно</w:t>
      </w:r>
      <w:r w:rsidR="00B723D3" w:rsidRPr="005C15FE">
        <w:rPr>
          <w:rFonts w:ascii="Tahoma" w:eastAsia="Times New Roman" w:hAnsi="Tahoma" w:cs="Tahoma"/>
          <w:sz w:val="20"/>
          <w:szCs w:val="20"/>
        </w:rPr>
        <w:t>го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в проектной декларации;</w:t>
      </w:r>
    </w:p>
    <w:p w14:paraId="4E717F7E" w14:textId="77777777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7334DACA" w14:textId="77777777" w:rsidR="0039789B" w:rsidRPr="005C15FE" w:rsidRDefault="0039789B" w:rsidP="005C15FE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ahoma" w:eastAsia="Times New Roman" w:hAnsi="Tahoma" w:cs="Tahoma"/>
          <w:sz w:val="20"/>
          <w:szCs w:val="20"/>
        </w:rPr>
      </w:pPr>
    </w:p>
    <w:p w14:paraId="4DBA654D" w14:textId="1228E58B" w:rsidR="00BD3C7B" w:rsidRPr="005C15FE" w:rsidRDefault="00BD3C7B" w:rsidP="005C15FE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</w:t>
      </w:r>
      <w:r w:rsidR="005670DC">
        <w:rPr>
          <w:rFonts w:ascii="Tahoma" w:eastAsia="Times New Roman" w:hAnsi="Tahoma" w:cs="Tahoma"/>
          <w:sz w:val="20"/>
          <w:szCs w:val="20"/>
        </w:rPr>
        <w:t>,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02CD26CC" w14:textId="203385C1" w:rsidR="0039789B" w:rsidRPr="005C15FE" w:rsidRDefault="00BD3C7B" w:rsidP="005C15FE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2" w:history="1">
        <w:r w:rsidRPr="005C15FE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5C15FE">
        <w:rPr>
          <w:rFonts w:ascii="Tahoma" w:eastAsia="Times New Roman" w:hAnsi="Tahoma" w:cs="Tahoma"/>
          <w:sz w:val="20"/>
          <w:szCs w:val="20"/>
        </w:rPr>
        <w:t xml:space="preserve"> (далее – </w:t>
      </w:r>
      <w:r w:rsidR="005670DC">
        <w:rPr>
          <w:rFonts w:ascii="Tahoma" w:eastAsia="Times New Roman" w:hAnsi="Tahoma" w:cs="Tahoma"/>
          <w:sz w:val="20"/>
          <w:szCs w:val="20"/>
        </w:rPr>
        <w:t>«</w:t>
      </w:r>
      <w:r w:rsidRPr="005C15FE">
        <w:rPr>
          <w:rFonts w:ascii="Tahoma" w:eastAsia="Times New Roman" w:hAnsi="Tahoma" w:cs="Tahoma"/>
          <w:sz w:val="20"/>
          <w:szCs w:val="20"/>
        </w:rPr>
        <w:t>Правила</w:t>
      </w:r>
      <w:r w:rsidR="005670DC">
        <w:rPr>
          <w:rFonts w:ascii="Tahoma" w:eastAsia="Times New Roman" w:hAnsi="Tahoma" w:cs="Tahoma"/>
          <w:sz w:val="20"/>
          <w:szCs w:val="20"/>
        </w:rPr>
        <w:t>»</w:t>
      </w:r>
      <w:r w:rsidRPr="005C15FE">
        <w:rPr>
          <w:rFonts w:ascii="Tahoma" w:eastAsia="Times New Roman" w:hAnsi="Tahoma" w:cs="Tahoma"/>
          <w:sz w:val="20"/>
          <w:szCs w:val="20"/>
        </w:rPr>
        <w:t>)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13562233" w14:textId="77777777" w:rsidR="00BD3C7B" w:rsidRPr="005C15FE" w:rsidRDefault="00BD3C7B" w:rsidP="005C15FE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Настоящего </w:t>
      </w:r>
      <w:r w:rsidR="0039789B" w:rsidRPr="005C15F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исполнения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</w:t>
      </w:r>
      <w:r w:rsidR="0039789B" w:rsidRPr="005C15FE">
        <w:rPr>
          <w:rFonts w:ascii="Tahoma" w:eastAsia="Times New Roman" w:hAnsi="Tahoma" w:cs="Tahoma"/>
          <w:sz w:val="20"/>
          <w:szCs w:val="20"/>
        </w:rPr>
        <w:t>и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ндивидуальных условий (в случае их подписания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6A6AB9F2" w14:textId="77777777" w:rsidR="0039789B" w:rsidRPr="005C15FE" w:rsidRDefault="0039789B" w:rsidP="005C15FE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eastAsia="Times New Roman" w:hAnsi="Tahoma" w:cs="Tahoma"/>
          <w:sz w:val="20"/>
          <w:szCs w:val="20"/>
        </w:rPr>
      </w:pPr>
    </w:p>
    <w:p w14:paraId="1B6C6B55" w14:textId="77777777" w:rsidR="00BD3C7B" w:rsidRPr="005C15FE" w:rsidRDefault="00BD3C7B" w:rsidP="005C15FE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</w:t>
      </w:r>
      <w:r w:rsidR="0039789B" w:rsidRPr="005C15FE">
        <w:rPr>
          <w:rFonts w:ascii="Tahoma" w:eastAsia="Times New Roman" w:hAnsi="Tahoma" w:cs="Tahoma"/>
          <w:sz w:val="20"/>
          <w:szCs w:val="20"/>
        </w:rPr>
        <w:t>ин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дивидуальные условия (в случае их подписания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 Банком ВТБ (ПАО) оферт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</w:t>
      </w:r>
      <w:r w:rsidR="0039789B" w:rsidRPr="005C15FE">
        <w:rPr>
          <w:rFonts w:ascii="Tahoma" w:eastAsia="Times New Roman" w:hAnsi="Tahoma" w:cs="Tahoma"/>
          <w:sz w:val="20"/>
          <w:szCs w:val="20"/>
        </w:rPr>
        <w:t>.</w:t>
      </w:r>
    </w:p>
    <w:p w14:paraId="295E5D5E" w14:textId="77777777" w:rsidR="00BD3C7B" w:rsidRPr="005C15FE" w:rsidRDefault="00BD3C7B" w:rsidP="005C15FE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</w:t>
      </w:r>
      <w:r w:rsidR="0039789B" w:rsidRPr="005C15FE">
        <w:rPr>
          <w:rFonts w:ascii="Tahoma" w:eastAsia="Times New Roman" w:hAnsi="Tahoma" w:cs="Tahoma"/>
          <w:sz w:val="20"/>
          <w:szCs w:val="20"/>
        </w:rPr>
        <w:t>и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ндивидуальные условия (в случае их подписания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2430AF8C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ACB63E0" w14:textId="5B7B528E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вносит платежи № 2 - № </w:t>
      </w:r>
      <w:r w:rsidRPr="00DB5184">
        <w:rPr>
          <w:rFonts w:ascii="Tahoma" w:eastAsia="Tahoma" w:hAnsi="Tahoma" w:cs="Tahoma"/>
          <w:sz w:val="20"/>
          <w:szCs w:val="20"/>
          <w:highlight w:val="lightGray"/>
        </w:rPr>
        <w:t>___</w:t>
      </w:r>
      <w:r w:rsidRPr="005C15FE">
        <w:rPr>
          <w:rFonts w:ascii="Tahoma" w:eastAsia="Tahoma" w:hAnsi="Tahoma" w:cs="Tahoma"/>
          <w:sz w:val="20"/>
          <w:szCs w:val="20"/>
        </w:rPr>
        <w:t xml:space="preserve"> на счет</w:t>
      </w:r>
      <w:r w:rsidR="00FE738E" w:rsidRP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>.</w:t>
      </w:r>
    </w:p>
    <w:p w14:paraId="67C3764B" w14:textId="251B0893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Дата исполнения обязанности Участника по оплате всех платежей - дата зачисления денежных средств на счет</w:t>
      </w:r>
      <w:r w:rsidR="006C7448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r w:rsidR="006C7448">
        <w:rPr>
          <w:rFonts w:ascii="Tahoma" w:eastAsia="Tahoma" w:hAnsi="Tahoma" w:cs="Tahoma"/>
          <w:sz w:val="20"/>
          <w:szCs w:val="20"/>
        </w:rPr>
        <w:t>в полном объеме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509E0711" w14:textId="77777777" w:rsidR="00BD3C7B" w:rsidRPr="005C15FE" w:rsidRDefault="004428B7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</w:t>
      </w:r>
      <w:r>
        <w:rPr>
          <w:rFonts w:ascii="Tahoma" w:eastAsia="Tahoma" w:hAnsi="Tahoma" w:cs="Tahoma"/>
          <w:sz w:val="20"/>
          <w:szCs w:val="20"/>
        </w:rPr>
        <w:t>не позднее 10 рабочих дней с даты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предоста</w:t>
      </w:r>
      <w:r>
        <w:rPr>
          <w:rFonts w:ascii="Tahoma" w:eastAsia="Tahoma" w:hAnsi="Tahoma" w:cs="Tahoma"/>
          <w:sz w:val="20"/>
          <w:szCs w:val="20"/>
        </w:rPr>
        <w:t>вления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913E29" w:rsidRPr="005C15FE">
        <w:rPr>
          <w:rFonts w:ascii="Tahoma" w:eastAsia="Tahoma" w:hAnsi="Tahoma" w:cs="Tahoma"/>
          <w:sz w:val="20"/>
          <w:szCs w:val="20"/>
        </w:rPr>
        <w:t>э</w:t>
      </w:r>
      <w:r w:rsidR="00BD3C7B" w:rsidRPr="005C15FE">
        <w:rPr>
          <w:rFonts w:ascii="Tahoma" w:eastAsia="Tahoma" w:hAnsi="Tahoma" w:cs="Tahoma"/>
          <w:sz w:val="20"/>
          <w:szCs w:val="20"/>
        </w:rPr>
        <w:t>скроу</w:t>
      </w:r>
      <w:proofErr w:type="spellEnd"/>
      <w:r w:rsidR="00BD3C7B" w:rsidRPr="005C15FE">
        <w:rPr>
          <w:rFonts w:ascii="Tahoma" w:eastAsia="Tahoma" w:hAnsi="Tahoma" w:cs="Tahoma"/>
          <w:sz w:val="20"/>
          <w:szCs w:val="20"/>
        </w:rPr>
        <w:t xml:space="preserve">-агенту </w:t>
      </w:r>
      <w:r w:rsidR="00BD3C7B" w:rsidRPr="005C15FE">
        <w:rPr>
          <w:rFonts w:ascii="Tahoma" w:eastAsia="Times New Roman" w:hAnsi="Tahoma" w:cs="Tahoma"/>
          <w:sz w:val="20"/>
          <w:szCs w:val="20"/>
          <w:lang w:eastAsia="ru-RU"/>
        </w:rPr>
        <w:t>путем электронного документооборота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разрешени</w:t>
      </w:r>
      <w:r>
        <w:rPr>
          <w:rFonts w:ascii="Tahoma" w:eastAsia="Tahoma" w:hAnsi="Tahoma" w:cs="Tahoma"/>
          <w:sz w:val="20"/>
          <w:szCs w:val="20"/>
        </w:rPr>
        <w:t>я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на ввод Здания в эксплуатацию или информаци</w:t>
      </w:r>
      <w:r>
        <w:rPr>
          <w:rFonts w:ascii="Tahoma" w:eastAsia="Tahoma" w:hAnsi="Tahoma" w:cs="Tahoma"/>
          <w:sz w:val="20"/>
          <w:szCs w:val="20"/>
        </w:rPr>
        <w:t>и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о размещении в Единой информационной системе жилищного строительства информации о вводе Здания в эксплуатацию.</w:t>
      </w:r>
    </w:p>
    <w:p w14:paraId="5981FFA0" w14:textId="77777777" w:rsidR="005B5126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="005B5126" w:rsidRPr="005C15FE">
        <w:rPr>
          <w:rFonts w:ascii="Tahoma" w:eastAsia="Times New Roman" w:hAnsi="Tahoma" w:cs="Tahoma"/>
          <w:sz w:val="20"/>
          <w:szCs w:val="20"/>
        </w:rPr>
        <w:t>э</w:t>
      </w:r>
      <w:r w:rsidRPr="005C15FE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</w:t>
      </w:r>
      <w:r w:rsidRPr="005C15FE">
        <w:rPr>
          <w:rFonts w:ascii="Tahoma" w:eastAsia="Times New Roman" w:hAnsi="Tahoma" w:cs="Tahoma"/>
          <w:sz w:val="20"/>
          <w:szCs w:val="20"/>
        </w:rPr>
        <w:lastRenderedPageBreak/>
        <w:t xml:space="preserve">по которому переданы в залог </w:t>
      </w:r>
      <w:proofErr w:type="spellStart"/>
      <w:r w:rsidR="005B5126" w:rsidRPr="005C15FE">
        <w:rPr>
          <w:rFonts w:ascii="Tahoma" w:eastAsia="Times New Roman" w:hAnsi="Tahoma" w:cs="Tahoma"/>
          <w:sz w:val="20"/>
          <w:szCs w:val="20"/>
        </w:rPr>
        <w:t>э</w:t>
      </w:r>
      <w:r w:rsidRPr="005C15FE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6B387EE7" w14:textId="77777777" w:rsidR="00BD3C7B" w:rsidRPr="001A632D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Участник </w:t>
      </w:r>
      <w:r w:rsidR="00FE5B5F" w:rsidRPr="005C15FE">
        <w:rPr>
          <w:rFonts w:ascii="Tahoma" w:eastAsia="Times New Roman" w:hAnsi="Tahoma" w:cs="Tahoma"/>
          <w:sz w:val="20"/>
          <w:szCs w:val="20"/>
        </w:rPr>
        <w:t>обяз</w:t>
      </w:r>
      <w:r w:rsidR="00FE5B5F">
        <w:rPr>
          <w:rFonts w:ascii="Tahoma" w:eastAsia="Times New Roman" w:hAnsi="Tahoma" w:cs="Tahoma"/>
          <w:sz w:val="20"/>
          <w:szCs w:val="20"/>
        </w:rPr>
        <w:t>ан</w:t>
      </w:r>
      <w:r w:rsidR="00FE5B5F"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в течение 3 рабочих дней с даты </w:t>
      </w:r>
      <w:r w:rsidR="008424A3">
        <w:rPr>
          <w:rFonts w:ascii="Tahoma" w:eastAsia="Times New Roman" w:hAnsi="Tahoma" w:cs="Tahoma"/>
          <w:sz w:val="20"/>
          <w:szCs w:val="20"/>
        </w:rPr>
        <w:t>получения</w:t>
      </w:r>
      <w:r w:rsidR="008424A3"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запроса от Застройщика на электронный адрес, указанный в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оговоре, предоставить скан-копию платежного поручения о внесении </w:t>
      </w:r>
      <w:r w:rsidR="006C7448" w:rsidRPr="005C15FE">
        <w:rPr>
          <w:rFonts w:ascii="Tahoma" w:eastAsia="Tahoma" w:hAnsi="Tahoma" w:cs="Tahoma"/>
          <w:sz w:val="20"/>
          <w:szCs w:val="20"/>
        </w:rPr>
        <w:t>денежных средств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на Счет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счет оплаты цены Объекта. </w:t>
      </w:r>
    </w:p>
    <w:p w14:paraId="716965B1" w14:textId="1924B3F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FE738E"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736F2837" w14:textId="3018C5ED" w:rsidR="001A632D" w:rsidRDefault="001A632D" w:rsidP="001A632D">
      <w:pPr>
        <w:pStyle w:val="af1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</w:t>
      </w:r>
      <w:r w:rsidRPr="005C15FE">
        <w:rPr>
          <w:rFonts w:ascii="Tahoma" w:eastAsia="Tahoma" w:hAnsi="Tahoma" w:cs="Tahoma"/>
          <w:sz w:val="20"/>
          <w:szCs w:val="20"/>
        </w:rPr>
        <w:t xml:space="preserve"> закроет счет </w:t>
      </w:r>
      <w:proofErr w:type="spellStart"/>
      <w:r w:rsidR="00FE738E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FE738E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не в связи с прекращением </w:t>
      </w:r>
      <w:r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>
        <w:rPr>
          <w:rFonts w:ascii="Tahoma" w:eastAsia="Tahoma" w:hAnsi="Tahoma" w:cs="Tahoma"/>
          <w:sz w:val="20"/>
          <w:szCs w:val="20"/>
        </w:rPr>
        <w:t xml:space="preserve">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0A66BBFF" w14:textId="77777777" w:rsidR="001A632D" w:rsidRPr="005C15FE" w:rsidRDefault="001A632D" w:rsidP="001A632D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2246DC69" w14:textId="7777777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13827985" w14:textId="2E8EA03A" w:rsidR="001A632D" w:rsidRPr="005C15FE" w:rsidRDefault="001A632D" w:rsidP="001A632D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041D29">
        <w:rPr>
          <w:rFonts w:ascii="Tahoma" w:eastAsia="Tahoma" w:hAnsi="Tahoma" w:cs="Tahoma"/>
          <w:sz w:val="20"/>
          <w:szCs w:val="20"/>
        </w:rPr>
        <w:t>1/300 ключевой ставки ЦБ РФ от цены Объекта</w:t>
      </w:r>
      <w:r w:rsidRPr="005C15FE">
        <w:rPr>
          <w:rFonts w:ascii="Tahoma" w:eastAsia="Tahoma" w:hAnsi="Tahoma" w:cs="Tahoma"/>
          <w:sz w:val="20"/>
          <w:szCs w:val="20"/>
        </w:rPr>
        <w:t xml:space="preserve"> за каждый день просрочки.</w:t>
      </w:r>
    </w:p>
    <w:p w14:paraId="0F7CA0D6" w14:textId="30A59F86" w:rsidR="001A632D" w:rsidRPr="005C15FE" w:rsidRDefault="001A632D" w:rsidP="00E73E6F">
      <w:pPr>
        <w:numPr>
          <w:ilvl w:val="1"/>
          <w:numId w:val="32"/>
        </w:num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>
        <w:rPr>
          <w:rFonts w:ascii="Tahoma" w:eastAsia="Tahoma" w:hAnsi="Tahoma" w:cs="Tahoma"/>
          <w:sz w:val="20"/>
          <w:szCs w:val="20"/>
        </w:rPr>
        <w:t>вправе</w:t>
      </w:r>
      <w:r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3B32EA17" w14:textId="77777777" w:rsidR="001A632D" w:rsidRPr="005C15FE" w:rsidRDefault="001A632D" w:rsidP="00E73E6F">
      <w:pPr>
        <w:numPr>
          <w:ilvl w:val="1"/>
          <w:numId w:val="32"/>
        </w:num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 В случае прекращения настоящего </w:t>
      </w:r>
      <w:r>
        <w:rPr>
          <w:rFonts w:ascii="Tahoma" w:hAnsi="Tahoma" w:cs="Tahoma"/>
          <w:sz w:val="20"/>
          <w:szCs w:val="20"/>
        </w:rPr>
        <w:t>д</w:t>
      </w:r>
      <w:r w:rsidRPr="005C15FE">
        <w:rPr>
          <w:rFonts w:ascii="Tahoma" w:hAnsi="Tahoma" w:cs="Tahoma"/>
          <w:sz w:val="20"/>
          <w:szCs w:val="20"/>
        </w:rPr>
        <w:t xml:space="preserve">оговора по основаниям, связанным с нарушением Участником своих обязательств по </w:t>
      </w:r>
      <w:r>
        <w:rPr>
          <w:rFonts w:ascii="Tahoma" w:hAnsi="Tahoma" w:cs="Tahoma"/>
          <w:sz w:val="20"/>
          <w:szCs w:val="20"/>
        </w:rPr>
        <w:t>д</w:t>
      </w:r>
      <w:r w:rsidRPr="005C15FE">
        <w:rPr>
          <w:rFonts w:ascii="Tahoma" w:hAnsi="Tahoma" w:cs="Tahoma"/>
          <w:sz w:val="20"/>
          <w:szCs w:val="20"/>
        </w:rPr>
        <w:t xml:space="preserve">оговору, Участник по требованию Застройщика обязан заплатить неустойку в размере 10% от </w:t>
      </w:r>
      <w:r>
        <w:rPr>
          <w:rFonts w:ascii="Tahoma" w:hAnsi="Tahoma" w:cs="Tahoma"/>
          <w:sz w:val="20"/>
          <w:szCs w:val="20"/>
        </w:rPr>
        <w:t>ц</w:t>
      </w:r>
      <w:r w:rsidRPr="005C15FE">
        <w:rPr>
          <w:rFonts w:ascii="Tahoma" w:hAnsi="Tahoma" w:cs="Tahoma"/>
          <w:sz w:val="20"/>
          <w:szCs w:val="20"/>
        </w:rPr>
        <w:t xml:space="preserve">ены </w:t>
      </w:r>
      <w:r>
        <w:rPr>
          <w:rFonts w:ascii="Tahoma" w:hAnsi="Tahoma" w:cs="Tahoma"/>
          <w:sz w:val="20"/>
          <w:szCs w:val="20"/>
        </w:rPr>
        <w:t>Объекта</w:t>
      </w:r>
      <w:r w:rsidRPr="005C15FE">
        <w:rPr>
          <w:rFonts w:ascii="Tahoma" w:hAnsi="Tahoma" w:cs="Tahoma"/>
          <w:sz w:val="20"/>
          <w:szCs w:val="20"/>
        </w:rPr>
        <w:t xml:space="preserve">. </w:t>
      </w:r>
    </w:p>
    <w:p w14:paraId="00ADC0BD" w14:textId="77777777" w:rsidR="005B5126" w:rsidRDefault="005B5126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24C7D2E0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</w:pPr>
      <w:r w:rsidRPr="00A0660B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 xml:space="preserve">Аккредитив + Ипотека для физических лиц: </w:t>
      </w:r>
    </w:p>
    <w:p w14:paraId="20F1A868" w14:textId="77777777" w:rsidR="00DB5184" w:rsidRPr="00A0660B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</w:pPr>
      <w:r w:rsidRPr="003A0FC6">
        <w:rPr>
          <w:rFonts w:ascii="Tahoma" w:eastAsia="Tahoma" w:hAnsi="Tahoma" w:cs="Tahoma"/>
          <w:b/>
          <w:sz w:val="20"/>
          <w:szCs w:val="20"/>
        </w:rPr>
        <w:t>4.1.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A0660B">
        <w:rPr>
          <w:rFonts w:ascii="Tahoma" w:eastAsia="Tahoma" w:hAnsi="Tahoma" w:cs="Tahoma"/>
          <w:sz w:val="20"/>
          <w:szCs w:val="20"/>
        </w:rPr>
        <w:t xml:space="preserve">Участник оплачивает цену Объекта за счет собственных </w:t>
      </w:r>
      <w:r>
        <w:rPr>
          <w:rFonts w:ascii="Tahoma" w:eastAsia="Tahoma" w:hAnsi="Tahoma" w:cs="Tahoma"/>
          <w:sz w:val="20"/>
          <w:szCs w:val="20"/>
        </w:rPr>
        <w:t xml:space="preserve">и кредитных </w:t>
      </w:r>
      <w:r w:rsidRPr="00A0660B">
        <w:rPr>
          <w:rFonts w:ascii="Tahoma" w:eastAsia="Tahoma" w:hAnsi="Tahoma" w:cs="Tahoma"/>
          <w:sz w:val="20"/>
          <w:szCs w:val="20"/>
        </w:rPr>
        <w:t>средств. Участник вносит деньги на аккредитив.</w:t>
      </w:r>
    </w:p>
    <w:p w14:paraId="71D65244" w14:textId="77777777" w:rsidR="00DB5184" w:rsidRPr="00A0660B" w:rsidRDefault="00DB5184" w:rsidP="00DB5184">
      <w:pPr>
        <w:pStyle w:val="af1"/>
        <w:widowControl w:val="0"/>
        <w:numPr>
          <w:ilvl w:val="1"/>
          <w:numId w:val="44"/>
        </w:numPr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0660B">
        <w:rPr>
          <w:rFonts w:ascii="Tahoma" w:eastAsia="Times New Roman" w:hAnsi="Tahoma" w:cs="Tahoma"/>
          <w:sz w:val="20"/>
          <w:szCs w:val="20"/>
        </w:rPr>
        <w:t xml:space="preserve"> Участник </w:t>
      </w:r>
      <w:r>
        <w:rPr>
          <w:rFonts w:ascii="Tahoma" w:eastAsia="Times New Roman" w:hAnsi="Tahoma" w:cs="Tahoma"/>
          <w:sz w:val="20"/>
          <w:szCs w:val="20"/>
        </w:rPr>
        <w:t>обязан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внести собственные денежные средства в размере </w:t>
      </w:r>
      <w:r w:rsidRPr="00A0660B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</w:rPr>
        <w:t>________________________ (_____________________________________),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а также оставшуюся часть </w:t>
      </w:r>
      <w:r>
        <w:rPr>
          <w:rFonts w:ascii="Tahoma" w:eastAsia="Times New Roman" w:hAnsi="Tahoma" w:cs="Tahoma"/>
          <w:sz w:val="20"/>
          <w:szCs w:val="20"/>
        </w:rPr>
        <w:t>цены Объекта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(в сумме </w:t>
      </w:r>
      <w:r w:rsidRPr="00A0660B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</w:rPr>
        <w:t xml:space="preserve">___________________(____________________) рублей) </w:t>
      </w:r>
      <w:r w:rsidRPr="00A0660B">
        <w:rPr>
          <w:rFonts w:ascii="Tahoma" w:eastAsia="Times New Roman" w:hAnsi="Tahoma" w:cs="Tahoma"/>
          <w:sz w:val="20"/>
          <w:szCs w:val="20"/>
        </w:rPr>
        <w:t xml:space="preserve">за счет кредитных средств, предоставляемых Банком согласно Кредитному договору </w:t>
      </w:r>
      <w:r w:rsidRPr="00A0660B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</w:rPr>
        <w:t xml:space="preserve">№ __________ от «__» ___________ года, заключенному в городе ___________ между _________________ </w:t>
      </w:r>
      <w:r w:rsidRPr="00A0660B">
        <w:rPr>
          <w:rFonts w:ascii="Tahoma" w:eastAsia="Times New Roman" w:hAnsi="Tahoma" w:cs="Tahoma"/>
          <w:i/>
          <w:color w:val="FF0000"/>
          <w:sz w:val="20"/>
          <w:szCs w:val="20"/>
          <w:shd w:val="clear" w:color="auto" w:fill="D0CECE" w:themeFill="background2" w:themeFillShade="E6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A0660B">
        <w:rPr>
          <w:rFonts w:ascii="Tahoma" w:eastAsia="Times New Roman" w:hAnsi="Tahoma" w:cs="Tahoma"/>
          <w:color w:val="FF0000"/>
          <w:sz w:val="20"/>
          <w:szCs w:val="20"/>
        </w:rPr>
        <w:t xml:space="preserve"> </w:t>
      </w:r>
      <w:r w:rsidRPr="00A0660B">
        <w:rPr>
          <w:rFonts w:ascii="Tahoma" w:eastAsia="Times New Roman" w:hAnsi="Tahoma" w:cs="Tahoma"/>
          <w:sz w:val="20"/>
          <w:szCs w:val="20"/>
        </w:rPr>
        <w:t xml:space="preserve">и </w:t>
      </w:r>
      <w:r w:rsidRPr="00A0660B">
        <w:rPr>
          <w:rFonts w:ascii="Tahoma" w:hAnsi="Tahoma" w:cs="Tahoma"/>
          <w:sz w:val="20"/>
          <w:szCs w:val="20"/>
        </w:rPr>
        <w:t>Банк</w:t>
      </w:r>
      <w:r w:rsidRPr="00A0660B">
        <w:rPr>
          <w:rFonts w:ascii="Tahoma" w:eastAsia="Times New Roman" w:hAnsi="Tahoma" w:cs="Tahoma"/>
          <w:sz w:val="20"/>
          <w:szCs w:val="20"/>
        </w:rPr>
        <w:t xml:space="preserve">ом (далее – «Кредитный договор»), не позднее </w:t>
      </w:r>
      <w:r w:rsidRPr="00C57B00">
        <w:rPr>
          <w:rFonts w:ascii="Tahoma" w:eastAsia="Times New Roman" w:hAnsi="Tahoma" w:cs="Tahoma"/>
          <w:sz w:val="20"/>
          <w:szCs w:val="20"/>
        </w:rPr>
        <w:t>5 рабочих дней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A0660B">
        <w:rPr>
          <w:rFonts w:ascii="Tahoma" w:eastAsia="Times New Roman" w:hAnsi="Tahoma" w:cs="Tahoma"/>
          <w:sz w:val="20"/>
          <w:szCs w:val="20"/>
        </w:rPr>
        <w:t>оговора на аккредитив</w:t>
      </w:r>
      <w:r>
        <w:rPr>
          <w:rFonts w:ascii="Tahoma" w:eastAsia="Times New Roman" w:hAnsi="Tahoma" w:cs="Tahoma"/>
          <w:sz w:val="20"/>
          <w:szCs w:val="20"/>
        </w:rPr>
        <w:t>,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открываемый Участником на следующих условиях:</w:t>
      </w:r>
    </w:p>
    <w:p w14:paraId="461EF0E7" w14:textId="5F621D1A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плательщиком по Аккредитиву является Участник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2C0CA942" w14:textId="52035133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банк-эмитентом является </w:t>
      </w:r>
      <w:r>
        <w:rPr>
          <w:rFonts w:ascii="Tahoma" w:eastAsia="Times New Roman" w:hAnsi="Tahoma" w:cs="Tahoma"/>
          <w:sz w:val="20"/>
          <w:szCs w:val="20"/>
        </w:rPr>
        <w:t>Банк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7CC60C8F" w14:textId="644EFACD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исполняющим банком является </w:t>
      </w:r>
      <w:r>
        <w:rPr>
          <w:rFonts w:ascii="Tahoma" w:eastAsia="Tahoma" w:hAnsi="Tahoma" w:cs="Tahoma"/>
          <w:sz w:val="20"/>
          <w:szCs w:val="20"/>
        </w:rPr>
        <w:t>Банк</w:t>
      </w:r>
      <w:r w:rsidR="004F28E7">
        <w:rPr>
          <w:rFonts w:ascii="Tahoma" w:eastAsia="Tahoma" w:hAnsi="Tahoma" w:cs="Tahoma"/>
          <w:sz w:val="20"/>
          <w:szCs w:val="20"/>
        </w:rPr>
        <w:t>;</w:t>
      </w:r>
    </w:p>
    <w:p w14:paraId="54DCC402" w14:textId="44F86C2E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аккредитив открывается на сумму в размере: </w:t>
      </w:r>
      <w:r w:rsidRPr="00BA39C5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4F28E7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34585685" w14:textId="095AF529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вид аккредитива – покрытый, безотзывный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BFC0555" w14:textId="017BCE36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оплата без акцепта, частичные платежи не разрешены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4E655FA0" w14:textId="77777777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срок действия аккредитива – 120 дней с даты открытия.</w:t>
      </w:r>
    </w:p>
    <w:p w14:paraId="22125D7C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35992827" w14:textId="77777777" w:rsidR="00DB5184" w:rsidRPr="00A0660B" w:rsidRDefault="00DB5184" w:rsidP="00DB5184">
      <w:pPr>
        <w:pStyle w:val="af1"/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A0660B">
        <w:rPr>
          <w:rFonts w:ascii="Tahoma" w:eastAsia="Tahoma" w:hAnsi="Tahoma" w:cs="Tahoma"/>
          <w:sz w:val="20"/>
          <w:szCs w:val="20"/>
        </w:rPr>
        <w:t xml:space="preserve">Участник несет все расходы, связанные с открытием, раскрытием аккредитива. Расходы, связанные с изменением условий аккредитива, в зависимости от того, кто инициировал изменения, несет Застройщик или Участник, в соответствии с тарифами </w:t>
      </w:r>
      <w:proofErr w:type="spellStart"/>
      <w:r w:rsidRPr="00A0660B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A0660B">
        <w:rPr>
          <w:rFonts w:ascii="Tahoma" w:eastAsia="Tahoma" w:hAnsi="Tahoma" w:cs="Tahoma"/>
          <w:sz w:val="20"/>
          <w:szCs w:val="20"/>
        </w:rPr>
        <w:t>-агента,</w:t>
      </w:r>
    </w:p>
    <w:p w14:paraId="4FA62C4B" w14:textId="77777777" w:rsidR="00DB5184" w:rsidRPr="005C15FE" w:rsidRDefault="00DB5184" w:rsidP="00DB5184">
      <w:pPr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Условия открытия аккредитива: </w:t>
      </w:r>
    </w:p>
    <w:p w14:paraId="34FE2811" w14:textId="4972B9C1" w:rsidR="00DB5184" w:rsidRPr="009D29D1" w:rsidRDefault="00DB5184" w:rsidP="00DB5184">
      <w:pPr>
        <w:pStyle w:val="af1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9D29D1">
        <w:rPr>
          <w:rFonts w:ascii="Tahoma" w:eastAsia="Tahoma" w:hAnsi="Tahoma" w:cs="Tahoma"/>
          <w:sz w:val="20"/>
          <w:szCs w:val="20"/>
        </w:rPr>
        <w:t>Э</w:t>
      </w:r>
      <w:r w:rsidRPr="009D29D1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9D29D1">
        <w:rPr>
          <w:rFonts w:ascii="Tahoma" w:eastAsia="Times New Roman" w:hAnsi="Tahoma" w:cs="Tahoma"/>
          <w:sz w:val="20"/>
          <w:szCs w:val="20"/>
        </w:rPr>
        <w:t xml:space="preserve"> агент</w:t>
      </w:r>
      <w:r w:rsidRPr="009D29D1">
        <w:rPr>
          <w:rFonts w:ascii="Tahoma" w:eastAsia="Tahoma" w:hAnsi="Tahoma" w:cs="Tahoma"/>
          <w:sz w:val="20"/>
          <w:szCs w:val="20"/>
        </w:rPr>
        <w:t xml:space="preserve"> извещает Застройщика об открытии аккредитива вручением авизо уполномоченному сотруднику Застройщика и уведомляет по электронной почте</w:t>
      </w:r>
      <w:r w:rsidR="004F28E7">
        <w:rPr>
          <w:rFonts w:ascii="Tahoma" w:eastAsia="Tahoma" w:hAnsi="Tahoma" w:cs="Tahoma"/>
          <w:sz w:val="20"/>
          <w:szCs w:val="20"/>
        </w:rPr>
        <w:t>;</w:t>
      </w:r>
      <w:r w:rsidRPr="009D29D1">
        <w:rPr>
          <w:rFonts w:ascii="Tahoma" w:eastAsia="Tahoma" w:hAnsi="Tahoma" w:cs="Tahoma"/>
          <w:sz w:val="20"/>
          <w:szCs w:val="20"/>
        </w:rPr>
        <w:t xml:space="preserve"> </w:t>
      </w:r>
    </w:p>
    <w:p w14:paraId="1553E075" w14:textId="77777777" w:rsidR="00DB5184" w:rsidRPr="00096601" w:rsidRDefault="00DB5184" w:rsidP="00DB5184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096601">
        <w:rPr>
          <w:rFonts w:ascii="Tahoma" w:eastAsia="Tahoma" w:hAnsi="Tahoma" w:cs="Tahoma"/>
          <w:sz w:val="20"/>
          <w:szCs w:val="20"/>
        </w:rPr>
        <w:t>Э</w:t>
      </w:r>
      <w:r w:rsidRPr="00096601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096601">
        <w:rPr>
          <w:rFonts w:ascii="Tahoma" w:eastAsia="Times New Roman" w:hAnsi="Tahoma" w:cs="Tahoma"/>
          <w:sz w:val="20"/>
          <w:szCs w:val="20"/>
        </w:rPr>
        <w:t xml:space="preserve"> агент</w:t>
      </w:r>
      <w:r w:rsidRPr="00096601">
        <w:rPr>
          <w:rFonts w:ascii="Tahoma" w:eastAsia="Tahoma" w:hAnsi="Tahoma" w:cs="Tahoma"/>
          <w:sz w:val="20"/>
          <w:szCs w:val="20"/>
        </w:rPr>
        <w:t xml:space="preserve"> исполняет аккредитив на счет </w:t>
      </w:r>
      <w:proofErr w:type="spellStart"/>
      <w:r w:rsidRPr="00096601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096601">
        <w:rPr>
          <w:rFonts w:ascii="Tahoma" w:eastAsia="Tahoma" w:hAnsi="Tahoma" w:cs="Tahoma"/>
          <w:sz w:val="20"/>
          <w:szCs w:val="20"/>
        </w:rPr>
        <w:t xml:space="preserve"> в течение </w:t>
      </w:r>
      <w:r w:rsidRPr="00BA39C5">
        <w:rPr>
          <w:rFonts w:ascii="Tahoma" w:eastAsia="Tahoma" w:hAnsi="Tahoma" w:cs="Tahoma"/>
          <w:sz w:val="20"/>
          <w:szCs w:val="20"/>
          <w:highlight w:val="lightGray"/>
          <w:shd w:val="clear" w:color="auto" w:fill="FFF2CC"/>
        </w:rPr>
        <w:t>___</w:t>
      </w:r>
      <w:r w:rsidRPr="00096601">
        <w:rPr>
          <w:rFonts w:ascii="Tahoma" w:eastAsia="Tahoma" w:hAnsi="Tahoma" w:cs="Tahoma"/>
          <w:sz w:val="20"/>
          <w:szCs w:val="20"/>
        </w:rPr>
        <w:t xml:space="preserve"> рабочих дней с даты предоставления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096601">
        <w:rPr>
          <w:rFonts w:ascii="Tahoma" w:eastAsia="Tahoma" w:hAnsi="Tahoma" w:cs="Tahoma"/>
          <w:sz w:val="20"/>
          <w:szCs w:val="20"/>
        </w:rPr>
        <w:t>электронного образа договора с одновременным предоставлением электронной выписки из ЕГРН,</w:t>
      </w:r>
      <w:r w:rsidRPr="00096601">
        <w:rPr>
          <w:rFonts w:ascii="Tahoma" w:eastAsia="Times New Roman" w:hAnsi="Tahoma" w:cs="Tahoma"/>
          <w:sz w:val="20"/>
          <w:szCs w:val="20"/>
        </w:rPr>
        <w:t xml:space="preserve"> подтверждающей факт государственной регистрации договора,</w:t>
      </w:r>
      <w:r w:rsidRPr="00096601">
        <w:rPr>
          <w:rFonts w:ascii="Tahoma" w:eastAsia="Tahoma" w:hAnsi="Tahoma" w:cs="Tahoma"/>
          <w:sz w:val="20"/>
          <w:szCs w:val="20"/>
        </w:rPr>
        <w:t xml:space="preserve"> подписанной усиленной квалифицированной электронной подписью государственного регистратора.</w:t>
      </w:r>
    </w:p>
    <w:p w14:paraId="4DD69888" w14:textId="77777777" w:rsidR="00DB5184" w:rsidRPr="005C15FE" w:rsidRDefault="00DB5184" w:rsidP="00DB5184">
      <w:pPr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предоставить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-агенту</w:t>
      </w:r>
      <w:r w:rsidRPr="005C15FE">
        <w:rPr>
          <w:rFonts w:ascii="Tahoma" w:eastAsia="Tahoma" w:hAnsi="Tahoma" w:cs="Tahoma"/>
          <w:sz w:val="20"/>
          <w:szCs w:val="20"/>
        </w:rPr>
        <w:t xml:space="preserve"> документы до истечения срока действия аккредитива.</w:t>
      </w:r>
    </w:p>
    <w:p w14:paraId="3CA683CE" w14:textId="77777777" w:rsidR="00DB5184" w:rsidRPr="005C15FE" w:rsidRDefault="00DB5184" w:rsidP="00DB5184">
      <w:pP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sz w:val="20"/>
          <w:szCs w:val="20"/>
        </w:rPr>
      </w:pPr>
    </w:p>
    <w:p w14:paraId="5B1B4CFA" w14:textId="6E1DE36F" w:rsidR="00DB5184" w:rsidRPr="005C15FE" w:rsidRDefault="00FE738E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lastRenderedPageBreak/>
        <w:t>С</w:t>
      </w:r>
      <w:r w:rsidR="00DB5184" w:rsidRPr="005C15FE">
        <w:rPr>
          <w:rFonts w:ascii="Tahoma" w:eastAsia="Tahoma" w:hAnsi="Tahoma" w:cs="Tahoma"/>
          <w:b/>
          <w:color w:val="999999"/>
          <w:sz w:val="20"/>
          <w:szCs w:val="20"/>
        </w:rPr>
        <w:t>чет</w:t>
      </w:r>
      <w:r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</w:p>
    <w:p w14:paraId="4164F62D" w14:textId="77777777" w:rsidR="00DB5184" w:rsidRPr="008C34C6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8C34C6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b/>
          <w:sz w:val="20"/>
          <w:szCs w:val="20"/>
          <w:lang w:eastAsia="ru-RU"/>
        </w:rPr>
        <w:t>6</w:t>
      </w:r>
      <w:r w:rsidRPr="008C34C6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8C34C6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3 рабочих дней</w:t>
      </w:r>
      <w:r w:rsidRPr="008C34C6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8C34C6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 включительно открывает </w:t>
      </w:r>
      <w:r w:rsidRPr="008C34C6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8C34C6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>
        <w:rPr>
          <w:rStyle w:val="a8"/>
          <w:rFonts w:ascii="Tahoma" w:eastAsia="Times New Roman" w:hAnsi="Tahoma" w:cs="Tahoma"/>
          <w:b/>
          <w:sz w:val="20"/>
          <w:szCs w:val="20"/>
          <w:lang w:eastAsia="ru-RU"/>
        </w:rPr>
        <w:footnoteReference w:id="3"/>
      </w:r>
      <w:r w:rsidRPr="008C34C6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5944F0A4" w14:textId="77777777" w:rsidR="00DB5184" w:rsidRPr="00087D28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 предусмотрены в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Правилах совершения операций по счетам </w:t>
      </w:r>
      <w:proofErr w:type="spellStart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>
        <w:rPr>
          <w:rFonts w:ascii="Tahoma" w:eastAsia="Times New Roman" w:hAnsi="Tahoma" w:cs="Tahoma"/>
          <w:sz w:val="20"/>
          <w:szCs w:val="20"/>
          <w:lang w:eastAsia="ru-RU"/>
        </w:rPr>
        <w:t>: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44D0AAAE" w14:textId="514D0FBD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-агент: Банк ВТБ </w:t>
      </w:r>
      <w:r>
        <w:rPr>
          <w:rFonts w:ascii="Tahoma" w:eastAsia="Times New Roman" w:hAnsi="Tahoma" w:cs="Tahoma"/>
          <w:sz w:val="20"/>
          <w:szCs w:val="20"/>
        </w:rPr>
        <w:t>(ПАО)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1430ACA8" w14:textId="1461B276" w:rsidR="00DB5184" w:rsidRPr="00BA39C5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BA39C5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BA39C5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2A5C5B89" w14:textId="6552EEB6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4305A95" w14:textId="0308027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E0FC85E" w14:textId="399C9C67" w:rsidR="00DB5184" w:rsidRPr="00BA39C5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>Депонируемая сумма</w:t>
      </w:r>
      <w:r w:rsidRPr="00BA39C5">
        <w:rPr>
          <w:rFonts w:ascii="Tahoma" w:eastAsia="Times New Roman" w:hAnsi="Tahoma" w:cs="Tahoma"/>
          <w:sz w:val="20"/>
          <w:szCs w:val="20"/>
          <w:highlight w:val="lightGray"/>
        </w:rPr>
        <w:t xml:space="preserve">: </w:t>
      </w:r>
      <w:r w:rsidRPr="00BA39C5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4F28E7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7E868780" w14:textId="0BAAFB5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>
        <w:rPr>
          <w:rFonts w:ascii="Tahoma" w:eastAsia="Times New Roman" w:hAnsi="Tahoma" w:cs="Tahoma"/>
          <w:sz w:val="20"/>
          <w:szCs w:val="20"/>
        </w:rPr>
        <w:t>п.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4</w:t>
      </w:r>
      <w:r w:rsidRPr="005C15FE">
        <w:rPr>
          <w:rFonts w:ascii="Tahoma" w:eastAsia="Times New Roman" w:hAnsi="Tahoma" w:cs="Tahoma"/>
          <w:sz w:val="20"/>
          <w:szCs w:val="20"/>
        </w:rPr>
        <w:t>.</w:t>
      </w:r>
      <w:r>
        <w:rPr>
          <w:rFonts w:ascii="Tahoma" w:eastAsia="Times New Roman" w:hAnsi="Tahoma" w:cs="Tahoma"/>
          <w:sz w:val="20"/>
          <w:szCs w:val="20"/>
        </w:rPr>
        <w:t>4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0A09330A" w14:textId="3978B5D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1DF7ABBA" w14:textId="66E490EE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4183AEAD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73D0EDD9" w14:textId="07408CCC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3370E5AC" w14:textId="77777777" w:rsidR="008A2300" w:rsidRPr="008F71B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8F71B5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8F71B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8F71B5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3" w:history="1">
        <w:r w:rsidRPr="008F71B5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8F71B5">
        <w:rPr>
          <w:rFonts w:ascii="Tahoma" w:eastAsia="Times New Roman" w:hAnsi="Tahoma" w:cs="Tahoma"/>
          <w:sz w:val="20"/>
          <w:szCs w:val="20"/>
        </w:rPr>
        <w:t xml:space="preserve"> (далее – «Правила»);</w:t>
      </w:r>
    </w:p>
    <w:p w14:paraId="0D27D4B3" w14:textId="77777777" w:rsidR="008A2300" w:rsidRPr="008F71B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8F71B5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8F71B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8F71B5">
        <w:rPr>
          <w:rFonts w:ascii="Tahoma" w:eastAsia="Times New Roman" w:hAnsi="Tahoma" w:cs="Tahoma"/>
          <w:sz w:val="20"/>
          <w:szCs w:val="20"/>
        </w:rPr>
        <w:t xml:space="preserve"> и исполнения Договора счета </w:t>
      </w:r>
      <w:proofErr w:type="spellStart"/>
      <w:r w:rsidRPr="008F71B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8F71B5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Бенефициаром и Депонентом).</w:t>
      </w:r>
    </w:p>
    <w:p w14:paraId="5266239B" w14:textId="77777777" w:rsidR="008A2300" w:rsidRDefault="008A2300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31419738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3C52FCB6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56B5A2E4" w14:textId="77777777" w:rsidR="00DB5184" w:rsidRPr="003A0FC6" w:rsidRDefault="00DB5184" w:rsidP="00DB5184">
      <w:pPr>
        <w:pStyle w:val="af1"/>
        <w:pBdr>
          <w:between w:val="nil"/>
        </w:pBdr>
        <w:tabs>
          <w:tab w:val="left" w:pos="0"/>
        </w:tabs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3A0FC6">
        <w:rPr>
          <w:rFonts w:ascii="Tahoma" w:eastAsia="Tahoma" w:hAnsi="Tahoma" w:cs="Tahoma"/>
          <w:b/>
          <w:sz w:val="20"/>
          <w:szCs w:val="20"/>
        </w:rPr>
        <w:t>4.7.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3A0FC6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</w:t>
      </w:r>
      <w:proofErr w:type="spellStart"/>
      <w:r w:rsidRPr="003A0FC6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3A0FC6">
        <w:rPr>
          <w:rFonts w:ascii="Tahoma" w:eastAsia="Tahoma" w:hAnsi="Tahoma" w:cs="Tahoma"/>
          <w:sz w:val="20"/>
          <w:szCs w:val="20"/>
        </w:rPr>
        <w:t xml:space="preserve">-счет в полном объеме. </w:t>
      </w:r>
    </w:p>
    <w:p w14:paraId="1136D754" w14:textId="28E0D68B" w:rsidR="00DB5184" w:rsidRPr="00681E47" w:rsidRDefault="00FC000C" w:rsidP="000C54A6">
      <w:pPr>
        <w:pStyle w:val="af1"/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FC000C">
        <w:rPr>
          <w:rFonts w:ascii="Tahoma" w:eastAsia="Tahoma" w:hAnsi="Tahoma" w:cs="Tahoma"/>
          <w:b/>
          <w:sz w:val="20"/>
          <w:szCs w:val="20"/>
        </w:rPr>
        <w:t>4.8.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DB5184"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не позднее 10 рабочих дней с даты предоставления </w:t>
      </w:r>
      <w:proofErr w:type="spellStart"/>
      <w:r w:rsidR="00DB5184"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eastAsia="Tahoma" w:hAnsi="Tahoma" w:cs="Tahoma"/>
          <w:sz w:val="20"/>
          <w:szCs w:val="20"/>
        </w:rPr>
        <w:t xml:space="preserve">-агенту </w:t>
      </w:r>
      <w:r w:rsidR="00DB5184" w:rsidRPr="00681E47">
        <w:rPr>
          <w:rFonts w:ascii="Tahoma" w:eastAsia="Times New Roman" w:hAnsi="Tahoma" w:cs="Tahoma"/>
          <w:sz w:val="20"/>
          <w:szCs w:val="20"/>
        </w:rPr>
        <w:t>путем электронного документооборота</w:t>
      </w:r>
      <w:r w:rsidR="00DB5184" w:rsidRPr="00681E47">
        <w:rPr>
          <w:rFonts w:ascii="Tahoma" w:eastAsia="Tahoma" w:hAnsi="Tahoma" w:cs="Tahoma"/>
          <w:sz w:val="20"/>
          <w:szCs w:val="20"/>
        </w:rPr>
        <w:t xml:space="preserve"> разрешения на ввод Здания в эксплуатацию или информации о размещении в Единой информационной системе жилищного строительства информации о вводе Здания в эксплуатацию.</w:t>
      </w:r>
    </w:p>
    <w:p w14:paraId="7FEF6477" w14:textId="03FC6266" w:rsidR="00DB5184" w:rsidRPr="005C15FE" w:rsidRDefault="00FC000C" w:rsidP="000C54A6">
      <w:pPr>
        <w:pBdr>
          <w:between w:val="nil"/>
        </w:pBdr>
        <w:tabs>
          <w:tab w:val="left" w:pos="0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FC000C">
        <w:rPr>
          <w:rFonts w:ascii="Tahoma" w:eastAsia="Tahoma" w:hAnsi="Tahoma" w:cs="Tahoma"/>
          <w:b/>
          <w:sz w:val="20"/>
          <w:szCs w:val="20"/>
        </w:rPr>
        <w:t>4.9.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DB5184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 w:rsidR="00DB5184">
        <w:rPr>
          <w:rFonts w:ascii="Tahoma" w:hAnsi="Tahoma" w:cs="Tahoma"/>
          <w:sz w:val="20"/>
          <w:szCs w:val="20"/>
        </w:rPr>
        <w:t>обязан</w:t>
      </w:r>
      <w:r w:rsidR="00DB5184" w:rsidRPr="005C15FE">
        <w:rPr>
          <w:rFonts w:ascii="Tahoma" w:hAnsi="Tahoma" w:cs="Tahoma"/>
          <w:sz w:val="20"/>
          <w:szCs w:val="20"/>
        </w:rPr>
        <w:t xml:space="preserve"> </w:t>
      </w:r>
      <w:r w:rsidR="00DB5184"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1DEE16DA" w14:textId="2D1B5741" w:rsidR="00DB5184" w:rsidRPr="00681E47" w:rsidRDefault="00FC000C" w:rsidP="000C54A6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sz w:val="20"/>
          <w:szCs w:val="20"/>
        </w:rPr>
      </w:pPr>
      <w:r w:rsidRPr="00FC000C">
        <w:rPr>
          <w:rFonts w:ascii="Tahoma" w:hAnsi="Tahoma" w:cs="Tahoma"/>
          <w:b/>
          <w:sz w:val="20"/>
          <w:szCs w:val="20"/>
        </w:rPr>
        <w:t>4.10.</w:t>
      </w:r>
      <w:r>
        <w:rPr>
          <w:rFonts w:ascii="Tahoma" w:hAnsi="Tahoma" w:cs="Tahoma"/>
          <w:sz w:val="20"/>
          <w:szCs w:val="20"/>
        </w:rPr>
        <w:t xml:space="preserve"> </w:t>
      </w:r>
      <w:r w:rsidR="00DB5184" w:rsidRPr="00681E47">
        <w:rPr>
          <w:rFonts w:ascii="Tahoma" w:hAnsi="Tahoma" w:cs="Tahoma"/>
          <w:sz w:val="20"/>
          <w:szCs w:val="20"/>
        </w:rPr>
        <w:t xml:space="preserve">В случае расторжения договора денежные средства со счета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, подлежат возврату Участнику, путем их перечисления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-агентом на счет Участника </w:t>
      </w:r>
      <w:r w:rsidR="00DB5184" w:rsidRPr="00681E47">
        <w:rPr>
          <w:rFonts w:ascii="Tahoma" w:hAnsi="Tahoma" w:cs="Tahoma"/>
          <w:i/>
          <w:color w:val="FF0000"/>
          <w:sz w:val="20"/>
          <w:szCs w:val="20"/>
          <w:shd w:val="clear" w:color="auto" w:fill="D0CECE" w:themeFill="background2" w:themeFillShade="E6"/>
        </w:rPr>
        <w:t>(в случае приобретения объекта недвижимости в общую совместную собственность, необходимо указать ФИО Заемщика)</w:t>
      </w:r>
      <w:r w:rsidR="00DB5184" w:rsidRPr="00681E47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 xml:space="preserve"> №_______________,</w:t>
      </w:r>
      <w:r w:rsidR="00DB5184" w:rsidRPr="00681E47">
        <w:rPr>
          <w:rFonts w:ascii="Tahoma" w:hAnsi="Tahoma" w:cs="Tahoma"/>
          <w:sz w:val="20"/>
          <w:szCs w:val="20"/>
        </w:rPr>
        <w:t xml:space="preserve"> открытый у Банка. При заключении договора счета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, Участник обязан указать в договоре счета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 указанный номер счета, в качестве счета, на который </w:t>
      </w:r>
      <w:r w:rsidR="00DB5184" w:rsidRPr="00681E47">
        <w:rPr>
          <w:rFonts w:ascii="Tahoma" w:hAnsi="Tahoma" w:cs="Tahoma"/>
          <w:sz w:val="20"/>
          <w:szCs w:val="20"/>
        </w:rPr>
        <w:lastRenderedPageBreak/>
        <w:t xml:space="preserve">осуществляется возврат денежных средств. Если к дате расторжения договора, денежные средства со счета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 будут перечислены Застройщику, Застройщик обязуется возвратить Участнику уплаченные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письма. Изменение указанных реквизитов для платежа без письменного согласия Банка не допускается.</w:t>
      </w:r>
    </w:p>
    <w:p w14:paraId="51EF7925" w14:textId="519A8373" w:rsidR="00DB5184" w:rsidRPr="00681E47" w:rsidRDefault="00FC000C" w:rsidP="000C54A6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FC000C">
        <w:rPr>
          <w:rFonts w:ascii="Tahoma" w:eastAsia="Times New Roman" w:hAnsi="Tahoma" w:cs="Tahoma"/>
          <w:b/>
          <w:sz w:val="20"/>
          <w:szCs w:val="20"/>
        </w:rPr>
        <w:t>4.11.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DB5184" w:rsidRPr="00681E47">
        <w:rPr>
          <w:rFonts w:ascii="Tahoma" w:eastAsia="Times New Roman" w:hAnsi="Tahoma" w:cs="Tahoma"/>
          <w:sz w:val="20"/>
          <w:szCs w:val="20"/>
        </w:rPr>
        <w:t xml:space="preserve">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14:paraId="6B075303" w14:textId="77777777" w:rsidR="00DB5184" w:rsidRPr="00CA79FE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</w:rPr>
        <w:t>ст. 77.2</w:t>
      </w:r>
    </w:p>
    <w:p w14:paraId="13087A60" w14:textId="3A667F42" w:rsidR="00DB5184" w:rsidRPr="00CA79FE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коммерции: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</w:t>
      </w:r>
      <w:r w:rsidR="004F28E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69.1</w:t>
      </w:r>
    </w:p>
    <w:p w14:paraId="474B7816" w14:textId="092CD6B4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</w:t>
      </w:r>
      <w:proofErr w:type="spellStart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машино</w:t>
      </w:r>
      <w:proofErr w:type="spellEnd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4F28E7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354ABB36" w14:textId="1835750F" w:rsidR="00DB5184" w:rsidRPr="00A62F5F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кладовок:</w:t>
      </w:r>
      <w:r w:rsidRPr="00A62F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4F28E7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0EFCCA95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12F45FF1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года №102-ФЗ «Об ипотеке (залоге недвижимости)» в силу закона.</w:t>
      </w:r>
    </w:p>
    <w:p w14:paraId="441161AA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69DC8AAD" w14:textId="77777777" w:rsidR="00DB5184" w:rsidRPr="00681E47" w:rsidRDefault="00DB5184" w:rsidP="00DB5184">
      <w:pPr>
        <w:pStyle w:val="af1"/>
        <w:widowControl w:val="0"/>
        <w:numPr>
          <w:ilvl w:val="1"/>
          <w:numId w:val="38"/>
        </w:numPr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681E47">
        <w:rPr>
          <w:rFonts w:ascii="Tahoma" w:eastAsia="Times New Roman" w:hAnsi="Tahoma" w:cs="Tahoma"/>
          <w:sz w:val="20"/>
          <w:szCs w:val="20"/>
        </w:rPr>
        <w:t xml:space="preserve">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14:paraId="4CC0F978" w14:textId="77777777" w:rsidR="00DB5184" w:rsidRPr="00CA79FE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</w:rPr>
        <w:t>ст. 77.2</w:t>
      </w:r>
    </w:p>
    <w:p w14:paraId="222F5CA4" w14:textId="483A5D83" w:rsidR="00DB5184" w:rsidRPr="00CA79FE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коммерции: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</w:t>
      </w:r>
      <w:r w:rsidR="004F28E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69.1</w:t>
      </w:r>
    </w:p>
    <w:p w14:paraId="0E01D693" w14:textId="02224A21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</w:t>
      </w:r>
      <w:proofErr w:type="spellStart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машино</w:t>
      </w:r>
      <w:proofErr w:type="spellEnd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4F28E7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77917474" w14:textId="788277CD" w:rsidR="00DB5184" w:rsidRPr="00A62F5F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кладовок:</w:t>
      </w:r>
      <w:r w:rsidRPr="00A62F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4F28E7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222D890B" w14:textId="77777777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47EF2B0F" w14:textId="664F758A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</w:t>
      </w:r>
    </w:p>
    <w:p w14:paraId="115D2287" w14:textId="77777777" w:rsidR="00BA3834" w:rsidRDefault="00BA383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3D53C3E7" w14:textId="6998F185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FE738E"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518F4C82" w14:textId="2B766D36" w:rsidR="001A632D" w:rsidRDefault="001A632D" w:rsidP="001A632D">
      <w:pPr>
        <w:pStyle w:val="af1"/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</w:t>
      </w:r>
      <w:r w:rsidRPr="005C15FE">
        <w:rPr>
          <w:rFonts w:ascii="Tahoma" w:eastAsia="Tahoma" w:hAnsi="Tahoma" w:cs="Tahoma"/>
          <w:sz w:val="20"/>
          <w:szCs w:val="20"/>
        </w:rPr>
        <w:t xml:space="preserve"> закроет </w:t>
      </w:r>
      <w:r w:rsidR="00FE738E" w:rsidRPr="005C15FE">
        <w:rPr>
          <w:rFonts w:ascii="Tahoma" w:eastAsia="Tahoma" w:hAnsi="Tahoma" w:cs="Tahoma"/>
          <w:sz w:val="20"/>
          <w:szCs w:val="20"/>
        </w:rPr>
        <w:t xml:space="preserve">счет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 не в связи с прекращением </w:t>
      </w:r>
      <w:r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>
        <w:rPr>
          <w:rFonts w:ascii="Tahoma" w:eastAsia="Tahoma" w:hAnsi="Tahoma" w:cs="Tahoma"/>
          <w:sz w:val="20"/>
          <w:szCs w:val="20"/>
        </w:rPr>
        <w:t xml:space="preserve">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0176FE08" w14:textId="77777777" w:rsidR="001A632D" w:rsidRPr="005C15FE" w:rsidRDefault="001A632D" w:rsidP="001A632D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4CFC3479" w14:textId="7777777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0275EF50" w14:textId="794867B0" w:rsidR="001A632D" w:rsidRPr="005C15FE" w:rsidRDefault="001A632D" w:rsidP="001A632D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счет-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E73E6F">
        <w:rPr>
          <w:rFonts w:ascii="Tahoma" w:eastAsia="Tahoma" w:hAnsi="Tahoma" w:cs="Tahoma"/>
          <w:sz w:val="20"/>
          <w:szCs w:val="20"/>
        </w:rPr>
        <w:t>1/300 ключевой ставки ЦБ РФ от цены Объекта</w:t>
      </w:r>
      <w:r w:rsidRPr="005C15FE">
        <w:rPr>
          <w:rFonts w:ascii="Tahoma" w:eastAsia="Tahoma" w:hAnsi="Tahoma" w:cs="Tahoma"/>
          <w:sz w:val="20"/>
          <w:szCs w:val="20"/>
        </w:rPr>
        <w:t xml:space="preserve"> за каждый день просрочки.</w:t>
      </w:r>
    </w:p>
    <w:p w14:paraId="016A777B" w14:textId="69BEB82E" w:rsidR="001A632D" w:rsidRPr="005C15FE" w:rsidRDefault="001A632D" w:rsidP="00E73E6F">
      <w:pPr>
        <w:numPr>
          <w:ilvl w:val="1"/>
          <w:numId w:val="38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>
        <w:rPr>
          <w:rFonts w:ascii="Tahoma" w:eastAsia="Tahoma" w:hAnsi="Tahoma" w:cs="Tahoma"/>
          <w:sz w:val="20"/>
          <w:szCs w:val="20"/>
        </w:rPr>
        <w:t>вправе</w:t>
      </w:r>
      <w:r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6C764BA0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114034D4" w14:textId="77777777" w:rsidR="00DB5184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b/>
          <w:sz w:val="20"/>
          <w:szCs w:val="20"/>
          <w:lang w:eastAsia="ru-RU"/>
        </w:rPr>
      </w:pPr>
    </w:p>
    <w:p w14:paraId="67376B7A" w14:textId="77777777" w:rsidR="00DB5184" w:rsidRPr="00EB2707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FF0000"/>
          <w:sz w:val="20"/>
          <w:szCs w:val="20"/>
          <w:u w:val="single"/>
        </w:rPr>
      </w:pPr>
      <w:r w:rsidRPr="00EB2707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СБР для физических лиц: </w:t>
      </w:r>
    </w:p>
    <w:p w14:paraId="54230594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b/>
          <w:sz w:val="20"/>
          <w:szCs w:val="20"/>
          <w:lang w:eastAsia="ru-RU"/>
        </w:rPr>
        <w:t>1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A0660B">
        <w:rPr>
          <w:rFonts w:ascii="Tahoma" w:eastAsia="Tahoma" w:hAnsi="Tahoma" w:cs="Tahoma"/>
          <w:sz w:val="20"/>
          <w:szCs w:val="20"/>
        </w:rPr>
        <w:t xml:space="preserve">Участник оплачивает цену Объекта за счет собственных средств. Участник вносит деньги на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номинальный счет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№______________________________________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Общества с ограниченной ответственностью «Экосистема недвижимости «Метр квадратный» (далее – ООО «Экосистема недвижимости М2»), откры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тый у </w:t>
      </w:r>
      <w:proofErr w:type="spellStart"/>
      <w:r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>
        <w:rPr>
          <w:rFonts w:ascii="Tahoma" w:eastAsia="Times New Roman" w:hAnsi="Tahoma" w:cs="Tahoma"/>
          <w:sz w:val="20"/>
          <w:szCs w:val="20"/>
          <w:lang w:eastAsia="ru-RU"/>
        </w:rPr>
        <w:t>-агента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5E99EBEF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C000C">
        <w:rPr>
          <w:rFonts w:ascii="Tahoma" w:eastAsia="Times New Roman" w:hAnsi="Tahoma" w:cs="Tahoma"/>
          <w:b/>
          <w:sz w:val="20"/>
          <w:szCs w:val="20"/>
          <w:lang w:eastAsia="ru-RU"/>
        </w:rPr>
        <w:t>4.2.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Деньги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зачисляются Участником на </w:t>
      </w:r>
      <w:r>
        <w:rPr>
          <w:rFonts w:ascii="Tahoma" w:eastAsia="Times New Roman" w:hAnsi="Tahoma" w:cs="Tahoma"/>
          <w:sz w:val="20"/>
          <w:szCs w:val="20"/>
          <w:lang w:eastAsia="ru-RU"/>
        </w:rPr>
        <w:t>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оминальный счет не позднее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оговора. Расходы по расчетам с Застройщиком с использованием </w:t>
      </w:r>
      <w:r>
        <w:rPr>
          <w:rFonts w:ascii="Tahoma" w:eastAsia="Times New Roman" w:hAnsi="Tahoma" w:cs="Tahoma"/>
          <w:sz w:val="20"/>
          <w:szCs w:val="20"/>
          <w:lang w:eastAsia="ru-RU"/>
        </w:rPr>
        <w:t>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оминального счета несет Участник.</w:t>
      </w:r>
    </w:p>
    <w:p w14:paraId="51FD229D" w14:textId="54ACB69E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</w:t>
      </w:r>
      <w:r>
        <w:rPr>
          <w:rFonts w:ascii="Tahoma" w:eastAsia="Times New Roman" w:hAnsi="Tahoma" w:cs="Tahoma"/>
          <w:sz w:val="20"/>
          <w:szCs w:val="20"/>
          <w:lang w:eastAsia="ru-RU"/>
        </w:rPr>
        <w:t>денег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Участника на </w:t>
      </w:r>
      <w:r w:rsidR="00FE738E">
        <w:rPr>
          <w:rFonts w:ascii="Tahoma" w:eastAsia="Times New Roman" w:hAnsi="Tahoma" w:cs="Tahoma"/>
          <w:sz w:val="20"/>
          <w:szCs w:val="20"/>
          <w:lang w:eastAsia="ru-RU"/>
        </w:rPr>
        <w:t>с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«Экосистема недвижимости М2» в течение от 1 рабочего дня до 5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Договора. </w:t>
      </w:r>
    </w:p>
    <w:p w14:paraId="7725C55C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</w:p>
    <w:p w14:paraId="7F1162F0" w14:textId="08F76B25" w:rsidR="00DB5184" w:rsidRPr="005C15FE" w:rsidRDefault="00FE738E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lastRenderedPageBreak/>
        <w:t>С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 xml:space="preserve">чет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="00DB5184"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</w:p>
    <w:p w14:paraId="590D8F97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>
        <w:rPr>
          <w:rStyle w:val="a8"/>
          <w:rFonts w:ascii="Tahoma" w:eastAsia="Times New Roman" w:hAnsi="Tahoma" w:cs="Tahoma"/>
          <w:b/>
          <w:sz w:val="20"/>
          <w:szCs w:val="20"/>
          <w:lang w:eastAsia="ru-RU"/>
        </w:rPr>
        <w:footnoteReference w:id="4"/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784A7E2D" w14:textId="77777777" w:rsidR="00DB5184" w:rsidRPr="00087D28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 предусмотрены в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Правилах совершения операций по счетам </w:t>
      </w:r>
      <w:proofErr w:type="spellStart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>
        <w:rPr>
          <w:rFonts w:ascii="Tahoma" w:eastAsia="Times New Roman" w:hAnsi="Tahoma" w:cs="Tahoma"/>
          <w:sz w:val="20"/>
          <w:szCs w:val="20"/>
          <w:lang w:eastAsia="ru-RU"/>
        </w:rPr>
        <w:t>: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5CD77AE2" w14:textId="403AECEF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-агент: Банк ВТБ </w:t>
      </w:r>
      <w:r w:rsidR="00EF383C">
        <w:rPr>
          <w:rFonts w:ascii="Tahoma" w:eastAsia="Times New Roman" w:hAnsi="Tahoma" w:cs="Tahoma"/>
          <w:sz w:val="20"/>
          <w:szCs w:val="20"/>
        </w:rPr>
        <w:t>(ПАО)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519217BA" w14:textId="1937486C" w:rsidR="00DB5184" w:rsidRPr="003A0FC6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i/>
          <w:color w:val="FF0000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4F28E7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6CA51C6D" w14:textId="78E2248F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154063FB" w14:textId="16A16D2D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62485AB0" w14:textId="20BFC0AE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4F28E7">
        <w:rPr>
          <w:rFonts w:ascii="Tahoma" w:hAnsi="Tahoma" w:cs="Tahoma"/>
          <w:color w:val="000000"/>
          <w:sz w:val="20"/>
          <w:szCs w:val="20"/>
          <w:highlight w:val="lightGray"/>
        </w:rPr>
        <w:t>____ (_________)</w:t>
      </w:r>
      <w:r w:rsidRPr="005C15FE">
        <w:rPr>
          <w:rFonts w:ascii="Tahoma" w:hAnsi="Tahoma" w:cs="Tahoma"/>
          <w:color w:val="000000"/>
          <w:sz w:val="20"/>
          <w:szCs w:val="20"/>
        </w:rPr>
        <w:t xml:space="preserve"> рублей</w:t>
      </w:r>
      <w:r w:rsidR="004F28E7">
        <w:rPr>
          <w:rFonts w:ascii="Tahoma" w:hAnsi="Tahoma" w:cs="Tahoma"/>
          <w:color w:val="000000"/>
          <w:sz w:val="20"/>
          <w:szCs w:val="20"/>
        </w:rPr>
        <w:t>;</w:t>
      </w:r>
    </w:p>
    <w:p w14:paraId="0CCC0F39" w14:textId="16D6103F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>
        <w:rPr>
          <w:rFonts w:ascii="Tahoma" w:eastAsia="Times New Roman" w:hAnsi="Tahoma" w:cs="Tahoma"/>
          <w:sz w:val="20"/>
          <w:szCs w:val="20"/>
        </w:rPr>
        <w:t>п.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4.2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0B70A5CC" w14:textId="2D39F9A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7B953D66" w14:textId="7777777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27617E66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623ACAC5" w14:textId="4C178901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</w:t>
      </w:r>
      <w:r w:rsidR="004F28E7">
        <w:rPr>
          <w:rFonts w:ascii="Tahoma" w:eastAsia="Times New Roman" w:hAnsi="Tahoma" w:cs="Tahoma"/>
          <w:sz w:val="20"/>
          <w:szCs w:val="20"/>
        </w:rPr>
        <w:t>,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33504359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4" w:history="1">
        <w:r w:rsidRPr="00A25905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A25905">
        <w:rPr>
          <w:rFonts w:ascii="Tahoma" w:eastAsia="Times New Roman" w:hAnsi="Tahoma" w:cs="Tahoma"/>
          <w:sz w:val="20"/>
          <w:szCs w:val="20"/>
        </w:rPr>
        <w:t xml:space="preserve"> (далее – «Правила»);</w:t>
      </w:r>
    </w:p>
    <w:p w14:paraId="29347411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исполнения Договора счета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Бенефициаром и Депонентом).</w:t>
      </w:r>
    </w:p>
    <w:p w14:paraId="3DEFCB1F" w14:textId="77777777" w:rsidR="008A2300" w:rsidRDefault="008A2300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0481DEDB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054F31A2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4A2FBE8F" w14:textId="242B0C57" w:rsidR="00DB5184" w:rsidRPr="00EB2707" w:rsidRDefault="00DB5184" w:rsidP="00DB5184">
      <w:pPr>
        <w:pStyle w:val="af1"/>
        <w:numPr>
          <w:ilvl w:val="1"/>
          <w:numId w:val="46"/>
        </w:numPr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EB2707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счет </w:t>
      </w:r>
      <w:proofErr w:type="spellStart"/>
      <w:r w:rsidR="00C17741" w:rsidRPr="00EB270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r w:rsidRPr="00EB2707">
        <w:rPr>
          <w:rFonts w:ascii="Tahoma" w:eastAsia="Tahoma" w:hAnsi="Tahoma" w:cs="Tahoma"/>
          <w:sz w:val="20"/>
          <w:szCs w:val="20"/>
        </w:rPr>
        <w:t xml:space="preserve">в полном объеме. </w:t>
      </w:r>
    </w:p>
    <w:p w14:paraId="24AE6252" w14:textId="77777777" w:rsidR="00DB5184" w:rsidRPr="00681E47" w:rsidRDefault="00DB5184" w:rsidP="00DB5184">
      <w:pPr>
        <w:pStyle w:val="af1"/>
        <w:numPr>
          <w:ilvl w:val="1"/>
          <w:numId w:val="46"/>
        </w:numPr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не позднее 10 рабочих дней с даты предоставления </w:t>
      </w:r>
      <w:proofErr w:type="spellStart"/>
      <w:r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eastAsia="Tahoma" w:hAnsi="Tahoma" w:cs="Tahoma"/>
          <w:sz w:val="20"/>
          <w:szCs w:val="20"/>
        </w:rPr>
        <w:t xml:space="preserve">-агенту </w:t>
      </w:r>
      <w:r w:rsidRPr="00681E47">
        <w:rPr>
          <w:rFonts w:ascii="Tahoma" w:eastAsia="Times New Roman" w:hAnsi="Tahoma" w:cs="Tahoma"/>
          <w:sz w:val="20"/>
          <w:szCs w:val="20"/>
        </w:rPr>
        <w:t>путем электронного документооборота</w:t>
      </w:r>
      <w:r w:rsidRPr="00681E47">
        <w:rPr>
          <w:rFonts w:ascii="Tahoma" w:eastAsia="Tahoma" w:hAnsi="Tahoma" w:cs="Tahoma"/>
          <w:sz w:val="20"/>
          <w:szCs w:val="20"/>
        </w:rPr>
        <w:t xml:space="preserve"> разрешения на ввод Здания в эксплуатацию или информации о размещении в Единой информационной системе жилищного строительства информации о вводе Здания в эксплуатацию.</w:t>
      </w:r>
    </w:p>
    <w:p w14:paraId="50FEAC9E" w14:textId="77777777" w:rsidR="00DB5184" w:rsidRPr="001A632D" w:rsidRDefault="00DB5184" w:rsidP="00DB5184">
      <w:pPr>
        <w:numPr>
          <w:ilvl w:val="1"/>
          <w:numId w:val="46"/>
        </w:numPr>
        <w:pBdr>
          <w:between w:val="nil"/>
        </w:pBdr>
        <w:tabs>
          <w:tab w:val="left" w:pos="0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55311884" w14:textId="22853C30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C17741"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C17741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5786681A" w14:textId="77777777" w:rsidR="001A632D" w:rsidRDefault="001A632D" w:rsidP="001A632D">
      <w:pPr>
        <w:pStyle w:val="af1"/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</w:t>
      </w:r>
      <w:r w:rsidRPr="005C15FE">
        <w:rPr>
          <w:rFonts w:ascii="Tahoma" w:eastAsia="Tahoma" w:hAnsi="Tahoma" w:cs="Tahoma"/>
          <w:sz w:val="20"/>
          <w:szCs w:val="20"/>
        </w:rPr>
        <w:t xml:space="preserve"> закроет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-счет не в связи с прекращением </w:t>
      </w:r>
      <w:r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>
        <w:rPr>
          <w:rFonts w:ascii="Tahoma" w:eastAsia="Tahoma" w:hAnsi="Tahoma" w:cs="Tahoma"/>
          <w:sz w:val="20"/>
          <w:szCs w:val="20"/>
        </w:rPr>
        <w:t xml:space="preserve">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5A5499B7" w14:textId="77777777" w:rsidR="001A632D" w:rsidRPr="005C15FE" w:rsidRDefault="001A632D" w:rsidP="001A632D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7A99ED60" w14:textId="7777777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7E346B4A" w14:textId="6C62BFB6" w:rsidR="001A632D" w:rsidRPr="005C15FE" w:rsidRDefault="001A632D" w:rsidP="001A632D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счет-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E73E6F">
        <w:rPr>
          <w:rFonts w:ascii="Tahoma" w:eastAsia="Tahoma" w:hAnsi="Tahoma" w:cs="Tahoma"/>
          <w:sz w:val="20"/>
          <w:szCs w:val="20"/>
        </w:rPr>
        <w:t>1/300 ключевой ставки ЦБ РФ от цены Объекта</w:t>
      </w:r>
      <w:r w:rsidRPr="005C15FE">
        <w:rPr>
          <w:rFonts w:ascii="Tahoma" w:eastAsia="Tahoma" w:hAnsi="Tahoma" w:cs="Tahoma"/>
          <w:sz w:val="20"/>
          <w:szCs w:val="20"/>
        </w:rPr>
        <w:t xml:space="preserve"> за каждый день просрочки.</w:t>
      </w:r>
    </w:p>
    <w:p w14:paraId="3C04F9FB" w14:textId="23618924" w:rsidR="001A632D" w:rsidRPr="005C15FE" w:rsidRDefault="001A632D" w:rsidP="00E73E6F">
      <w:pPr>
        <w:numPr>
          <w:ilvl w:val="1"/>
          <w:numId w:val="46"/>
        </w:num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>
        <w:rPr>
          <w:rFonts w:ascii="Tahoma" w:eastAsia="Tahoma" w:hAnsi="Tahoma" w:cs="Tahoma"/>
          <w:sz w:val="20"/>
          <w:szCs w:val="20"/>
        </w:rPr>
        <w:t>вправе</w:t>
      </w:r>
      <w:r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25F6F504" w14:textId="77777777" w:rsidR="001A632D" w:rsidRDefault="001A632D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</w:rPr>
      </w:pPr>
    </w:p>
    <w:p w14:paraId="0E226456" w14:textId="77777777" w:rsidR="00DB5184" w:rsidRPr="00E973F8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bCs/>
          <w:i/>
          <w:color w:val="FF0000"/>
          <w:sz w:val="20"/>
          <w:szCs w:val="20"/>
          <w:u w:val="single"/>
        </w:rPr>
      </w:pPr>
      <w:r w:rsidRPr="00E973F8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СБР + Рассрочка для физических лиц:</w:t>
      </w:r>
    </w:p>
    <w:p w14:paraId="586FEE77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4.1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A0660B">
        <w:rPr>
          <w:rFonts w:ascii="Tahoma" w:eastAsia="Tahoma" w:hAnsi="Tahoma" w:cs="Tahoma"/>
          <w:sz w:val="20"/>
          <w:szCs w:val="20"/>
        </w:rPr>
        <w:t>Участник оплачивает цену Объекта за счет собственных средств</w:t>
      </w:r>
      <w:r>
        <w:rPr>
          <w:rFonts w:ascii="Tahoma" w:eastAsia="Tahoma" w:hAnsi="Tahoma" w:cs="Tahoma"/>
          <w:sz w:val="20"/>
          <w:szCs w:val="20"/>
        </w:rPr>
        <w:t xml:space="preserve"> в следующем порядке:</w:t>
      </w:r>
    </w:p>
    <w:p w14:paraId="591C200C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tbl>
      <w:tblPr>
        <w:tblW w:w="8415" w:type="dxa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"/>
        <w:gridCol w:w="4905"/>
        <w:gridCol w:w="2565"/>
      </w:tblGrid>
      <w:tr w:rsidR="00DB5184" w:rsidRPr="005C15FE" w14:paraId="591BFBF0" w14:textId="77777777" w:rsidTr="00DB5184">
        <w:trPr>
          <w:trHeight w:val="90"/>
        </w:trPr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7065DE1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Платеж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A4C3B55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 xml:space="preserve">Дата, до которой Участник </w:t>
            </w:r>
            <w:r w:rsidRPr="0099762C">
              <w:rPr>
                <w:rFonts w:ascii="Tahoma" w:hAnsi="Tahoma" w:cs="Tahoma"/>
                <w:sz w:val="18"/>
                <w:szCs w:val="18"/>
              </w:rPr>
              <w:t xml:space="preserve">обязан </w:t>
            </w:r>
            <w:r w:rsidRPr="0099762C">
              <w:rPr>
                <w:rFonts w:ascii="Tahoma" w:eastAsia="Tahoma" w:hAnsi="Tahoma" w:cs="Tahoma"/>
                <w:sz w:val="18"/>
                <w:szCs w:val="18"/>
              </w:rPr>
              <w:t>заплатить (включительно)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98D075E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сумма в рублях</w:t>
            </w:r>
          </w:p>
          <w:p w14:paraId="526072AB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</w:tc>
      </w:tr>
      <w:tr w:rsidR="00DB5184" w:rsidRPr="005C15FE" w14:paraId="6B9E9A9C" w14:textId="77777777" w:rsidTr="00DB5184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19CFCA8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№1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E958409" w14:textId="78911143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 соответствии с п. 4.2</w:t>
            </w:r>
            <w:r w:rsidR="00A3329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8F7204A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</w:tc>
      </w:tr>
      <w:tr w:rsidR="00DB5184" w:rsidRPr="005C15FE" w14:paraId="5C1EC538" w14:textId="77777777" w:rsidTr="00DB5184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E9E49CF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№2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9825CD8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A762A5">
              <w:rPr>
                <w:rFonts w:ascii="Tahoma" w:eastAsia="Tahoma" w:hAnsi="Tahoma" w:cs="Tahoma"/>
                <w:sz w:val="18"/>
                <w:szCs w:val="18"/>
                <w:highlight w:val="lightGray"/>
              </w:rPr>
              <w:t>_________,</w:t>
            </w:r>
            <w:r w:rsidRPr="0099762C">
              <w:rPr>
                <w:rFonts w:ascii="Tahoma" w:eastAsia="Tahoma" w:hAnsi="Tahoma" w:cs="Tahoma"/>
                <w:sz w:val="18"/>
                <w:szCs w:val="18"/>
              </w:rPr>
              <w:t xml:space="preserve"> но в любом случае после регистрации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930B1B7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</w:tc>
      </w:tr>
      <w:tr w:rsidR="00DB5184" w:rsidRPr="005C15FE" w14:paraId="278D2E99" w14:textId="77777777" w:rsidTr="00DB5184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380EC68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№3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3FA1D50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A762A5">
              <w:rPr>
                <w:rFonts w:ascii="Tahoma" w:eastAsia="Tahoma" w:hAnsi="Tahoma" w:cs="Tahoma"/>
                <w:sz w:val="18"/>
                <w:szCs w:val="18"/>
                <w:highlight w:val="lightGray"/>
              </w:rPr>
              <w:t>__________,</w:t>
            </w:r>
            <w:r w:rsidRPr="0099762C">
              <w:rPr>
                <w:rFonts w:ascii="Tahoma" w:eastAsia="Tahoma" w:hAnsi="Tahoma" w:cs="Tahoma"/>
                <w:sz w:val="18"/>
                <w:szCs w:val="18"/>
              </w:rPr>
              <w:t xml:space="preserve"> но в любом случае после регистрации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D433D22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</w:tc>
      </w:tr>
      <w:tr w:rsidR="00DB5184" w:rsidRPr="005C15FE" w14:paraId="7BD21D45" w14:textId="77777777" w:rsidTr="00DB5184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E4176FA" w14:textId="77777777" w:rsidR="00DB5184" w:rsidRPr="005C15FE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07E3507" w14:textId="77777777" w:rsidR="00DB5184" w:rsidRPr="005C15FE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Итого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4C53012" w14:textId="77777777" w:rsidR="00DB5184" w:rsidRPr="005C15FE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46B9CE23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6125E81C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99762C">
        <w:rPr>
          <w:rFonts w:ascii="Tahoma" w:eastAsia="Times New Roman" w:hAnsi="Tahoma" w:cs="Tahoma"/>
          <w:b/>
          <w:sz w:val="20"/>
          <w:szCs w:val="20"/>
          <w:lang w:eastAsia="ru-RU"/>
        </w:rPr>
        <w:t>4.2.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A0660B">
        <w:rPr>
          <w:rFonts w:ascii="Tahoma" w:eastAsia="Tahoma" w:hAnsi="Tahoma" w:cs="Tahoma"/>
          <w:sz w:val="20"/>
          <w:szCs w:val="20"/>
        </w:rPr>
        <w:t xml:space="preserve">Участник вносит </w:t>
      </w:r>
      <w:r>
        <w:rPr>
          <w:rFonts w:ascii="Tahoma" w:eastAsia="Tahoma" w:hAnsi="Tahoma" w:cs="Tahoma"/>
          <w:sz w:val="20"/>
          <w:szCs w:val="20"/>
        </w:rPr>
        <w:t>платеж № 1</w:t>
      </w:r>
      <w:r w:rsidRPr="00A0660B">
        <w:rPr>
          <w:rFonts w:ascii="Tahoma" w:eastAsia="Tahoma" w:hAnsi="Tahoma" w:cs="Tahoma"/>
          <w:sz w:val="20"/>
          <w:szCs w:val="20"/>
        </w:rPr>
        <w:t xml:space="preserve"> на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номинальный счет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№______________________________________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Общества с ограниченной ответственностью «Экосистема недвижимости «Метр квадратный» (далее – ООО «Экосистема недвижимости М2»), откры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тый у </w:t>
      </w:r>
      <w:proofErr w:type="spellStart"/>
      <w:r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>
        <w:rPr>
          <w:rFonts w:ascii="Tahoma" w:eastAsia="Times New Roman" w:hAnsi="Tahoma" w:cs="Tahoma"/>
          <w:sz w:val="20"/>
          <w:szCs w:val="20"/>
          <w:lang w:eastAsia="ru-RU"/>
        </w:rPr>
        <w:t>-агента</w:t>
      </w:r>
      <w:r>
        <w:rPr>
          <w:rFonts w:ascii="Tahoma" w:eastAsia="Tahoma" w:hAnsi="Tahoma" w:cs="Tahoma"/>
          <w:sz w:val="20"/>
          <w:szCs w:val="20"/>
        </w:rPr>
        <w:t xml:space="preserve"> не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позднее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оговора. Расходы по расчетам с Застройщиком с использованием Номинального счета несет Участник.</w:t>
      </w:r>
    </w:p>
    <w:p w14:paraId="06465A62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«Экосистема недвижимости М2» в течение от 1 рабочего дня до 5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оговора. </w:t>
      </w:r>
    </w:p>
    <w:p w14:paraId="54061DC5" w14:textId="40C9814A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.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Платежи с № 2 по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№ 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вносятся Участником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открываемый Участником согласно п. </w:t>
      </w:r>
      <w:r>
        <w:rPr>
          <w:rFonts w:ascii="Tahoma" w:eastAsia="Times New Roman" w:hAnsi="Tahoma" w:cs="Tahoma"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.3 Договора.</w:t>
      </w:r>
    </w:p>
    <w:p w14:paraId="09B0E2F0" w14:textId="77777777" w:rsidR="00DB5184" w:rsidRDefault="00DB5184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</w:p>
    <w:p w14:paraId="61FED8E4" w14:textId="6FD6E80B" w:rsidR="00DB5184" w:rsidRPr="005C15FE" w:rsidRDefault="00DB5184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счет</w:t>
      </w:r>
      <w:r w:rsidR="00C17741"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C17741"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="00C17741"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</w:p>
    <w:p w14:paraId="08D39C84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>
        <w:rPr>
          <w:rStyle w:val="a8"/>
          <w:rFonts w:ascii="Tahoma" w:eastAsia="Times New Roman" w:hAnsi="Tahoma" w:cs="Tahoma"/>
          <w:b/>
          <w:sz w:val="20"/>
          <w:szCs w:val="20"/>
          <w:lang w:eastAsia="ru-RU"/>
        </w:rPr>
        <w:footnoteReference w:id="5"/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92826D5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546679AB" w14:textId="77777777" w:rsidR="00DB5184" w:rsidRPr="00087D28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 предусмотрены в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Правилах совершения операций по счетам </w:t>
      </w:r>
      <w:proofErr w:type="spellStart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>
        <w:rPr>
          <w:rFonts w:ascii="Tahoma" w:eastAsia="Times New Roman" w:hAnsi="Tahoma" w:cs="Tahoma"/>
          <w:sz w:val="20"/>
          <w:szCs w:val="20"/>
          <w:lang w:eastAsia="ru-RU"/>
        </w:rPr>
        <w:t>: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7A56691D" w14:textId="0D71DC90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-агент: Банк ВТБ</w:t>
      </w:r>
      <w:r>
        <w:rPr>
          <w:rFonts w:ascii="Tahoma" w:eastAsia="Times New Roman" w:hAnsi="Tahoma" w:cs="Tahoma"/>
          <w:sz w:val="20"/>
          <w:szCs w:val="20"/>
        </w:rPr>
        <w:t xml:space="preserve"> (ПАО)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600B6F20" w14:textId="64272A45" w:rsidR="00DB5184" w:rsidRPr="0099762C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i/>
          <w:color w:val="FF0000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D9546A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D9546A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31B3068D" w14:textId="4D8D8E7B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C0F2697" w14:textId="4A9FD05C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2C4840C1" w14:textId="700944CB" w:rsidR="00DB5184" w:rsidRPr="00D9546A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D9546A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4F28E7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6AE8F40B" w14:textId="72400DE4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Счет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>
        <w:rPr>
          <w:rFonts w:ascii="Tahoma" w:eastAsia="Times New Roman" w:hAnsi="Tahoma" w:cs="Tahoma"/>
          <w:sz w:val="20"/>
          <w:szCs w:val="20"/>
        </w:rPr>
        <w:t>п.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4.2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05E7323A" w14:textId="2290D02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</w:t>
      </w:r>
      <w:r w:rsidR="00C17741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117E81A9" w14:textId="288E4036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</w:t>
      </w:r>
      <w:r w:rsidR="00C17741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3D40F8C7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0094AF9B" w14:textId="5C5575A2" w:rsidR="00DB5184" w:rsidRDefault="00DB5184" w:rsidP="000C54A6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lastRenderedPageBreak/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5E0E5BC1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5" w:history="1">
        <w:r w:rsidRPr="00A25905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A25905">
        <w:rPr>
          <w:rFonts w:ascii="Tahoma" w:eastAsia="Times New Roman" w:hAnsi="Tahoma" w:cs="Tahoma"/>
          <w:sz w:val="20"/>
          <w:szCs w:val="20"/>
        </w:rPr>
        <w:t xml:space="preserve"> (далее – «Правила»);</w:t>
      </w:r>
    </w:p>
    <w:p w14:paraId="67E2D686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исполнения Договора счета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Бенефициаром и Депонентом).</w:t>
      </w:r>
    </w:p>
    <w:p w14:paraId="558EB04D" w14:textId="77777777" w:rsidR="008A2300" w:rsidRDefault="008A2300" w:rsidP="000C54A6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63218175" w14:textId="77777777" w:rsidR="00DB5184" w:rsidRPr="005C15FE" w:rsidRDefault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17704F88" w14:textId="77777777" w:rsidR="00DB5184" w:rsidRPr="005C15FE" w:rsidRDefault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4AA7D42B" w14:textId="577CE04C" w:rsidR="00DB5184" w:rsidRPr="00891DC6" w:rsidRDefault="000C54A6" w:rsidP="000C54A6">
      <w:pPr>
        <w:pStyle w:val="af1"/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4.4.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DB5184" w:rsidRPr="00891DC6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</w:t>
      </w:r>
      <w:proofErr w:type="spellStart"/>
      <w:r w:rsidR="00DB5184" w:rsidRPr="00891DC6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891DC6">
        <w:rPr>
          <w:rFonts w:ascii="Tahoma" w:eastAsia="Tahoma" w:hAnsi="Tahoma" w:cs="Tahoma"/>
          <w:sz w:val="20"/>
          <w:szCs w:val="20"/>
        </w:rPr>
        <w:t xml:space="preserve">-счет в полном объеме. </w:t>
      </w:r>
    </w:p>
    <w:p w14:paraId="23836591" w14:textId="7621E4F6" w:rsidR="00DB5184" w:rsidRPr="000C54A6" w:rsidRDefault="000C54A6" w:rsidP="000C54A6">
      <w:pPr>
        <w:pBdr>
          <w:between w:val="nil"/>
        </w:pBdr>
        <w:tabs>
          <w:tab w:val="left" w:pos="0"/>
        </w:tabs>
        <w:spacing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4.5.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DB5184" w:rsidRPr="000C54A6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0C54A6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не позднее 10 рабочих дней с даты предоставления </w:t>
      </w:r>
      <w:proofErr w:type="spellStart"/>
      <w:r w:rsidR="00DB5184" w:rsidRPr="000C54A6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0C54A6">
        <w:rPr>
          <w:rFonts w:ascii="Tahoma" w:eastAsia="Tahoma" w:hAnsi="Tahoma" w:cs="Tahoma"/>
          <w:sz w:val="20"/>
          <w:szCs w:val="20"/>
        </w:rPr>
        <w:t xml:space="preserve">-агенту </w:t>
      </w:r>
      <w:r w:rsidR="00DB5184" w:rsidRPr="000C54A6">
        <w:rPr>
          <w:rFonts w:ascii="Tahoma" w:eastAsia="Times New Roman" w:hAnsi="Tahoma" w:cs="Tahoma"/>
          <w:sz w:val="20"/>
          <w:szCs w:val="20"/>
        </w:rPr>
        <w:t>путем электронного документооборота</w:t>
      </w:r>
      <w:r w:rsidR="00DB5184" w:rsidRPr="000C54A6">
        <w:rPr>
          <w:rFonts w:ascii="Tahoma" w:eastAsia="Tahoma" w:hAnsi="Tahoma" w:cs="Tahoma"/>
          <w:sz w:val="20"/>
          <w:szCs w:val="20"/>
        </w:rPr>
        <w:t xml:space="preserve"> разрешения на ввод Здания в эксплуатацию или информации о размещении в Единой информационной системе жилищного строительства информации о вводе Здания в эксплуатацию.</w:t>
      </w:r>
    </w:p>
    <w:p w14:paraId="02DC2D64" w14:textId="1AA5A220" w:rsidR="001A632D" w:rsidRDefault="000C54A6" w:rsidP="000C54A6">
      <w:pPr>
        <w:pBdr>
          <w:between w:val="nil"/>
        </w:pBdr>
        <w:tabs>
          <w:tab w:val="left" w:pos="0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4.6.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DB5184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 w:rsidR="00DB5184">
        <w:rPr>
          <w:rFonts w:ascii="Tahoma" w:hAnsi="Tahoma" w:cs="Tahoma"/>
          <w:sz w:val="20"/>
          <w:szCs w:val="20"/>
        </w:rPr>
        <w:t>обязан</w:t>
      </w:r>
      <w:r w:rsidR="00DB5184" w:rsidRPr="005C15FE">
        <w:rPr>
          <w:rFonts w:ascii="Tahoma" w:hAnsi="Tahoma" w:cs="Tahoma"/>
          <w:sz w:val="20"/>
          <w:szCs w:val="20"/>
        </w:rPr>
        <w:t xml:space="preserve"> </w:t>
      </w:r>
      <w:r w:rsidR="00DB5184"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53C61444" w14:textId="77777777" w:rsidR="001A632D" w:rsidRPr="001A632D" w:rsidRDefault="001A632D" w:rsidP="000C54A6">
      <w:pPr>
        <w:pBdr>
          <w:between w:val="nil"/>
        </w:pBdr>
        <w:tabs>
          <w:tab w:val="left" w:pos="0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</w:p>
    <w:p w14:paraId="710464B8" w14:textId="74421B80" w:rsidR="001A632D" w:rsidRPr="005C15FE" w:rsidRDefault="001A632D" w:rsidP="000C54A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C17741"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C17741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5098ECE4" w14:textId="2725ED12" w:rsidR="001A632D" w:rsidRDefault="000C54A6" w:rsidP="000C54A6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4.7.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 w:rsidR="001A632D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>
        <w:rPr>
          <w:rFonts w:ascii="Tahoma" w:eastAsia="Tahoma" w:hAnsi="Tahoma" w:cs="Tahoma"/>
          <w:sz w:val="20"/>
          <w:szCs w:val="20"/>
        </w:rPr>
        <w:t>-агент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 закроет </w:t>
      </w:r>
      <w:r w:rsidR="00C17741" w:rsidRPr="005C15FE">
        <w:rPr>
          <w:rFonts w:ascii="Tahoma" w:eastAsia="Tahoma" w:hAnsi="Tahoma" w:cs="Tahoma"/>
          <w:sz w:val="20"/>
          <w:szCs w:val="20"/>
        </w:rPr>
        <w:t xml:space="preserve">счет </w:t>
      </w:r>
      <w:proofErr w:type="spellStart"/>
      <w:r w:rsidR="001A632D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 w:rsidRPr="005C15FE">
        <w:rPr>
          <w:rFonts w:ascii="Tahoma" w:eastAsia="Tahoma" w:hAnsi="Tahoma" w:cs="Tahoma"/>
          <w:sz w:val="20"/>
          <w:szCs w:val="20"/>
        </w:rPr>
        <w:t xml:space="preserve"> не в связи с прекращением </w:t>
      </w:r>
      <w:r w:rsidR="001A632D">
        <w:rPr>
          <w:rFonts w:ascii="Tahoma" w:eastAsia="Tahoma" w:hAnsi="Tahoma" w:cs="Tahoma"/>
          <w:sz w:val="20"/>
          <w:szCs w:val="20"/>
        </w:rPr>
        <w:t>д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 w:rsidR="001A632D">
        <w:rPr>
          <w:rFonts w:ascii="Tahoma" w:hAnsi="Tahoma" w:cs="Tahoma"/>
          <w:sz w:val="20"/>
          <w:szCs w:val="20"/>
        </w:rPr>
        <w:t>обязан</w:t>
      </w:r>
      <w:r w:rsidR="001A632D" w:rsidRPr="005C15FE">
        <w:rPr>
          <w:rFonts w:ascii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 w:rsidR="001A632D">
        <w:rPr>
          <w:rFonts w:ascii="Tahoma" w:eastAsia="Tahoma" w:hAnsi="Tahoma" w:cs="Tahoma"/>
          <w:sz w:val="20"/>
          <w:szCs w:val="20"/>
        </w:rPr>
        <w:t xml:space="preserve"> с даты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1A632D"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15C4BF06" w14:textId="77777777" w:rsidR="001A632D" w:rsidRPr="005C15FE" w:rsidRDefault="001A632D" w:rsidP="000C54A6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</w:p>
    <w:p w14:paraId="37E0F4A4" w14:textId="77777777" w:rsidR="001A632D" w:rsidRPr="005C15FE" w:rsidRDefault="001A632D" w:rsidP="000C54A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4C15F88A" w14:textId="750490D8" w:rsidR="001A632D" w:rsidRPr="005C15FE" w:rsidRDefault="000C54A6" w:rsidP="000C54A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4.8.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1A632D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счет-</w:t>
      </w:r>
      <w:proofErr w:type="spellStart"/>
      <w:r w:rsidR="001A632D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="001A632D" w:rsidRPr="00E73E6F">
        <w:rPr>
          <w:rFonts w:ascii="Tahoma" w:eastAsia="Tahoma" w:hAnsi="Tahoma" w:cs="Tahoma"/>
          <w:sz w:val="20"/>
          <w:szCs w:val="20"/>
        </w:rPr>
        <w:t xml:space="preserve">1/300 ключевой ставки ЦБ РФ от цены Объекта </w:t>
      </w:r>
      <w:r w:rsidR="001A632D" w:rsidRPr="005C15FE">
        <w:rPr>
          <w:rFonts w:ascii="Tahoma" w:eastAsia="Tahoma" w:hAnsi="Tahoma" w:cs="Tahoma"/>
          <w:sz w:val="20"/>
          <w:szCs w:val="20"/>
        </w:rPr>
        <w:t>за каждый день просрочки.</w:t>
      </w:r>
    </w:p>
    <w:p w14:paraId="01ECB27C" w14:textId="4B35AF58" w:rsidR="001A632D" w:rsidRPr="005C15FE" w:rsidRDefault="000C54A6" w:rsidP="00E73E6F">
      <w:pP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4.9.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1A632D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 w:rsidR="001A632D">
        <w:rPr>
          <w:rFonts w:ascii="Tahoma" w:eastAsia="Tahoma" w:hAnsi="Tahoma" w:cs="Tahoma"/>
          <w:sz w:val="20"/>
          <w:szCs w:val="20"/>
        </w:rPr>
        <w:t>вправе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7087E52F" w14:textId="75CE510F" w:rsidR="001A632D" w:rsidRPr="005C15FE" w:rsidRDefault="000C54A6" w:rsidP="00E73E6F">
      <w:pP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hAnsi="Tahoma" w:cs="Tahoma"/>
          <w:b/>
          <w:sz w:val="20"/>
          <w:szCs w:val="20"/>
        </w:rPr>
        <w:t>4.10.</w:t>
      </w:r>
      <w:r>
        <w:rPr>
          <w:rFonts w:ascii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hAnsi="Tahoma" w:cs="Tahoma"/>
          <w:sz w:val="20"/>
          <w:szCs w:val="20"/>
        </w:rPr>
        <w:t xml:space="preserve"> В случае прекращения настоящего </w:t>
      </w:r>
      <w:r w:rsidR="001A632D">
        <w:rPr>
          <w:rFonts w:ascii="Tahoma" w:hAnsi="Tahoma" w:cs="Tahoma"/>
          <w:sz w:val="20"/>
          <w:szCs w:val="20"/>
        </w:rPr>
        <w:t>д</w:t>
      </w:r>
      <w:r w:rsidR="001A632D" w:rsidRPr="005C15FE">
        <w:rPr>
          <w:rFonts w:ascii="Tahoma" w:hAnsi="Tahoma" w:cs="Tahoma"/>
          <w:sz w:val="20"/>
          <w:szCs w:val="20"/>
        </w:rPr>
        <w:t xml:space="preserve">оговора по основаниям, связанным с нарушением Участником своих обязательств по </w:t>
      </w:r>
      <w:r w:rsidR="001A632D">
        <w:rPr>
          <w:rFonts w:ascii="Tahoma" w:hAnsi="Tahoma" w:cs="Tahoma"/>
          <w:sz w:val="20"/>
          <w:szCs w:val="20"/>
        </w:rPr>
        <w:t>д</w:t>
      </w:r>
      <w:r w:rsidR="001A632D" w:rsidRPr="005C15FE">
        <w:rPr>
          <w:rFonts w:ascii="Tahoma" w:hAnsi="Tahoma" w:cs="Tahoma"/>
          <w:sz w:val="20"/>
          <w:szCs w:val="20"/>
        </w:rPr>
        <w:t xml:space="preserve">оговору, Участник по требованию Застройщика обязан заплатить неустойку в размере 10% от </w:t>
      </w:r>
      <w:r w:rsidR="001A632D">
        <w:rPr>
          <w:rFonts w:ascii="Tahoma" w:hAnsi="Tahoma" w:cs="Tahoma"/>
          <w:sz w:val="20"/>
          <w:szCs w:val="20"/>
        </w:rPr>
        <w:t>ц</w:t>
      </w:r>
      <w:r w:rsidR="001A632D" w:rsidRPr="005C15FE">
        <w:rPr>
          <w:rFonts w:ascii="Tahoma" w:hAnsi="Tahoma" w:cs="Tahoma"/>
          <w:sz w:val="20"/>
          <w:szCs w:val="20"/>
        </w:rPr>
        <w:t xml:space="preserve">ены </w:t>
      </w:r>
      <w:r w:rsidR="001A632D">
        <w:rPr>
          <w:rFonts w:ascii="Tahoma" w:hAnsi="Tahoma" w:cs="Tahoma"/>
          <w:sz w:val="20"/>
          <w:szCs w:val="20"/>
        </w:rPr>
        <w:t>Объекта</w:t>
      </w:r>
      <w:r w:rsidR="001A632D" w:rsidRPr="005C15FE">
        <w:rPr>
          <w:rFonts w:ascii="Tahoma" w:hAnsi="Tahoma" w:cs="Tahoma"/>
          <w:sz w:val="20"/>
          <w:szCs w:val="20"/>
        </w:rPr>
        <w:t xml:space="preserve">. </w:t>
      </w:r>
    </w:p>
    <w:p w14:paraId="28702760" w14:textId="77777777" w:rsidR="001A632D" w:rsidRPr="00EF383C" w:rsidRDefault="001A632D" w:rsidP="001A632D">
      <w:pPr>
        <w:pBdr>
          <w:between w:val="nil"/>
        </w:pBdr>
        <w:tabs>
          <w:tab w:val="left" w:pos="0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1A35C9F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23253C4B" w14:textId="77777777" w:rsidR="00DB5184" w:rsidRPr="00EB2707" w:rsidRDefault="00DB5184" w:rsidP="00DB5184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 w:firstLine="284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EB2707">
        <w:rPr>
          <w:rFonts w:ascii="Tahoma" w:eastAsia="Tahoma" w:hAnsi="Tahoma" w:cs="Tahoma"/>
          <w:i/>
          <w:color w:val="FF0000"/>
          <w:sz w:val="20"/>
          <w:szCs w:val="20"/>
        </w:rPr>
        <w:t xml:space="preserve">СБР + Ипотека для физических лиц: </w:t>
      </w:r>
    </w:p>
    <w:p w14:paraId="6686DEE3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4.1. </w:t>
      </w:r>
      <w:r w:rsidRPr="00A0660B">
        <w:rPr>
          <w:rFonts w:ascii="Tahoma" w:eastAsia="Tahoma" w:hAnsi="Tahoma" w:cs="Tahoma"/>
          <w:sz w:val="20"/>
          <w:szCs w:val="20"/>
        </w:rPr>
        <w:t xml:space="preserve">Участник оплачивает цену Объекта за счет собственных </w:t>
      </w:r>
      <w:r>
        <w:rPr>
          <w:rFonts w:ascii="Tahoma" w:eastAsia="Tahoma" w:hAnsi="Tahoma" w:cs="Tahoma"/>
          <w:sz w:val="20"/>
          <w:szCs w:val="20"/>
        </w:rPr>
        <w:t xml:space="preserve">и кредитных </w:t>
      </w:r>
      <w:r w:rsidRPr="00A0660B">
        <w:rPr>
          <w:rFonts w:ascii="Tahoma" w:eastAsia="Tahoma" w:hAnsi="Tahoma" w:cs="Tahoma"/>
          <w:sz w:val="20"/>
          <w:szCs w:val="20"/>
        </w:rPr>
        <w:t xml:space="preserve">средств. Участник </w:t>
      </w:r>
      <w:r w:rsidRPr="00A0660B">
        <w:rPr>
          <w:rFonts w:ascii="Tahoma" w:eastAsia="Tahoma" w:hAnsi="Tahoma" w:cs="Tahoma"/>
          <w:sz w:val="20"/>
          <w:szCs w:val="20"/>
        </w:rPr>
        <w:lastRenderedPageBreak/>
        <w:t xml:space="preserve">вносит деньги на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номинальный счет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№______________________________________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Общества с ограниченной ответственностью «Экосистема недвижимости «Метр квадратный» (далее – ООО «Экосистема недвижимости М2»), откры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тый у </w:t>
      </w:r>
      <w:proofErr w:type="spellStart"/>
      <w:r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>
        <w:rPr>
          <w:rFonts w:ascii="Tahoma" w:eastAsia="Times New Roman" w:hAnsi="Tahoma" w:cs="Tahoma"/>
          <w:sz w:val="20"/>
          <w:szCs w:val="20"/>
          <w:lang w:eastAsia="ru-RU"/>
        </w:rPr>
        <w:t>-агента в следующем порядке:</w:t>
      </w:r>
    </w:p>
    <w:p w14:paraId="5F219BE8" w14:textId="77777777" w:rsidR="00DB5184" w:rsidRPr="00F46F13" w:rsidRDefault="00DB5184" w:rsidP="00DB5184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собственные денежные средства в размере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________________________ (_____________________________________),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а также оставшуюся часть </w:t>
      </w:r>
      <w:r>
        <w:rPr>
          <w:rFonts w:ascii="Tahoma" w:eastAsia="Times New Roman" w:hAnsi="Tahoma" w:cs="Tahoma"/>
          <w:sz w:val="20"/>
          <w:szCs w:val="20"/>
          <w:lang w:eastAsia="ru-RU"/>
        </w:rPr>
        <w:t>цены Объекта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(в сумме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___________________(____________________) рублей)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 счет кредитных средств, предоставляемых </w:t>
      </w:r>
      <w:r>
        <w:rPr>
          <w:rFonts w:ascii="Tahoma" w:eastAsia="Times New Roman" w:hAnsi="Tahoma" w:cs="Tahoma"/>
          <w:sz w:val="20"/>
          <w:szCs w:val="20"/>
          <w:lang w:eastAsia="ru-RU"/>
        </w:rPr>
        <w:t>Банком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согласно Кредитному договору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№ __________ от «__» ___________ года, заключенному в городе ___________ между _________________ </w:t>
      </w:r>
      <w:r w:rsidRPr="00087D28">
        <w:rPr>
          <w:rFonts w:ascii="Tahoma" w:eastAsia="Times New Roman" w:hAnsi="Tahoma" w:cs="Tahoma"/>
          <w:i/>
          <w:color w:val="FF0000"/>
          <w:sz w:val="20"/>
          <w:szCs w:val="20"/>
          <w:shd w:val="clear" w:color="auto" w:fill="D0CECE" w:themeFill="background2" w:themeFillShade="E6"/>
          <w:lang w:eastAsia="ru-RU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 (далее – «Кредитный договор»). Размер кредита, порядок погашения кредита и процентов за пользование кредитом определяется условиями Кредитного договора.</w:t>
      </w:r>
    </w:p>
    <w:p w14:paraId="2766ED46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0C54A6">
        <w:rPr>
          <w:rFonts w:ascii="Tahoma" w:eastAsia="Times New Roman" w:hAnsi="Tahoma" w:cs="Tahoma"/>
          <w:b/>
          <w:sz w:val="20"/>
          <w:szCs w:val="20"/>
          <w:lang w:eastAsia="ru-RU"/>
        </w:rPr>
        <w:t>4.2.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Деньги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зачисляются Участником на </w:t>
      </w:r>
      <w:r>
        <w:rPr>
          <w:rFonts w:ascii="Tahoma" w:eastAsia="Times New Roman" w:hAnsi="Tahoma" w:cs="Tahoma"/>
          <w:sz w:val="20"/>
          <w:szCs w:val="20"/>
          <w:lang w:eastAsia="ru-RU"/>
        </w:rPr>
        <w:t>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оминальный счет не позднее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оговора. Расходы по расчетам с Застройщиком с использованием </w:t>
      </w:r>
      <w:r>
        <w:rPr>
          <w:rFonts w:ascii="Tahoma" w:eastAsia="Times New Roman" w:hAnsi="Tahoma" w:cs="Tahoma"/>
          <w:sz w:val="20"/>
          <w:szCs w:val="20"/>
          <w:lang w:eastAsia="ru-RU"/>
        </w:rPr>
        <w:t>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оминального счета несет Участник.</w:t>
      </w:r>
    </w:p>
    <w:p w14:paraId="32A94FAD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</w:t>
      </w:r>
      <w:r>
        <w:rPr>
          <w:rFonts w:ascii="Tahoma" w:eastAsia="Times New Roman" w:hAnsi="Tahoma" w:cs="Tahoma"/>
          <w:sz w:val="20"/>
          <w:szCs w:val="20"/>
          <w:lang w:eastAsia="ru-RU"/>
        </w:rPr>
        <w:t>денег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«Экосистема недвижимости М2» в течение от 1 рабочего дня до 5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Договора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залога прав требования Участника в пользу Банка. </w:t>
      </w:r>
    </w:p>
    <w:p w14:paraId="246270FF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6F95B59C" w14:textId="13BD66F1" w:rsidR="00DB5184" w:rsidRPr="005C15FE" w:rsidRDefault="00C17741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t>С</w:t>
      </w:r>
      <w:r w:rsidR="00DB5184" w:rsidRPr="005C15FE">
        <w:rPr>
          <w:rFonts w:ascii="Tahoma" w:eastAsia="Tahoma" w:hAnsi="Tahoma" w:cs="Tahoma"/>
          <w:b/>
          <w:color w:val="999999"/>
          <w:sz w:val="20"/>
          <w:szCs w:val="20"/>
        </w:rPr>
        <w:t>чет</w:t>
      </w:r>
      <w:r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</w:p>
    <w:p w14:paraId="5D650CBE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>
        <w:rPr>
          <w:rStyle w:val="a8"/>
          <w:rFonts w:ascii="Tahoma" w:eastAsia="Times New Roman" w:hAnsi="Tahoma" w:cs="Tahoma"/>
          <w:b/>
          <w:sz w:val="20"/>
          <w:szCs w:val="20"/>
          <w:lang w:eastAsia="ru-RU"/>
        </w:rPr>
        <w:footnoteReference w:id="6"/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08A6C498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00D0C075" w14:textId="77777777" w:rsidR="00DB5184" w:rsidRPr="00087D28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 предусмотрены в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Правилах совершения операций по счетам </w:t>
      </w:r>
      <w:proofErr w:type="spellStart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>
        <w:rPr>
          <w:rFonts w:ascii="Tahoma" w:eastAsia="Times New Roman" w:hAnsi="Tahoma" w:cs="Tahoma"/>
          <w:sz w:val="20"/>
          <w:szCs w:val="20"/>
          <w:lang w:eastAsia="ru-RU"/>
        </w:rPr>
        <w:t>: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6373F5AF" w14:textId="1E61E35C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-агент: Банк ВТБ</w:t>
      </w:r>
      <w:r>
        <w:rPr>
          <w:rFonts w:ascii="Tahoma" w:eastAsia="Times New Roman" w:hAnsi="Tahoma" w:cs="Tahoma"/>
          <w:sz w:val="20"/>
          <w:szCs w:val="20"/>
        </w:rPr>
        <w:t xml:space="preserve"> (ПАО)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2A528B8" w14:textId="2C5BF9E5" w:rsidR="00DB5184" w:rsidRPr="00D9546A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D9546A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D9546A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45180099" w14:textId="5F8E85E1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44DBBAD5" w14:textId="79B2F1B6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C9B61A2" w14:textId="60EFBF50" w:rsidR="00DB5184" w:rsidRPr="00D9546A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D9546A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4F28E7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2FFD5F0A" w14:textId="2BA707E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Счет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 w:rsidR="004F28E7">
        <w:rPr>
          <w:rFonts w:ascii="Tahoma" w:eastAsia="Times New Roman" w:hAnsi="Tahoma" w:cs="Tahoma"/>
          <w:sz w:val="20"/>
          <w:szCs w:val="20"/>
        </w:rPr>
        <w:t xml:space="preserve">п. </w:t>
      </w:r>
      <w:r>
        <w:rPr>
          <w:rFonts w:ascii="Tahoma" w:eastAsia="Times New Roman" w:hAnsi="Tahoma" w:cs="Tahoma"/>
          <w:sz w:val="20"/>
          <w:szCs w:val="20"/>
        </w:rPr>
        <w:t>4.2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2633DEA6" w14:textId="7777777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2EF13BE1" w14:textId="6422D6C8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</w:t>
      </w:r>
      <w:r w:rsidR="00C17741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7792FBB4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5CCF27D8" w14:textId="044CC39A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</w:t>
      </w:r>
      <w:r w:rsidR="004F28E7">
        <w:rPr>
          <w:rFonts w:ascii="Tahoma" w:eastAsia="Times New Roman" w:hAnsi="Tahoma" w:cs="Tahoma"/>
          <w:sz w:val="20"/>
          <w:szCs w:val="20"/>
        </w:rPr>
        <w:t>,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4E5898A0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6" w:history="1">
        <w:r w:rsidRPr="00A25905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A25905">
        <w:rPr>
          <w:rFonts w:ascii="Tahoma" w:eastAsia="Times New Roman" w:hAnsi="Tahoma" w:cs="Tahoma"/>
          <w:sz w:val="20"/>
          <w:szCs w:val="20"/>
        </w:rPr>
        <w:t xml:space="preserve"> (далее – «Правила»);</w:t>
      </w:r>
    </w:p>
    <w:p w14:paraId="37E400A7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исполнения Договора счета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Бенефициаром и Депонентом).</w:t>
      </w:r>
    </w:p>
    <w:p w14:paraId="0FF89429" w14:textId="77777777" w:rsidR="008A2300" w:rsidRDefault="008A2300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12386243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181E612F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</w:t>
      </w:r>
      <w:r w:rsidRPr="005C15FE">
        <w:rPr>
          <w:rFonts w:ascii="Tahoma" w:eastAsia="Times New Roman" w:hAnsi="Tahoma" w:cs="Tahoma"/>
          <w:sz w:val="20"/>
          <w:szCs w:val="20"/>
        </w:rPr>
        <w:lastRenderedPageBreak/>
        <w:t xml:space="preserve">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60830E6E" w14:textId="77777777" w:rsidR="00DB5184" w:rsidRPr="00C82C6B" w:rsidRDefault="00DB5184" w:rsidP="00DB5184">
      <w:pPr>
        <w:pStyle w:val="af1"/>
        <w:numPr>
          <w:ilvl w:val="1"/>
          <w:numId w:val="48"/>
        </w:numPr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C82C6B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</w:t>
      </w:r>
      <w:proofErr w:type="spellStart"/>
      <w:r w:rsidRPr="00C82C6B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C82C6B">
        <w:rPr>
          <w:rFonts w:ascii="Tahoma" w:eastAsia="Tahoma" w:hAnsi="Tahoma" w:cs="Tahoma"/>
          <w:sz w:val="20"/>
          <w:szCs w:val="20"/>
        </w:rPr>
        <w:t xml:space="preserve">-счет в полном объеме. </w:t>
      </w:r>
    </w:p>
    <w:p w14:paraId="1ECD814F" w14:textId="77777777" w:rsidR="00DB5184" w:rsidRPr="00681E47" w:rsidRDefault="00DB5184" w:rsidP="00DB5184">
      <w:pPr>
        <w:pStyle w:val="af1"/>
        <w:numPr>
          <w:ilvl w:val="1"/>
          <w:numId w:val="48"/>
        </w:numPr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не позднее 10 рабочих дней с даты предоставления </w:t>
      </w:r>
      <w:proofErr w:type="spellStart"/>
      <w:r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eastAsia="Tahoma" w:hAnsi="Tahoma" w:cs="Tahoma"/>
          <w:sz w:val="20"/>
          <w:szCs w:val="20"/>
        </w:rPr>
        <w:t xml:space="preserve">-агенту </w:t>
      </w:r>
      <w:r w:rsidRPr="00681E47">
        <w:rPr>
          <w:rFonts w:ascii="Tahoma" w:eastAsia="Times New Roman" w:hAnsi="Tahoma" w:cs="Tahoma"/>
          <w:sz w:val="20"/>
          <w:szCs w:val="20"/>
        </w:rPr>
        <w:t>путем электронного документооборота</w:t>
      </w:r>
      <w:r w:rsidRPr="00681E47">
        <w:rPr>
          <w:rFonts w:ascii="Tahoma" w:eastAsia="Tahoma" w:hAnsi="Tahoma" w:cs="Tahoma"/>
          <w:sz w:val="20"/>
          <w:szCs w:val="20"/>
        </w:rPr>
        <w:t xml:space="preserve"> разрешения на ввод Здания в эксплуатацию или информации о размещении в Единой информационной системе жилищного строительства информации о вводе Здания в эксплуатацию.</w:t>
      </w:r>
    </w:p>
    <w:p w14:paraId="4CE66407" w14:textId="7FF419A6" w:rsidR="00DB5184" w:rsidRPr="005C15FE" w:rsidRDefault="00DB5184" w:rsidP="00DB5184">
      <w:pPr>
        <w:numPr>
          <w:ilvl w:val="1"/>
          <w:numId w:val="48"/>
        </w:numPr>
        <w:pBdr>
          <w:between w:val="nil"/>
        </w:pBdr>
        <w:tabs>
          <w:tab w:val="left" w:pos="0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</w:t>
      </w:r>
      <w:proofErr w:type="spellStart"/>
      <w:r w:rsidR="0007469D">
        <w:rPr>
          <w:rFonts w:ascii="Tahoma" w:eastAsia="Times New Roman" w:hAnsi="Tahoma" w:cs="Tahoma"/>
          <w:sz w:val="20"/>
          <w:szCs w:val="20"/>
        </w:rPr>
        <w:t>Э</w:t>
      </w:r>
      <w:r w:rsidRPr="005C15FE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3D984074" w14:textId="77777777" w:rsidR="00DB5184" w:rsidRPr="00681E47" w:rsidRDefault="00DB5184" w:rsidP="00DB5184">
      <w:pPr>
        <w:pStyle w:val="af1"/>
        <w:numPr>
          <w:ilvl w:val="1"/>
          <w:numId w:val="48"/>
        </w:numPr>
        <w:tabs>
          <w:tab w:val="left" w:pos="142"/>
        </w:tabs>
        <w:ind w:left="0" w:firstLine="284"/>
        <w:jc w:val="both"/>
        <w:rPr>
          <w:rFonts w:ascii="Tahoma" w:hAnsi="Tahoma" w:cs="Tahoma"/>
          <w:sz w:val="20"/>
          <w:szCs w:val="20"/>
        </w:rPr>
      </w:pPr>
      <w:r w:rsidRPr="00681E47">
        <w:rPr>
          <w:rFonts w:ascii="Tahoma" w:hAnsi="Tahoma" w:cs="Tahoma"/>
          <w:sz w:val="20"/>
          <w:szCs w:val="20"/>
        </w:rPr>
        <w:t xml:space="preserve">В случае расторжения договора денежные средства со счета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, подлежат возврату Участнику, путем их перечисления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-агентом на счет Участника </w:t>
      </w:r>
      <w:r w:rsidRPr="00681E47">
        <w:rPr>
          <w:rFonts w:ascii="Tahoma" w:hAnsi="Tahoma" w:cs="Tahoma"/>
          <w:i/>
          <w:color w:val="FF0000"/>
          <w:sz w:val="20"/>
          <w:szCs w:val="20"/>
          <w:shd w:val="clear" w:color="auto" w:fill="D0CECE" w:themeFill="background2" w:themeFillShade="E6"/>
        </w:rPr>
        <w:t>(в случае приобретения объекта недвижимости в общую совместную собственность, необходимо указать ФИО Заемщика)</w:t>
      </w:r>
      <w:r w:rsidRPr="00681E47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 xml:space="preserve"> №_______________,</w:t>
      </w:r>
      <w:r w:rsidRPr="00681E47">
        <w:rPr>
          <w:rFonts w:ascii="Tahoma" w:hAnsi="Tahoma" w:cs="Tahoma"/>
          <w:sz w:val="20"/>
          <w:szCs w:val="20"/>
        </w:rPr>
        <w:t xml:space="preserve"> открытый у Банка. При заключении договора счета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, Участник обязан указать в договоре счета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 указанный номер счета, в качестве счета, на который осуществляется возврат денежных средств. Если к дате расторжения договора, денежные средства со счета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 будут перечислены Застройщику, Застройщик обязуется возвратить Участнику уплаченные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письма. Изменение указанных реквизитов для платежа без письменного согласия Банка не допускается.</w:t>
      </w:r>
    </w:p>
    <w:p w14:paraId="14ED68CD" w14:textId="77777777" w:rsidR="00DB5184" w:rsidRPr="00681E47" w:rsidRDefault="00DB5184" w:rsidP="00DB5184">
      <w:pPr>
        <w:pStyle w:val="af1"/>
        <w:widowControl w:val="0"/>
        <w:numPr>
          <w:ilvl w:val="1"/>
          <w:numId w:val="48"/>
        </w:numPr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681E47">
        <w:rPr>
          <w:rFonts w:ascii="Tahoma" w:eastAsia="Times New Roman" w:hAnsi="Tahoma" w:cs="Tahoma"/>
          <w:sz w:val="20"/>
          <w:szCs w:val="20"/>
        </w:rPr>
        <w:t xml:space="preserve">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14:paraId="72DA3EF6" w14:textId="77777777" w:rsidR="00DB5184" w:rsidRPr="00CA79FE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</w:rPr>
        <w:t>ст. 77.2</w:t>
      </w:r>
    </w:p>
    <w:p w14:paraId="39AE4FF0" w14:textId="31CE8E06" w:rsidR="00DB5184" w:rsidRPr="00CA79FE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коммерции: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</w:t>
      </w:r>
      <w:r w:rsidR="00C812B2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69.1</w:t>
      </w:r>
    </w:p>
    <w:p w14:paraId="6F3D8BAB" w14:textId="64FF50E0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</w:t>
      </w:r>
      <w:proofErr w:type="spellStart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машино</w:t>
      </w:r>
      <w:proofErr w:type="spellEnd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C812B2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27240507" w14:textId="5C2B3E31" w:rsidR="00DB5184" w:rsidRPr="00A62F5F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кладовок:</w:t>
      </w:r>
      <w:r w:rsidRPr="00A62F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C812B2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2BE19238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07B33C6C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года №102-ФЗ «Об ипотеке (залоге недвижимости)» в силу закона.</w:t>
      </w:r>
    </w:p>
    <w:p w14:paraId="0221B90E" w14:textId="77777777" w:rsidR="00DB5184" w:rsidRPr="00681E47" w:rsidRDefault="00DB5184" w:rsidP="00DB5184">
      <w:pPr>
        <w:pStyle w:val="af1"/>
        <w:widowControl w:val="0"/>
        <w:numPr>
          <w:ilvl w:val="1"/>
          <w:numId w:val="48"/>
        </w:numPr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681E47">
        <w:rPr>
          <w:rFonts w:ascii="Tahoma" w:eastAsia="Times New Roman" w:hAnsi="Tahoma" w:cs="Tahoma"/>
          <w:sz w:val="20"/>
          <w:szCs w:val="20"/>
        </w:rPr>
        <w:t xml:space="preserve">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14:paraId="62C4FBF1" w14:textId="77777777" w:rsidR="00DB5184" w:rsidRPr="00CA79FE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</w:rPr>
        <w:t>ст. 77.2</w:t>
      </w:r>
    </w:p>
    <w:p w14:paraId="3A022CB0" w14:textId="01FDB89E" w:rsidR="00DB5184" w:rsidRPr="00CA79FE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коммерции: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</w:t>
      </w:r>
      <w:r w:rsidR="00C812B2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69.1</w:t>
      </w:r>
    </w:p>
    <w:p w14:paraId="00792825" w14:textId="7DA03E91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</w:t>
      </w:r>
      <w:proofErr w:type="spellStart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машино</w:t>
      </w:r>
      <w:proofErr w:type="spellEnd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C812B2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4305BC81" w14:textId="078D3139" w:rsidR="00DB5184" w:rsidRPr="00A62F5F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кладовок:</w:t>
      </w:r>
      <w:r w:rsidRPr="00A62F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C812B2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4E1D6905" w14:textId="77777777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5952C70C" w14:textId="77777777" w:rsidR="00DB5184" w:rsidRDefault="00DB5184" w:rsidP="00DB518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</w:t>
      </w:r>
    </w:p>
    <w:p w14:paraId="57AAF638" w14:textId="77777777" w:rsidR="00DB5184" w:rsidRPr="005C15FE" w:rsidRDefault="00DB5184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54B49A89" w14:textId="2796AF71" w:rsidR="00BD3C7B" w:rsidRPr="005C15FE" w:rsidRDefault="00BD3C7B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C17741"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C17741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2F994B98" w14:textId="77777777" w:rsidR="00BD3C7B" w:rsidRDefault="00BD3C7B" w:rsidP="001A632D">
      <w:pPr>
        <w:pStyle w:val="af1"/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 w:rsidR="002637A4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2637A4">
        <w:rPr>
          <w:rFonts w:ascii="Tahoma" w:eastAsia="Tahoma" w:hAnsi="Tahoma" w:cs="Tahoma"/>
          <w:sz w:val="20"/>
          <w:szCs w:val="20"/>
        </w:rPr>
        <w:t>-агент</w:t>
      </w:r>
      <w:r w:rsidR="002637A4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закроет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-счет не в связи с прекращением </w:t>
      </w:r>
      <w:r w:rsidR="00B71F0F"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 w:rsidR="00263463">
        <w:rPr>
          <w:rFonts w:ascii="Tahoma" w:eastAsia="Tahoma" w:hAnsi="Tahoma" w:cs="Tahoma"/>
          <w:sz w:val="20"/>
          <w:szCs w:val="20"/>
        </w:rPr>
        <w:t xml:space="preserve"> с </w:t>
      </w:r>
      <w:r w:rsidR="008424A3">
        <w:rPr>
          <w:rFonts w:ascii="Tahoma" w:eastAsia="Tahoma" w:hAnsi="Tahoma" w:cs="Tahoma"/>
          <w:sz w:val="20"/>
          <w:szCs w:val="20"/>
        </w:rPr>
        <w:t>даты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263463"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26F5C72F" w14:textId="77777777" w:rsidR="005A0083" w:rsidRPr="005C15FE" w:rsidRDefault="005A0083" w:rsidP="005A0083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3DE71C0F" w14:textId="77777777" w:rsidR="00BD3C7B" w:rsidRPr="005C15FE" w:rsidRDefault="00BD3C7B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lastRenderedPageBreak/>
        <w:t>Ответственность</w:t>
      </w:r>
    </w:p>
    <w:p w14:paraId="662C37F3" w14:textId="5AD55465" w:rsidR="00BD3C7B" w:rsidRPr="005C15FE" w:rsidRDefault="00BD3C7B" w:rsidP="001A632D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Участник не откроет новый </w:t>
      </w:r>
      <w:r w:rsidR="001F5B4D" w:rsidRPr="005C15FE">
        <w:rPr>
          <w:rFonts w:ascii="Tahoma" w:eastAsia="Tahoma" w:hAnsi="Tahoma" w:cs="Tahoma"/>
          <w:sz w:val="20"/>
          <w:szCs w:val="20"/>
        </w:rPr>
        <w:t>сч</w:t>
      </w:r>
      <w:r w:rsidRPr="005C15FE">
        <w:rPr>
          <w:rFonts w:ascii="Tahoma" w:eastAsia="Tahoma" w:hAnsi="Tahoma" w:cs="Tahoma"/>
          <w:sz w:val="20"/>
          <w:szCs w:val="20"/>
        </w:rPr>
        <w:t>ет-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или не внесет деньги в срок на </w:t>
      </w:r>
      <w:r w:rsidR="001F5B4D" w:rsidRPr="005C15FE">
        <w:rPr>
          <w:rFonts w:ascii="Tahoma" w:eastAsia="Tahoma" w:hAnsi="Tahoma" w:cs="Tahoma"/>
          <w:sz w:val="20"/>
          <w:szCs w:val="20"/>
        </w:rPr>
        <w:t>с</w:t>
      </w:r>
      <w:r w:rsidRPr="005C15FE">
        <w:rPr>
          <w:rFonts w:ascii="Tahoma" w:eastAsia="Tahoma" w:hAnsi="Tahoma" w:cs="Tahoma"/>
          <w:sz w:val="20"/>
          <w:szCs w:val="20"/>
        </w:rPr>
        <w:t>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1C05FC">
        <w:rPr>
          <w:rFonts w:ascii="Tahoma" w:eastAsia="Tahoma" w:hAnsi="Tahoma" w:cs="Tahoma"/>
          <w:sz w:val="20"/>
          <w:szCs w:val="20"/>
        </w:rPr>
        <w:t xml:space="preserve">1/300 </w:t>
      </w:r>
      <w:r w:rsidR="00263463" w:rsidRPr="001C05FC">
        <w:rPr>
          <w:rFonts w:ascii="Tahoma" w:eastAsia="Tahoma" w:hAnsi="Tahoma" w:cs="Tahoma"/>
          <w:sz w:val="20"/>
          <w:szCs w:val="20"/>
        </w:rPr>
        <w:t>ключевой ставки ЦБ РФ</w:t>
      </w:r>
      <w:r w:rsidRPr="001C05FC">
        <w:rPr>
          <w:rFonts w:ascii="Tahoma" w:eastAsia="Tahoma" w:hAnsi="Tahoma" w:cs="Tahoma"/>
          <w:sz w:val="20"/>
          <w:szCs w:val="20"/>
        </w:rPr>
        <w:t xml:space="preserve"> от цены Объекта </w:t>
      </w:r>
      <w:r w:rsidRPr="005C15FE">
        <w:rPr>
          <w:rFonts w:ascii="Tahoma" w:eastAsia="Tahoma" w:hAnsi="Tahoma" w:cs="Tahoma"/>
          <w:sz w:val="20"/>
          <w:szCs w:val="20"/>
        </w:rPr>
        <w:t>за каждый день просрочки.</w:t>
      </w:r>
    </w:p>
    <w:p w14:paraId="496B5093" w14:textId="4513986F" w:rsidR="006D3DCB" w:rsidRPr="005C15FE" w:rsidRDefault="00BD3C7B" w:rsidP="001C05FC">
      <w:pPr>
        <w:numPr>
          <w:ilvl w:val="1"/>
          <w:numId w:val="48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Участник нарушит срок внесения любого из платежей на </w:t>
      </w:r>
      <w:r w:rsidR="001F5B4D" w:rsidRPr="005C15FE">
        <w:rPr>
          <w:rFonts w:ascii="Tahoma" w:eastAsia="Tahoma" w:hAnsi="Tahoma" w:cs="Tahoma"/>
          <w:sz w:val="20"/>
          <w:szCs w:val="20"/>
        </w:rPr>
        <w:t>с</w:t>
      </w:r>
      <w:r w:rsidRPr="005C15FE">
        <w:rPr>
          <w:rFonts w:ascii="Tahoma" w:eastAsia="Tahoma" w:hAnsi="Tahoma" w:cs="Tahoma"/>
          <w:sz w:val="20"/>
          <w:szCs w:val="20"/>
        </w:rPr>
        <w:t>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  <w:bookmarkStart w:id="2" w:name="_Hlk184833656"/>
    </w:p>
    <w:bookmarkEnd w:id="2"/>
    <w:p w14:paraId="34FEF570" w14:textId="77777777" w:rsidR="001A632D" w:rsidRDefault="001A632D" w:rsidP="001A632D">
      <w:pPr>
        <w:pStyle w:val="2"/>
        <w:numPr>
          <w:ilvl w:val="0"/>
          <w:numId w:val="0"/>
        </w:numPr>
        <w:spacing w:before="0" w:after="0"/>
        <w:jc w:val="both"/>
        <w:rPr>
          <w:rFonts w:ascii="Tahoma" w:hAnsi="Tahoma"/>
          <w:sz w:val="20"/>
          <w:szCs w:val="20"/>
        </w:rPr>
      </w:pPr>
    </w:p>
    <w:p w14:paraId="341AA1F4" w14:textId="77777777" w:rsidR="00F7599A" w:rsidRPr="005C15FE" w:rsidRDefault="00F7599A" w:rsidP="00614C60">
      <w:pPr>
        <w:pStyle w:val="2"/>
        <w:numPr>
          <w:ilvl w:val="0"/>
          <w:numId w:val="1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передача и приемка объекта</w:t>
      </w:r>
    </w:p>
    <w:p w14:paraId="7CC3E66D" w14:textId="08356F6C" w:rsidR="00BD3C7B" w:rsidRPr="005C15FE" w:rsidRDefault="00BD3C7B" w:rsidP="005C15FE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eastAsia="Tahoma" w:hAnsi="Tahoma" w:cs="Tahoma"/>
          <w:sz w:val="20"/>
          <w:szCs w:val="20"/>
        </w:rPr>
        <w:t>обязан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передать Объект по передаточному акту не позднее </w:t>
      </w:r>
      <w:r w:rsidR="00954AA0" w:rsidRPr="00521335">
        <w:rPr>
          <w:rFonts w:ascii="Tahoma" w:hAnsi="Tahoma" w:cs="Tahoma"/>
          <w:b/>
          <w:sz w:val="20"/>
          <w:szCs w:val="20"/>
          <w:lang w:eastAsia="ru-RU"/>
        </w:rPr>
        <w:t>31</w:t>
      </w:r>
      <w:r w:rsidR="00F4121F">
        <w:rPr>
          <w:rFonts w:ascii="Tahoma" w:hAnsi="Tahoma" w:cs="Tahoma"/>
          <w:b/>
          <w:sz w:val="20"/>
          <w:szCs w:val="20"/>
          <w:lang w:eastAsia="ru-RU"/>
        </w:rPr>
        <w:t>.03.</w:t>
      </w:r>
      <w:r w:rsidR="00954AA0" w:rsidRPr="00521335">
        <w:rPr>
          <w:rFonts w:ascii="Tahoma" w:hAnsi="Tahoma" w:cs="Tahoma"/>
          <w:b/>
          <w:sz w:val="20"/>
          <w:szCs w:val="20"/>
          <w:lang w:eastAsia="ru-RU"/>
        </w:rPr>
        <w:t>2028 </w:t>
      </w:r>
      <w:r w:rsidR="00807BC3" w:rsidRPr="004A3F1D">
        <w:rPr>
          <w:rFonts w:ascii="Tahoma" w:hAnsi="Tahoma" w:cs="Tahoma"/>
          <w:b/>
          <w:sz w:val="20"/>
          <w:szCs w:val="20"/>
          <w:lang w:eastAsia="ru-RU"/>
        </w:rPr>
        <w:t>г</w:t>
      </w:r>
      <w:r w:rsidR="004A3F1D" w:rsidRPr="004A3F1D">
        <w:rPr>
          <w:rFonts w:ascii="Tahoma" w:hAnsi="Tahoma" w:cs="Tahoma"/>
          <w:b/>
          <w:sz w:val="20"/>
          <w:szCs w:val="20"/>
          <w:lang w:eastAsia="ru-RU"/>
        </w:rPr>
        <w:t>ода.</w:t>
      </w:r>
      <w:r w:rsidR="00C9732C">
        <w:rPr>
          <w:rStyle w:val="a9"/>
          <w:rFonts w:ascii="Calibri" w:eastAsia="Calibri" w:hAnsi="Calibri" w:cs="Calibri"/>
          <w:lang w:eastAsia="ru-RU"/>
        </w:rPr>
        <w:t xml:space="preserve"> </w:t>
      </w:r>
    </w:p>
    <w:p w14:paraId="026BED2C" w14:textId="1BCBA9D3" w:rsidR="00BD3C7B" w:rsidRPr="005C15FE" w:rsidRDefault="00BD3C7B" w:rsidP="005C15FE">
      <w:pPr>
        <w:pStyle w:val="af1"/>
        <w:numPr>
          <w:ilvl w:val="1"/>
          <w:numId w:val="13"/>
        </w:numPr>
        <w:tabs>
          <w:tab w:val="left" w:pos="142"/>
        </w:tabs>
        <w:autoSpaceDE w:val="0"/>
        <w:autoSpaceDN w:val="0"/>
        <w:adjustRightInd w:val="0"/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передать Объект Участнику досрочно. </w:t>
      </w:r>
      <w:r w:rsidRPr="005C15FE">
        <w:rPr>
          <w:rFonts w:ascii="Tahoma" w:hAnsi="Tahoma" w:cs="Tahoma"/>
          <w:sz w:val="20"/>
          <w:szCs w:val="20"/>
        </w:rPr>
        <w:t xml:space="preserve">Указанные в п. </w:t>
      </w:r>
      <w:r w:rsidR="00634539" w:rsidRPr="005C15FE">
        <w:rPr>
          <w:rFonts w:ascii="Tahoma" w:hAnsi="Tahoma" w:cs="Tahoma"/>
          <w:sz w:val="20"/>
          <w:szCs w:val="20"/>
        </w:rPr>
        <w:t>5</w:t>
      </w:r>
      <w:r w:rsidR="006D3DCB" w:rsidRPr="005C15FE">
        <w:rPr>
          <w:rFonts w:ascii="Tahoma" w:hAnsi="Tahoma" w:cs="Tahoma"/>
          <w:sz w:val="20"/>
          <w:szCs w:val="20"/>
        </w:rPr>
        <w:t>.</w:t>
      </w:r>
      <w:r w:rsidR="00263463">
        <w:rPr>
          <w:rFonts w:ascii="Tahoma" w:hAnsi="Tahoma" w:cs="Tahoma"/>
          <w:sz w:val="20"/>
          <w:szCs w:val="20"/>
        </w:rPr>
        <w:t>3</w:t>
      </w:r>
      <w:r w:rsidR="00C812B2">
        <w:rPr>
          <w:rFonts w:ascii="Tahoma" w:hAnsi="Tahoma" w:cs="Tahoma"/>
          <w:sz w:val="20"/>
          <w:szCs w:val="20"/>
        </w:rPr>
        <w:t xml:space="preserve"> </w:t>
      </w:r>
      <w:r w:rsidR="006D3DCB" w:rsidRPr="005C15FE">
        <w:rPr>
          <w:rFonts w:ascii="Tahoma" w:hAnsi="Tahoma" w:cs="Tahoma"/>
          <w:sz w:val="20"/>
          <w:szCs w:val="20"/>
        </w:rPr>
        <w:t>-</w:t>
      </w:r>
      <w:r w:rsidR="00C812B2">
        <w:rPr>
          <w:rFonts w:ascii="Tahoma" w:hAnsi="Tahoma" w:cs="Tahoma"/>
          <w:sz w:val="20"/>
          <w:szCs w:val="20"/>
        </w:rPr>
        <w:t xml:space="preserve"> </w:t>
      </w:r>
      <w:r w:rsidR="00634539" w:rsidRPr="005C15FE">
        <w:rPr>
          <w:rFonts w:ascii="Tahoma" w:hAnsi="Tahoma" w:cs="Tahoma"/>
          <w:sz w:val="20"/>
          <w:szCs w:val="20"/>
        </w:rPr>
        <w:t>5</w:t>
      </w:r>
      <w:r w:rsidR="006D3DCB" w:rsidRPr="005C15FE">
        <w:rPr>
          <w:rFonts w:ascii="Tahoma" w:hAnsi="Tahoma" w:cs="Tahoma"/>
          <w:sz w:val="20"/>
          <w:szCs w:val="20"/>
        </w:rPr>
        <w:t>.</w:t>
      </w:r>
      <w:r w:rsidR="006C7448">
        <w:rPr>
          <w:rFonts w:ascii="Tahoma" w:hAnsi="Tahoma" w:cs="Tahoma"/>
          <w:sz w:val="20"/>
          <w:szCs w:val="20"/>
        </w:rPr>
        <w:t>7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C17741">
        <w:rPr>
          <w:rFonts w:ascii="Tahoma" w:hAnsi="Tahoma" w:cs="Tahoma"/>
          <w:sz w:val="20"/>
          <w:szCs w:val="20"/>
        </w:rPr>
        <w:t>Д</w:t>
      </w:r>
      <w:r w:rsidRPr="005C15FE">
        <w:rPr>
          <w:rFonts w:ascii="Tahoma" w:hAnsi="Tahoma" w:cs="Tahoma"/>
          <w:sz w:val="20"/>
          <w:szCs w:val="20"/>
        </w:rPr>
        <w:t xml:space="preserve">оговора правила </w:t>
      </w:r>
      <w:r w:rsidR="00622D0B">
        <w:rPr>
          <w:rFonts w:ascii="Tahoma" w:hAnsi="Tahoma" w:cs="Tahoma"/>
          <w:sz w:val="20"/>
          <w:szCs w:val="20"/>
        </w:rPr>
        <w:t xml:space="preserve">передачи Объекта </w:t>
      </w:r>
      <w:r w:rsidRPr="005C15FE">
        <w:rPr>
          <w:rFonts w:ascii="Tahoma" w:hAnsi="Tahoma" w:cs="Tahoma"/>
          <w:sz w:val="20"/>
          <w:szCs w:val="20"/>
        </w:rPr>
        <w:t>действуют</w:t>
      </w:r>
      <w:r w:rsidR="00C17741">
        <w:rPr>
          <w:rFonts w:ascii="Tahoma" w:hAnsi="Tahoma" w:cs="Tahoma"/>
          <w:sz w:val="20"/>
          <w:szCs w:val="20"/>
        </w:rPr>
        <w:t xml:space="preserve"> и</w:t>
      </w:r>
      <w:r w:rsidRPr="005C15FE">
        <w:rPr>
          <w:rFonts w:ascii="Tahoma" w:hAnsi="Tahoma" w:cs="Tahoma"/>
          <w:sz w:val="20"/>
          <w:szCs w:val="20"/>
        </w:rPr>
        <w:t xml:space="preserve"> при досрочной передаче Объекта Участнику.</w:t>
      </w:r>
    </w:p>
    <w:p w14:paraId="017650FC" w14:textId="40A59E3F" w:rsidR="00BD3C7B" w:rsidRPr="005C15FE" w:rsidRDefault="00092695" w:rsidP="005C15FE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Объект считается переданным Участнику в дату подписания сторонами передаточного акта или в дату составления Застройщиком одностороннего передаточного акта, а </w:t>
      </w:r>
      <w:r w:rsidR="00BD3C7B" w:rsidRPr="005C15FE">
        <w:rPr>
          <w:rFonts w:ascii="Tahoma" w:eastAsia="Tahoma" w:hAnsi="Tahoma" w:cs="Tahoma"/>
          <w:sz w:val="20"/>
          <w:szCs w:val="20"/>
        </w:rPr>
        <w:t>Участник с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8424A3">
        <w:rPr>
          <w:rFonts w:ascii="Tahoma" w:eastAsia="Tahoma" w:hAnsi="Tahoma" w:cs="Tahoma"/>
          <w:sz w:val="20"/>
          <w:szCs w:val="20"/>
        </w:rPr>
        <w:t>этой даты</w:t>
      </w:r>
      <w:r w:rsidR="004428B7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4428B7">
        <w:rPr>
          <w:rFonts w:ascii="Tahoma" w:eastAsia="Tahoma" w:hAnsi="Tahoma" w:cs="Tahoma"/>
          <w:sz w:val="20"/>
          <w:szCs w:val="20"/>
        </w:rPr>
        <w:t>несёт</w:t>
      </w:r>
      <w:r>
        <w:rPr>
          <w:rFonts w:ascii="Tahoma" w:eastAsia="Tahoma" w:hAnsi="Tahoma" w:cs="Tahoma"/>
          <w:sz w:val="20"/>
          <w:szCs w:val="20"/>
        </w:rPr>
        <w:t xml:space="preserve"> риск случайной гибели или случайного повреждения и бремя содержания Объекта, в том числе, оплачивает коммунальные и иные услуги по содержанию Объекта и общего имущества.   </w:t>
      </w:r>
    </w:p>
    <w:p w14:paraId="330D762B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указанные расходы </w:t>
      </w:r>
      <w:r w:rsidR="006C7448">
        <w:rPr>
          <w:rFonts w:ascii="Tahoma" w:eastAsia="Tahoma" w:hAnsi="Tahoma" w:cs="Tahoma"/>
          <w:sz w:val="20"/>
          <w:szCs w:val="20"/>
        </w:rPr>
        <w:t>по</w:t>
      </w:r>
      <w:r w:rsidR="006C7448" w:rsidRPr="005C15FE">
        <w:rPr>
          <w:rFonts w:ascii="Tahoma" w:eastAsia="Tahoma" w:hAnsi="Tahoma" w:cs="Tahoma"/>
          <w:sz w:val="20"/>
          <w:szCs w:val="20"/>
        </w:rPr>
        <w:t>н</w:t>
      </w:r>
      <w:r w:rsidR="006C7448">
        <w:rPr>
          <w:rFonts w:ascii="Tahoma" w:eastAsia="Tahoma" w:hAnsi="Tahoma" w:cs="Tahoma"/>
          <w:sz w:val="20"/>
          <w:szCs w:val="20"/>
        </w:rPr>
        <w:t>ё</w:t>
      </w:r>
      <w:r w:rsidR="006C7448" w:rsidRPr="005C15FE">
        <w:rPr>
          <w:rFonts w:ascii="Tahoma" w:eastAsia="Tahoma" w:hAnsi="Tahoma" w:cs="Tahoma"/>
          <w:sz w:val="20"/>
          <w:szCs w:val="20"/>
        </w:rPr>
        <w:t xml:space="preserve">с </w:t>
      </w:r>
      <w:r w:rsidRPr="005C15FE">
        <w:rPr>
          <w:rFonts w:ascii="Tahoma" w:eastAsia="Tahoma" w:hAnsi="Tahoma" w:cs="Tahoma"/>
          <w:sz w:val="20"/>
          <w:szCs w:val="20"/>
        </w:rPr>
        <w:t>Застройщик, то по требованию Застройщика</w:t>
      </w:r>
      <w:r w:rsidR="006C7448">
        <w:rPr>
          <w:rFonts w:ascii="Tahoma" w:eastAsia="Tahoma" w:hAnsi="Tahoma" w:cs="Tahoma"/>
          <w:sz w:val="20"/>
          <w:szCs w:val="20"/>
        </w:rPr>
        <w:t>,</w:t>
      </w:r>
      <w:r w:rsidRPr="005C15FE">
        <w:rPr>
          <w:rFonts w:ascii="Tahoma" w:eastAsia="Tahoma" w:hAnsi="Tahoma" w:cs="Tahoma"/>
          <w:sz w:val="20"/>
          <w:szCs w:val="20"/>
        </w:rPr>
        <w:t xml:space="preserve"> 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компенсировать расходы </w:t>
      </w:r>
      <w:r w:rsidRPr="005C15FE">
        <w:rPr>
          <w:rFonts w:ascii="Tahoma" w:eastAsia="Tahoma" w:hAnsi="Tahoma" w:cs="Tahoma"/>
          <w:color w:val="434343"/>
          <w:sz w:val="20"/>
          <w:szCs w:val="20"/>
        </w:rPr>
        <w:t>в</w:t>
      </w:r>
      <w:r w:rsidRPr="005C15FE">
        <w:rPr>
          <w:rFonts w:ascii="Tahoma" w:eastAsia="Tahoma" w:hAnsi="Tahoma" w:cs="Tahoma"/>
          <w:color w:val="0070C0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течение 10 рабочих дней с даты </w:t>
      </w:r>
      <w:r w:rsidR="000C3EBF">
        <w:rPr>
          <w:rFonts w:ascii="Tahoma" w:eastAsia="Tahoma" w:hAnsi="Tahoma" w:cs="Tahoma"/>
          <w:sz w:val="20"/>
          <w:szCs w:val="20"/>
        </w:rPr>
        <w:t>получения</w:t>
      </w:r>
      <w:r w:rsidR="000C3EBF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415ADE" w:rsidRPr="005C15FE">
        <w:rPr>
          <w:rFonts w:ascii="Tahoma" w:eastAsia="Tahoma" w:hAnsi="Tahoma" w:cs="Tahoma"/>
          <w:sz w:val="20"/>
          <w:szCs w:val="20"/>
        </w:rPr>
        <w:t>требования</w:t>
      </w:r>
      <w:r w:rsidRPr="005C15FE">
        <w:rPr>
          <w:rFonts w:ascii="Tahoma" w:eastAsia="Tahoma" w:hAnsi="Tahoma" w:cs="Tahoma"/>
          <w:sz w:val="20"/>
          <w:szCs w:val="20"/>
        </w:rPr>
        <w:t xml:space="preserve"> Застройщика. Если Участник допустит просрочку оплаты, Застройщик вправе требовать от Участника оплаты неустойки в размере </w:t>
      </w:r>
      <w:r w:rsidRPr="001C05FC">
        <w:rPr>
          <w:rFonts w:ascii="Tahoma" w:eastAsia="Tahoma" w:hAnsi="Tahoma" w:cs="Tahoma"/>
          <w:sz w:val="20"/>
          <w:szCs w:val="20"/>
        </w:rPr>
        <w:t>0,1%</w:t>
      </w:r>
      <w:r w:rsidRPr="005C15FE">
        <w:rPr>
          <w:rFonts w:ascii="Tahoma" w:eastAsia="Tahoma" w:hAnsi="Tahoma" w:cs="Tahoma"/>
          <w:sz w:val="20"/>
          <w:szCs w:val="20"/>
        </w:rPr>
        <w:t xml:space="preserve"> от суммы задолженности за каждый день просрочки.</w:t>
      </w:r>
    </w:p>
    <w:p w14:paraId="267B16F3" w14:textId="77777777" w:rsidR="00F7599A" w:rsidRPr="005C15FE" w:rsidRDefault="00F7599A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5B2C2BF9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Сроки и порядок приемки Объекта</w:t>
      </w:r>
    </w:p>
    <w:p w14:paraId="489FE0C9" w14:textId="77777777" w:rsidR="00BD3C7B" w:rsidRPr="005C15FE" w:rsidRDefault="00BD3C7B" w:rsidP="005C15FE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</w:t>
      </w:r>
      <w:r w:rsidR="008424A3">
        <w:rPr>
          <w:rFonts w:ascii="Tahoma" w:eastAsia="Tahoma" w:hAnsi="Tahoma" w:cs="Tahoma"/>
          <w:sz w:val="20"/>
          <w:szCs w:val="20"/>
        </w:rPr>
        <w:t>обязан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приступить к приемке в течение 7 рабочих дней и завершить</w:t>
      </w:r>
      <w:r w:rsidR="00092695">
        <w:rPr>
          <w:rFonts w:ascii="Tahoma" w:eastAsia="Tahoma" w:hAnsi="Tahoma" w:cs="Tahoma"/>
          <w:sz w:val="20"/>
          <w:szCs w:val="20"/>
        </w:rPr>
        <w:t xml:space="preserve"> её</w:t>
      </w:r>
      <w:r w:rsidRPr="005C15FE">
        <w:rPr>
          <w:rFonts w:ascii="Tahoma" w:eastAsia="Tahoma" w:hAnsi="Tahoma" w:cs="Tahoma"/>
          <w:sz w:val="20"/>
          <w:szCs w:val="20"/>
        </w:rPr>
        <w:t xml:space="preserve"> в течение 30 рабочих дней с </w:t>
      </w:r>
      <w:r w:rsidR="000C3EBF">
        <w:rPr>
          <w:rFonts w:ascii="Tahoma" w:eastAsia="Tahoma" w:hAnsi="Tahoma" w:cs="Tahoma"/>
          <w:sz w:val="20"/>
          <w:szCs w:val="20"/>
        </w:rPr>
        <w:t xml:space="preserve">даты </w:t>
      </w:r>
      <w:r w:rsidRPr="005C15FE">
        <w:rPr>
          <w:rFonts w:ascii="Tahoma" w:eastAsia="Tahoma" w:hAnsi="Tahoma" w:cs="Tahoma"/>
          <w:sz w:val="20"/>
          <w:szCs w:val="20"/>
        </w:rPr>
        <w:t>получения сообщения о завершении строительства Здания и готовности Объекта к передаче.</w:t>
      </w:r>
    </w:p>
    <w:p w14:paraId="387F61C7" w14:textId="77777777" w:rsidR="00BD3C7B" w:rsidRPr="005C15FE" w:rsidRDefault="00BD3C7B" w:rsidP="005C15FE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составить односторонний передаточный акт, если в течение срока для приемки Участник:</w:t>
      </w:r>
    </w:p>
    <w:p w14:paraId="09D6D235" w14:textId="77777777" w:rsidR="00BD3C7B" w:rsidRPr="005C15FE" w:rsidRDefault="00BD3C7B" w:rsidP="005C15FE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не явился на приемку, или</w:t>
      </w:r>
    </w:p>
    <w:p w14:paraId="114AF69A" w14:textId="77777777" w:rsidR="00BD3C7B" w:rsidRPr="005C15FE" w:rsidRDefault="00BD3C7B" w:rsidP="005C15FE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не направил своего представителя, или </w:t>
      </w:r>
    </w:p>
    <w:p w14:paraId="03E32008" w14:textId="77777777" w:rsidR="00BD3C7B" w:rsidRPr="005C15FE" w:rsidRDefault="00BD3C7B" w:rsidP="001C05FC">
      <w:pPr>
        <w:numPr>
          <w:ilvl w:val="2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лицо, которое явилось на приемку от имени Участника, не имеет нотариально удостоверенных полномочий от Участника, или </w:t>
      </w:r>
    </w:p>
    <w:p w14:paraId="3B507B38" w14:textId="77777777" w:rsidR="00BD3C7B" w:rsidRPr="005C15FE" w:rsidRDefault="00BD3C7B" w:rsidP="00EA3B03">
      <w:pPr>
        <w:numPr>
          <w:ilvl w:val="2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Участник или его представитель явился на приемку, но отказался от подписания передаточного акта без оснований.</w:t>
      </w:r>
    </w:p>
    <w:p w14:paraId="1993E28C" w14:textId="77777777" w:rsidR="00BD3C7B" w:rsidRPr="005C15FE" w:rsidRDefault="00BD3C7B" w:rsidP="00EA3B03">
      <w:pPr>
        <w:pStyle w:val="af1"/>
        <w:numPr>
          <w:ilvl w:val="1"/>
          <w:numId w:val="13"/>
        </w:numPr>
        <w:tabs>
          <w:tab w:val="left" w:pos="142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Нарушение Участником срока принятия Объекта влечет обязанность Участника возместить Застройщику расходы по содержанию Объекта и убытки со дня окончания срока для приемки.</w:t>
      </w:r>
    </w:p>
    <w:p w14:paraId="1512382F" w14:textId="3C681146" w:rsidR="00970189" w:rsidRPr="00F4121F" w:rsidRDefault="00F22672" w:rsidP="00970189">
      <w:pPr>
        <w:pStyle w:val="af9"/>
        <w:widowControl/>
        <w:numPr>
          <w:ilvl w:val="1"/>
          <w:numId w:val="13"/>
        </w:numPr>
        <w:tabs>
          <w:tab w:val="left" w:pos="142"/>
        </w:tabs>
        <w:autoSpaceDE/>
        <w:autoSpaceDN/>
        <w:adjustRightInd/>
        <w:spacing w:after="0"/>
        <w:ind w:left="0" w:firstLine="0"/>
        <w:jc w:val="both"/>
        <w:rPr>
          <w:rFonts w:ascii="Tahoma" w:hAnsi="Tahoma" w:cs="Tahoma"/>
          <w:lang w:val="ru-RU"/>
        </w:rPr>
      </w:pPr>
      <w:r w:rsidRPr="005C15FE">
        <w:rPr>
          <w:rFonts w:ascii="Tahoma" w:eastAsia="MS Mincho" w:hAnsi="Tahoma" w:cs="Tahoma"/>
          <w:lang w:val="ru-RU" w:eastAsia="en-US"/>
        </w:rPr>
        <w:t>Наличие Несущественных</w:t>
      </w:r>
      <w:r w:rsidRPr="005C15FE">
        <w:rPr>
          <w:rFonts w:ascii="Tahoma" w:hAnsi="Tahoma" w:cs="Tahoma"/>
          <w:lang w:val="ru-RU"/>
        </w:rPr>
        <w:t xml:space="preserve"> недостатков, </w:t>
      </w:r>
      <w:r w:rsidR="0084253B">
        <w:rPr>
          <w:rFonts w:ascii="Tahoma" w:hAnsi="Tahoma" w:cs="Tahoma"/>
          <w:lang w:val="ru-RU"/>
        </w:rPr>
        <w:t>отклонение</w:t>
      </w:r>
      <w:r w:rsidR="0084253B" w:rsidRPr="005C15FE">
        <w:rPr>
          <w:rFonts w:ascii="Tahoma" w:hAnsi="Tahoma" w:cs="Tahoma"/>
          <w:lang w:val="ru-RU"/>
        </w:rPr>
        <w:t xml:space="preserve"> </w:t>
      </w:r>
      <w:r w:rsidRPr="005C15FE">
        <w:rPr>
          <w:rFonts w:ascii="Tahoma" w:hAnsi="Tahoma" w:cs="Tahoma"/>
          <w:lang w:val="ru-RU"/>
        </w:rPr>
        <w:t xml:space="preserve">Фактической площади от Проектной площади, </w:t>
      </w:r>
      <w:bookmarkStart w:id="3" w:name="_Hlk189072203"/>
      <w:r w:rsidRPr="005C15FE">
        <w:rPr>
          <w:rFonts w:ascii="Tahoma" w:hAnsi="Tahoma" w:cs="Tahoma"/>
          <w:lang w:val="ru-RU"/>
        </w:rPr>
        <w:t>несущественное изменение проектной документации и планировки/конфигурации Объекта</w:t>
      </w:r>
      <w:bookmarkEnd w:id="3"/>
      <w:r w:rsidRPr="005C15FE">
        <w:rPr>
          <w:rFonts w:ascii="Tahoma" w:hAnsi="Tahoma" w:cs="Tahoma"/>
          <w:lang w:val="ru-RU"/>
        </w:rPr>
        <w:t xml:space="preserve"> не являются основанием для отказа от </w:t>
      </w:r>
      <w:r w:rsidR="00BD4E3D">
        <w:rPr>
          <w:rFonts w:ascii="Tahoma" w:hAnsi="Tahoma" w:cs="Tahoma"/>
          <w:lang w:val="ru-RU"/>
        </w:rPr>
        <w:t>д</w:t>
      </w:r>
      <w:r w:rsidRPr="005C15FE">
        <w:rPr>
          <w:rFonts w:ascii="Tahoma" w:hAnsi="Tahoma" w:cs="Tahoma"/>
          <w:lang w:val="ru-RU"/>
        </w:rPr>
        <w:t>оговора и для отказа от подписания Передаточного акта. У</w:t>
      </w:r>
      <w:r w:rsidRPr="005C15FE">
        <w:rPr>
          <w:rFonts w:ascii="Tahoma" w:hAnsi="Tahoma" w:cs="Tahoma"/>
        </w:rPr>
        <w:t>казанные случаи не</w:t>
      </w:r>
      <w:r w:rsidRPr="005C15FE">
        <w:rPr>
          <w:rFonts w:ascii="Tahoma" w:hAnsi="Tahoma" w:cs="Tahoma"/>
          <w:lang w:val="ru-RU"/>
        </w:rPr>
        <w:t xml:space="preserve"> </w:t>
      </w:r>
      <w:r w:rsidRPr="005C15FE">
        <w:rPr>
          <w:rFonts w:ascii="Tahoma" w:hAnsi="Tahoma" w:cs="Tahoma"/>
        </w:rPr>
        <w:t xml:space="preserve">могут быть признаны </w:t>
      </w:r>
      <w:bookmarkStart w:id="4" w:name="_Ref498075897"/>
      <w:r w:rsidRPr="005C15FE">
        <w:rPr>
          <w:rFonts w:ascii="Tahoma" w:hAnsi="Tahoma" w:cs="Tahoma"/>
          <w:lang w:val="ru-RU"/>
        </w:rPr>
        <w:t>существенными нарушениями требований к качеству Объекта (</w:t>
      </w:r>
      <w:proofErr w:type="spellStart"/>
      <w:r w:rsidRPr="005C15FE">
        <w:rPr>
          <w:rFonts w:ascii="Tahoma" w:hAnsi="Tahoma" w:cs="Tahoma"/>
          <w:lang w:val="ru-RU"/>
        </w:rPr>
        <w:t>пп</w:t>
      </w:r>
      <w:proofErr w:type="spellEnd"/>
      <w:r w:rsidRPr="005C15FE">
        <w:rPr>
          <w:rFonts w:ascii="Tahoma" w:hAnsi="Tahoma" w:cs="Tahoma"/>
          <w:lang w:val="ru-RU"/>
        </w:rPr>
        <w:t>. 3 ч. 1 ст. 9 Закона).</w:t>
      </w:r>
      <w:bookmarkEnd w:id="4"/>
    </w:p>
    <w:p w14:paraId="77021FB0" w14:textId="77777777" w:rsidR="006C7448" w:rsidRPr="005C15FE" w:rsidRDefault="006C7448" w:rsidP="005C15FE">
      <w:pPr>
        <w:pStyle w:val="af9"/>
        <w:widowControl/>
        <w:numPr>
          <w:ilvl w:val="1"/>
          <w:numId w:val="13"/>
        </w:numPr>
        <w:tabs>
          <w:tab w:val="left" w:pos="142"/>
        </w:tabs>
        <w:autoSpaceDE/>
        <w:autoSpaceDN/>
        <w:adjustRightInd/>
        <w:spacing w:after="0"/>
        <w:ind w:left="0" w:firstLine="0"/>
        <w:jc w:val="both"/>
        <w:rPr>
          <w:rFonts w:ascii="Tahoma" w:hAnsi="Tahoma" w:cs="Tahoma"/>
          <w:lang w:val="ru-RU"/>
        </w:rPr>
      </w:pPr>
      <w:r w:rsidRPr="006C7448">
        <w:rPr>
          <w:rFonts w:ascii="Tahoma" w:hAnsi="Tahoma" w:cs="Tahoma"/>
          <w:lang w:val="ru-RU"/>
        </w:rPr>
        <w:t>Застройщик в течение 30 рабочих дней с даты подписания передаточного акта или одностороннего передаточного акта обязан направить в регистрирующий орган заявление о государственной регистрации права собственности Участника на Объект. Участник обязан компенсировать Застройщику расходы по уплате государственной пошлины за государственную регистрацию права собственности Участника в течение 14 календарных дней с даты получения соответствующего требования от Застройщика. </w:t>
      </w:r>
    </w:p>
    <w:p w14:paraId="2786A11E" w14:textId="77777777" w:rsidR="00F22672" w:rsidRPr="005C15FE" w:rsidRDefault="00F22672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2DFD13D" w14:textId="77777777" w:rsidR="00BD3C7B" w:rsidRPr="005C15FE" w:rsidRDefault="00BD3C7B" w:rsidP="005C15FE">
      <w:pPr>
        <w:pStyle w:val="2"/>
        <w:numPr>
          <w:ilvl w:val="0"/>
          <w:numId w:val="1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Недостатки</w:t>
      </w:r>
    </w:p>
    <w:p w14:paraId="0F6B0D18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Общие условия</w:t>
      </w:r>
    </w:p>
    <w:p w14:paraId="18E215FB" w14:textId="6F2D2F7B" w:rsidR="00783ED4" w:rsidRPr="005C15FE" w:rsidRDefault="00BD3C7B" w:rsidP="005C15FE">
      <w:pPr>
        <w:pStyle w:val="af1"/>
        <w:numPr>
          <w:ilvl w:val="1"/>
          <w:numId w:val="1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Если в процессе передачи Объекта </w:t>
      </w:r>
      <w:r w:rsidRPr="00EA3B03">
        <w:rPr>
          <w:rFonts w:ascii="Tahoma" w:hAnsi="Tahoma" w:cs="Tahoma"/>
          <w:sz w:val="20"/>
          <w:szCs w:val="20"/>
        </w:rPr>
        <w:t>Участнику будут выявлены недостатки</w:t>
      </w:r>
      <w:r w:rsidR="00092695" w:rsidRPr="00EA3B03">
        <w:rPr>
          <w:rFonts w:ascii="Tahoma" w:hAnsi="Tahoma" w:cs="Tahoma"/>
          <w:sz w:val="20"/>
          <w:szCs w:val="20"/>
        </w:rPr>
        <w:t>,</w:t>
      </w:r>
      <w:r w:rsidRPr="00EA3B03">
        <w:rPr>
          <w:rFonts w:ascii="Tahoma" w:eastAsia="Tahoma" w:hAnsi="Tahoma" w:cs="Tahoma"/>
          <w:sz w:val="20"/>
          <w:szCs w:val="20"/>
        </w:rPr>
        <w:t xml:space="preserve"> Застройщик устраняет недостатки в предусмотренные п. </w:t>
      </w:r>
      <w:r w:rsidR="00634539" w:rsidRPr="00EA3B03">
        <w:rPr>
          <w:rFonts w:ascii="Tahoma" w:eastAsia="Tahoma" w:hAnsi="Tahoma" w:cs="Tahoma"/>
          <w:sz w:val="20"/>
          <w:szCs w:val="20"/>
        </w:rPr>
        <w:t>6</w:t>
      </w:r>
      <w:r w:rsidR="00783ED4" w:rsidRPr="00EA3B03">
        <w:rPr>
          <w:rFonts w:ascii="Tahoma" w:eastAsia="Tahoma" w:hAnsi="Tahoma" w:cs="Tahoma"/>
          <w:sz w:val="20"/>
          <w:szCs w:val="20"/>
        </w:rPr>
        <w:t>.3</w:t>
      </w:r>
      <w:r w:rsidRPr="00EA3B03">
        <w:rPr>
          <w:rFonts w:ascii="Tahoma" w:eastAsia="Tahoma" w:hAnsi="Tahoma" w:cs="Tahoma"/>
          <w:sz w:val="20"/>
          <w:szCs w:val="20"/>
        </w:rPr>
        <w:t xml:space="preserve"> </w:t>
      </w:r>
      <w:r w:rsidR="00BD4E3D" w:rsidRPr="00EA3B03">
        <w:rPr>
          <w:rFonts w:ascii="Tahoma" w:eastAsia="Tahoma" w:hAnsi="Tahoma" w:cs="Tahoma"/>
          <w:sz w:val="20"/>
          <w:szCs w:val="20"/>
        </w:rPr>
        <w:t>д</w:t>
      </w:r>
      <w:r w:rsidRPr="00EA3B03">
        <w:rPr>
          <w:rFonts w:ascii="Tahoma" w:eastAsia="Tahoma" w:hAnsi="Tahoma" w:cs="Tahoma"/>
          <w:sz w:val="20"/>
          <w:szCs w:val="20"/>
        </w:rPr>
        <w:t xml:space="preserve">оговора сроки. </w:t>
      </w:r>
      <w:r w:rsidR="004A3F1D" w:rsidRPr="00EA3B03">
        <w:rPr>
          <w:rFonts w:ascii="Tahoma" w:eastAsia="Tahoma" w:hAnsi="Tahoma" w:cs="Tahoma"/>
          <w:sz w:val="20"/>
          <w:szCs w:val="20"/>
        </w:rPr>
        <w:t>Застройщик вправе привлечь к устранению недостатков, в том числе, подрядчиков, осуществлявших строительство Здания</w:t>
      </w:r>
      <w:r w:rsidR="00D4167F" w:rsidRPr="00EA3B03">
        <w:rPr>
          <w:rFonts w:ascii="Tahoma" w:eastAsia="Tahoma" w:hAnsi="Tahoma" w:cs="Tahoma"/>
          <w:sz w:val="20"/>
          <w:szCs w:val="20"/>
        </w:rPr>
        <w:t>,</w:t>
      </w:r>
      <w:r w:rsidR="004A3F1D" w:rsidRPr="00EA3B03">
        <w:rPr>
          <w:rFonts w:ascii="Tahoma" w:eastAsia="Tahoma" w:hAnsi="Tahoma" w:cs="Tahoma"/>
          <w:sz w:val="20"/>
          <w:szCs w:val="20"/>
        </w:rPr>
        <w:t xml:space="preserve"> или ООО «Управляющая компания Корвет» (</w:t>
      </w:r>
      <w:r w:rsidR="004A3F1D" w:rsidRPr="00EA3B03">
        <w:rPr>
          <w:rFonts w:ascii="Tahoma" w:hAnsi="Tahoma" w:cs="Tahoma"/>
          <w:sz w:val="20"/>
          <w:szCs w:val="20"/>
        </w:rPr>
        <w:t xml:space="preserve">ОГРН: 1227700693956, ИНН: 7714494982), предоставив им </w:t>
      </w:r>
      <w:r w:rsidR="004A3F1D" w:rsidRPr="00EA3B03">
        <w:rPr>
          <w:rFonts w:ascii="Tahoma" w:hAnsi="Tahoma" w:cs="Tahoma"/>
          <w:sz w:val="20"/>
          <w:szCs w:val="20"/>
        </w:rPr>
        <w:lastRenderedPageBreak/>
        <w:t>контактные данные Участника для согласования с Участником даты и времени доступа к Объекту для устранения недостатков.</w:t>
      </w:r>
    </w:p>
    <w:p w14:paraId="347203DE" w14:textId="77777777" w:rsidR="00783ED4" w:rsidRPr="005C15FE" w:rsidRDefault="00BD3C7B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Застройщик не устранил недостатки, Участник вправе потребовать соразмерного уменьшения цены Объекта или компенсации расходов, которые Участник понес на устранение недостатков. </w:t>
      </w:r>
    </w:p>
    <w:p w14:paraId="150B32A5" w14:textId="77777777" w:rsidR="00F624A9" w:rsidRPr="005C15FE" w:rsidRDefault="00BD3C7B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Срок устранения недостатков </w:t>
      </w:r>
      <w:r w:rsidR="004428B7">
        <w:rPr>
          <w:rFonts w:ascii="Tahoma" w:eastAsia="Tahoma" w:hAnsi="Tahoma" w:cs="Tahoma"/>
          <w:sz w:val="20"/>
          <w:szCs w:val="20"/>
        </w:rPr>
        <w:t xml:space="preserve">- </w:t>
      </w:r>
      <w:r w:rsidRPr="005C15FE">
        <w:rPr>
          <w:rFonts w:ascii="Tahoma" w:eastAsia="Tahoma" w:hAnsi="Tahoma" w:cs="Tahoma"/>
          <w:sz w:val="20"/>
          <w:szCs w:val="20"/>
        </w:rPr>
        <w:t xml:space="preserve">не более 45 рабочих дней с даты акта осмотра или наступления погодных условий, подходящих для выполнения ремонтных работ. </w:t>
      </w:r>
    </w:p>
    <w:p w14:paraId="69A292FF" w14:textId="77777777" w:rsidR="00783ED4" w:rsidRPr="005C15FE" w:rsidRDefault="00783ED4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Участник </w:t>
      </w:r>
      <w:r w:rsidR="00564C9E">
        <w:rPr>
          <w:rFonts w:ascii="Tahoma" w:eastAsia="Tahoma" w:hAnsi="Tahoma" w:cs="Tahoma"/>
          <w:sz w:val="20"/>
          <w:szCs w:val="20"/>
        </w:rPr>
        <w:t xml:space="preserve">в течение 3 рабочих дней с даты акта осмотра </w:t>
      </w:r>
      <w:r w:rsidRPr="005C15FE">
        <w:rPr>
          <w:rFonts w:ascii="Tahoma" w:eastAsia="Tahoma" w:hAnsi="Tahoma" w:cs="Tahoma"/>
          <w:sz w:val="20"/>
          <w:szCs w:val="20"/>
        </w:rPr>
        <w:t>не предоставит доступ Застройщику или его представителю для устранения недостатков, то Участник не вправе обращаться в судебном порядке с требованием:</w:t>
      </w:r>
    </w:p>
    <w:p w14:paraId="1CEE1D2D" w14:textId="77777777" w:rsidR="00783ED4" w:rsidRPr="005C15FE" w:rsidRDefault="00783ED4" w:rsidP="005C15FE">
      <w:pPr>
        <w:pStyle w:val="af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о безвозмездном устранении недостатков, </w:t>
      </w:r>
    </w:p>
    <w:p w14:paraId="75E20755" w14:textId="77777777" w:rsidR="00783ED4" w:rsidRPr="005C15FE" w:rsidRDefault="00783ED4" w:rsidP="005C15FE">
      <w:pPr>
        <w:pStyle w:val="af1"/>
        <w:numPr>
          <w:ilvl w:val="0"/>
          <w:numId w:val="14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возмещения расходов на устранение недостатков,</w:t>
      </w:r>
    </w:p>
    <w:p w14:paraId="7B404CB9" w14:textId="77777777" w:rsidR="00783ED4" w:rsidRPr="005C15FE" w:rsidRDefault="00783ED4" w:rsidP="005C15FE">
      <w:pPr>
        <w:pStyle w:val="af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соразмерного уменьшения цены Объекта.</w:t>
      </w:r>
    </w:p>
    <w:p w14:paraId="6CCC575B" w14:textId="77777777" w:rsidR="00F624A9" w:rsidRPr="005C15FE" w:rsidRDefault="00BD3C7B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Стороны при передаче Объекта фиксируют в акте осмотра все выявленные недостатки, </w:t>
      </w:r>
      <w:r w:rsidRPr="005C15FE">
        <w:rPr>
          <w:rFonts w:ascii="Tahoma" w:hAnsi="Tahoma" w:cs="Tahoma"/>
          <w:sz w:val="20"/>
          <w:szCs w:val="20"/>
        </w:rPr>
        <w:t xml:space="preserve">указывается на то, какие недостатки являются Существенными и Несущественными. </w:t>
      </w:r>
    </w:p>
    <w:p w14:paraId="76402B87" w14:textId="77777777" w:rsidR="00F624A9" w:rsidRPr="005C15FE" w:rsidRDefault="004428B7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r>
        <w:rPr>
          <w:rFonts w:ascii="Tahoma" w:eastAsia="Tahoma" w:hAnsi="Tahoma" w:cs="Tahoma"/>
          <w:sz w:val="20"/>
          <w:szCs w:val="20"/>
        </w:rPr>
        <w:t>между</w:t>
      </w:r>
      <w:r w:rsidR="00092695">
        <w:rPr>
          <w:rFonts w:ascii="Tahoma" w:eastAsia="Tahoma" w:hAnsi="Tahoma" w:cs="Tahoma"/>
          <w:sz w:val="20"/>
          <w:szCs w:val="20"/>
        </w:rPr>
        <w:t xml:space="preserve"> сторонами возник спор о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092695">
        <w:rPr>
          <w:rFonts w:ascii="Tahoma" w:eastAsia="Tahoma" w:hAnsi="Tahoma" w:cs="Tahoma"/>
          <w:sz w:val="20"/>
          <w:szCs w:val="20"/>
        </w:rPr>
        <w:t>характере</w:t>
      </w:r>
      <w:r w:rsidR="00092695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недостатков, </w:t>
      </w:r>
      <w:r w:rsidR="00092695">
        <w:rPr>
          <w:rFonts w:ascii="Tahoma" w:eastAsia="Tahoma" w:hAnsi="Tahoma" w:cs="Tahoma"/>
          <w:sz w:val="20"/>
          <w:szCs w:val="20"/>
        </w:rPr>
        <w:t xml:space="preserve">стороны </w:t>
      </w:r>
      <w:r w:rsidR="00BD3C7B" w:rsidRPr="005C15FE">
        <w:rPr>
          <w:rFonts w:ascii="Tahoma" w:eastAsia="Tahoma" w:hAnsi="Tahoma" w:cs="Tahoma"/>
          <w:sz w:val="20"/>
          <w:szCs w:val="20"/>
        </w:rPr>
        <w:t>должны действовать в порядке, предусмотрен</w:t>
      </w:r>
      <w:r w:rsidR="00092695">
        <w:rPr>
          <w:rFonts w:ascii="Tahoma" w:eastAsia="Tahoma" w:hAnsi="Tahoma" w:cs="Tahoma"/>
          <w:sz w:val="20"/>
          <w:szCs w:val="20"/>
        </w:rPr>
        <w:t>ном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п. </w:t>
      </w:r>
      <w:r w:rsidR="00634539" w:rsidRPr="005C15FE">
        <w:rPr>
          <w:rFonts w:ascii="Tahoma" w:eastAsia="Tahoma" w:hAnsi="Tahoma" w:cs="Tahoma"/>
          <w:sz w:val="20"/>
          <w:szCs w:val="20"/>
        </w:rPr>
        <w:t>6</w:t>
      </w:r>
      <w:r w:rsidR="00844DC8" w:rsidRPr="005C15FE">
        <w:rPr>
          <w:rFonts w:ascii="Tahoma" w:eastAsia="Tahoma" w:hAnsi="Tahoma" w:cs="Tahoma"/>
          <w:sz w:val="20"/>
          <w:szCs w:val="20"/>
        </w:rPr>
        <w:t>.1</w:t>
      </w:r>
      <w:r w:rsidR="00783ED4" w:rsidRPr="005C15FE">
        <w:rPr>
          <w:rFonts w:ascii="Tahoma" w:eastAsia="Tahoma" w:hAnsi="Tahoma" w:cs="Tahoma"/>
          <w:sz w:val="20"/>
          <w:szCs w:val="20"/>
        </w:rPr>
        <w:t>2</w:t>
      </w:r>
      <w:r w:rsidR="00844DC8" w:rsidRPr="005C15FE">
        <w:rPr>
          <w:rFonts w:ascii="Tahoma" w:eastAsia="Tahoma" w:hAnsi="Tahoma" w:cs="Tahoma"/>
          <w:sz w:val="20"/>
          <w:szCs w:val="20"/>
        </w:rPr>
        <w:t>.</w:t>
      </w:r>
    </w:p>
    <w:p w14:paraId="2320F70B" w14:textId="6F3ED2C6" w:rsidR="006D0E4A" w:rsidRPr="006D0E4A" w:rsidRDefault="00BD3C7B" w:rsidP="006D0E4A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При определении недостатков </w:t>
      </w:r>
      <w:r w:rsidR="00622D0B">
        <w:rPr>
          <w:rFonts w:ascii="Tahoma" w:eastAsia="Tahoma" w:hAnsi="Tahoma" w:cs="Tahoma"/>
          <w:sz w:val="20"/>
          <w:szCs w:val="20"/>
        </w:rPr>
        <w:t>с</w:t>
      </w:r>
      <w:r w:rsidRPr="005C15FE">
        <w:rPr>
          <w:rFonts w:ascii="Tahoma" w:eastAsia="Tahoma" w:hAnsi="Tahoma" w:cs="Tahoma"/>
          <w:sz w:val="20"/>
          <w:szCs w:val="20"/>
        </w:rPr>
        <w:t>тороны руководствуются только обязательными нормами и правилами, применяемыми к строительству Объекта</w:t>
      </w:r>
      <w:r w:rsidR="00F624A9" w:rsidRPr="005C15FE">
        <w:rPr>
          <w:rFonts w:ascii="Tahoma" w:eastAsia="Tahoma" w:hAnsi="Tahoma" w:cs="Tahoma"/>
          <w:sz w:val="20"/>
          <w:szCs w:val="20"/>
        </w:rPr>
        <w:t>.</w:t>
      </w:r>
    </w:p>
    <w:p w14:paraId="34D15656" w14:textId="15B50EF5" w:rsidR="00BD3C7B" w:rsidRPr="00F4121F" w:rsidRDefault="00BD3C7B" w:rsidP="005C15FE">
      <w:pPr>
        <w:pStyle w:val="af1"/>
        <w:numPr>
          <w:ilvl w:val="1"/>
          <w:numId w:val="13"/>
        </w:numPr>
        <w:tabs>
          <w:tab w:val="left" w:pos="709"/>
        </w:tabs>
        <w:ind w:left="0" w:firstLine="0"/>
        <w:jc w:val="both"/>
        <w:rPr>
          <w:rFonts w:ascii="Tahoma" w:hAnsi="Tahoma" w:cs="Tahoma"/>
          <w:i/>
          <w:color w:val="C00000"/>
          <w:sz w:val="20"/>
          <w:szCs w:val="20"/>
          <w:u w:val="single"/>
        </w:rPr>
      </w:pPr>
      <w:r w:rsidRPr="005C15FE">
        <w:rPr>
          <w:rFonts w:ascii="Tahoma" w:hAnsi="Tahoma" w:cs="Tahoma"/>
          <w:sz w:val="20"/>
          <w:szCs w:val="20"/>
        </w:rPr>
        <w:t>Незначительные и/или не превышающие допустимые пределы и нормы царапины/ окалины /вмятины/ потертости на стеклах и иных поверхностях/ люфт запирающих устройств/ отклонение уровня стен и пола, несоответствие Объекта СНИП, ГОСТ, СП, применяемым к иным объектам строительства и/или применяемым на добровольной основе,</w:t>
      </w:r>
      <w:r w:rsidRPr="005C15FE">
        <w:rPr>
          <w:rFonts w:ascii="Tahoma" w:hAnsi="Tahoma" w:cs="Tahoma"/>
          <w:i/>
          <w:color w:val="C00000"/>
          <w:sz w:val="20"/>
          <w:szCs w:val="20"/>
          <w:u w:val="single"/>
        </w:rPr>
        <w:t xml:space="preserve"> </w:t>
      </w:r>
      <w:r w:rsidRPr="00F4121F">
        <w:rPr>
          <w:rFonts w:ascii="Tahoma" w:hAnsi="Tahoma" w:cs="Tahoma"/>
          <w:sz w:val="20"/>
          <w:szCs w:val="20"/>
        </w:rPr>
        <w:t>недостатками не являются (а также не являются «Несущественными недостатками»), не подлежат устранению Застройщиком и не являются основанием для уменьшения цены Объекта.</w:t>
      </w:r>
    </w:p>
    <w:p w14:paraId="5DE9F65C" w14:textId="77777777" w:rsidR="00BD3C7B" w:rsidRPr="005C15FE" w:rsidRDefault="00BD3C7B" w:rsidP="005C15F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739D0E72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Несущественные недостатки</w:t>
      </w:r>
    </w:p>
    <w:p w14:paraId="6B40223F" w14:textId="77777777" w:rsidR="00844DC8" w:rsidRPr="005C15FE" w:rsidRDefault="00BD3C7B" w:rsidP="005C15FE">
      <w:pPr>
        <w:pStyle w:val="af1"/>
        <w:numPr>
          <w:ilvl w:val="1"/>
          <w:numId w:val="13"/>
        </w:numPr>
        <w:tabs>
          <w:tab w:val="left" w:pos="0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Несущественные недостатки — это недостатки, которые не препятствуют использованию Объекта по назначению. </w:t>
      </w:r>
      <w:r w:rsidR="00844DC8" w:rsidRPr="005C15FE">
        <w:rPr>
          <w:rFonts w:ascii="Tahoma" w:eastAsia="Tahoma" w:hAnsi="Tahoma" w:cs="Tahoma"/>
          <w:sz w:val="20"/>
          <w:szCs w:val="20"/>
        </w:rPr>
        <w:t>Устранение Несущественных недостатков подтверждается Актом об устранении недостатков.</w:t>
      </w:r>
    </w:p>
    <w:p w14:paraId="166ECE64" w14:textId="77777777" w:rsidR="00BD3C7B" w:rsidRPr="005C15FE" w:rsidRDefault="00BD3C7B" w:rsidP="005C15FE">
      <w:pPr>
        <w:pStyle w:val="af1"/>
        <w:numPr>
          <w:ilvl w:val="1"/>
          <w:numId w:val="1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К Несущественным недостаткам относятся:</w:t>
      </w:r>
    </w:p>
    <w:p w14:paraId="33F07D6A" w14:textId="77777777" w:rsidR="00844DC8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коммерции:</w:t>
      </w:r>
    </w:p>
    <w:p w14:paraId="2C080FFE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0D0D0D" w:themeColor="text1" w:themeTint="F2"/>
          <w:sz w:val="20"/>
          <w:szCs w:val="20"/>
        </w:rPr>
      </w:pPr>
      <w:r w:rsidRPr="005C15FE">
        <w:rPr>
          <w:rFonts w:ascii="Tahoma" w:eastAsia="Tahoma" w:hAnsi="Tahoma" w:cs="Tahoma"/>
          <w:color w:val="0D0D0D" w:themeColor="text1" w:themeTint="F2"/>
          <w:sz w:val="20"/>
          <w:szCs w:val="20"/>
        </w:rPr>
        <w:t xml:space="preserve">царапины/окалины/вмятины/потертости </w:t>
      </w:r>
      <w:r w:rsidRPr="005C15FE">
        <w:rPr>
          <w:rFonts w:ascii="Tahoma" w:hAnsi="Tahoma" w:cs="Tahoma"/>
          <w:color w:val="0D0D0D" w:themeColor="text1" w:themeTint="F2"/>
          <w:sz w:val="20"/>
          <w:szCs w:val="20"/>
        </w:rPr>
        <w:t>на стеклах и иных поверхностях</w:t>
      </w:r>
      <w:r w:rsidRPr="005C15FE">
        <w:rPr>
          <w:rFonts w:ascii="Tahoma" w:eastAsia="Tahoma" w:hAnsi="Tahoma" w:cs="Tahoma"/>
          <w:color w:val="0D0D0D" w:themeColor="text1" w:themeTint="F2"/>
          <w:sz w:val="20"/>
          <w:szCs w:val="20"/>
        </w:rPr>
        <w:t>/люфт запирающих устройств/ наплыв бетона/ отклонение уровня стен и пола, превышающие допустимые пределы и нормы и т.п.</w:t>
      </w:r>
    </w:p>
    <w:p w14:paraId="2891D732" w14:textId="77777777" w:rsidR="00844DC8" w:rsidRPr="005C15FE" w:rsidRDefault="00844DC8" w:rsidP="005C15FE">
      <w:pPr>
        <w:spacing w:after="0"/>
        <w:jc w:val="both"/>
        <w:rPr>
          <w:rFonts w:ascii="Tahoma" w:hAnsi="Tahoma" w:cs="Tahoma"/>
          <w:i/>
          <w:color w:val="FF0000"/>
          <w:sz w:val="20"/>
          <w:szCs w:val="20"/>
        </w:rPr>
      </w:pPr>
    </w:p>
    <w:p w14:paraId="7DF9680F" w14:textId="77777777" w:rsidR="00BD3C7B" w:rsidRPr="005C15FE" w:rsidRDefault="00BD3C7B" w:rsidP="005C15FE">
      <w:pPr>
        <w:spacing w:after="0"/>
        <w:jc w:val="both"/>
        <w:rPr>
          <w:rFonts w:ascii="Tahoma" w:hAnsi="Tahoma" w:cs="Tahoma"/>
          <w:i/>
          <w:color w:val="FF0000"/>
          <w:sz w:val="20"/>
          <w:szCs w:val="20"/>
        </w:rPr>
      </w:pPr>
      <w:r w:rsidRPr="005C15FE">
        <w:rPr>
          <w:rFonts w:ascii="Tahoma" w:hAnsi="Tahoma" w:cs="Tahoma"/>
          <w:i/>
          <w:color w:val="FF0000"/>
          <w:sz w:val="20"/>
          <w:szCs w:val="20"/>
        </w:rPr>
        <w:t>для квартир без отделки</w:t>
      </w:r>
    </w:p>
    <w:p w14:paraId="641A11EA" w14:textId="77777777" w:rsidR="00BD3C7B" w:rsidRPr="005C15FE" w:rsidRDefault="00BD3C7B" w:rsidP="005C15FE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>царапины/ окалины /вмятины/потертости на стеклах и иных поверхностях/люфт запирающих устройств/ наплыв бетона/отклонение уровня стен и пола, превышающие допустимые пределы и нормы и т.п.</w:t>
      </w:r>
    </w:p>
    <w:p w14:paraId="572E319F" w14:textId="77777777" w:rsidR="00BD3C7B" w:rsidRPr="005C15FE" w:rsidRDefault="00BD3C7B" w:rsidP="005C15F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22328505" w14:textId="4FDA27F8" w:rsidR="00BD3C7B" w:rsidRPr="005C15FE" w:rsidRDefault="00BD3C7B" w:rsidP="005C15FE">
      <w:pPr>
        <w:pStyle w:val="BMKHeading2"/>
        <w:tabs>
          <w:tab w:val="clear" w:pos="862"/>
          <w:tab w:val="left" w:pos="142"/>
          <w:tab w:val="left" w:pos="426"/>
        </w:tabs>
        <w:spacing w:after="0"/>
        <w:ind w:left="0" w:firstLine="0"/>
        <w:rPr>
          <w:rFonts w:ascii="Tahoma" w:hAnsi="Tahoma" w:cs="Tahoma"/>
          <w:i/>
          <w:color w:val="FF0000"/>
          <w:sz w:val="20"/>
          <w:lang w:val="ru-RU"/>
        </w:rPr>
      </w:pPr>
      <w:r w:rsidRPr="005C15FE">
        <w:rPr>
          <w:rFonts w:ascii="Tahoma" w:hAnsi="Tahoma" w:cs="Tahoma"/>
          <w:i/>
          <w:color w:val="FF0000"/>
          <w:sz w:val="20"/>
          <w:lang w:val="ru-RU"/>
        </w:rPr>
        <w:t xml:space="preserve">для </w:t>
      </w:r>
      <w:proofErr w:type="spellStart"/>
      <w:r w:rsidRPr="005C15FE">
        <w:rPr>
          <w:rFonts w:ascii="Tahoma" w:hAnsi="Tahoma" w:cs="Tahoma"/>
          <w:i/>
          <w:color w:val="FF0000"/>
          <w:sz w:val="20"/>
          <w:lang w:val="ru-RU"/>
        </w:rPr>
        <w:t>машино</w:t>
      </w:r>
      <w:proofErr w:type="spellEnd"/>
      <w:r w:rsidRPr="005C15FE">
        <w:rPr>
          <w:rFonts w:ascii="Tahoma" w:hAnsi="Tahoma" w:cs="Tahoma"/>
          <w:i/>
          <w:color w:val="FF0000"/>
          <w:sz w:val="20"/>
          <w:lang w:val="ru-RU"/>
        </w:rPr>
        <w:t xml:space="preserve">-мест </w:t>
      </w:r>
    </w:p>
    <w:p w14:paraId="0725C5A5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царапины/окалины/вмятины/потертости напольного покрытия/наплыв бетона/отклонение уровня стен и пола, превышающие допустимые пределы и нормы и т.п. </w:t>
      </w:r>
    </w:p>
    <w:p w14:paraId="4F1C0097" w14:textId="054FABBF" w:rsidR="00BD3C7B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434343"/>
          <w:sz w:val="20"/>
          <w:szCs w:val="20"/>
        </w:rPr>
      </w:pPr>
    </w:p>
    <w:p w14:paraId="5C7C6DB3" w14:textId="14B4F823" w:rsidR="006D4097" w:rsidRPr="006D4097" w:rsidRDefault="006D4097" w:rsidP="005C15FE">
      <w:pPr>
        <w:tabs>
          <w:tab w:val="left" w:pos="709"/>
        </w:tabs>
        <w:spacing w:after="0" w:line="276" w:lineRule="auto"/>
        <w:jc w:val="both"/>
        <w:rPr>
          <w:rFonts w:ascii="Tahoma" w:eastAsia="MS Mincho" w:hAnsi="Tahoma" w:cs="Tahoma"/>
          <w:i/>
          <w:color w:val="FF0000"/>
          <w:sz w:val="20"/>
          <w:szCs w:val="20"/>
        </w:rPr>
      </w:pPr>
      <w:r w:rsidRPr="006D4097">
        <w:rPr>
          <w:rFonts w:ascii="Tahoma" w:eastAsia="MS Mincho" w:hAnsi="Tahoma" w:cs="Tahoma"/>
          <w:i/>
          <w:color w:val="FF0000"/>
          <w:sz w:val="20"/>
          <w:szCs w:val="20"/>
        </w:rPr>
        <w:t>для кладовок:</w:t>
      </w:r>
    </w:p>
    <w:p w14:paraId="7DA0083D" w14:textId="5B950B13" w:rsidR="006D4097" w:rsidRDefault="006D4097" w:rsidP="005C15FE">
      <w:pPr>
        <w:tabs>
          <w:tab w:val="left" w:pos="709"/>
        </w:tabs>
        <w:spacing w:after="0" w:line="276" w:lineRule="auto"/>
        <w:jc w:val="both"/>
        <w:rPr>
          <w:rFonts w:ascii="Tahoma" w:hAnsi="Tahoma" w:cs="Tahoma"/>
          <w:sz w:val="20"/>
        </w:rPr>
      </w:pPr>
      <w:r w:rsidRPr="005C15FE">
        <w:rPr>
          <w:rFonts w:ascii="Tahoma" w:hAnsi="Tahoma" w:cs="Tahoma"/>
          <w:sz w:val="20"/>
        </w:rPr>
        <w:t>царапины/окалины/вмятины/</w:t>
      </w:r>
      <w:r w:rsidRPr="006D4097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>потертости напольного покрытия/наплыв бетона</w:t>
      </w:r>
      <w:r w:rsidRPr="005C15FE">
        <w:rPr>
          <w:rFonts w:ascii="Tahoma" w:hAnsi="Tahoma" w:cs="Tahoma"/>
          <w:sz w:val="20"/>
        </w:rPr>
        <w:t xml:space="preserve"> /люфт запирающих устройств/отклонение уровня стен и пола, превышающие допустимые пределы и нормы, недостатки в отделочных работах Объекта и т.п.</w:t>
      </w:r>
    </w:p>
    <w:p w14:paraId="0041218A" w14:textId="77777777" w:rsidR="006D4097" w:rsidRPr="005C15FE" w:rsidRDefault="006D4097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434343"/>
          <w:sz w:val="20"/>
          <w:szCs w:val="20"/>
        </w:rPr>
      </w:pPr>
    </w:p>
    <w:p w14:paraId="004F7CCC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Участник не вправе отказаться от подписания Передаточного акта, а также требовать соразмерного уменьшения </w:t>
      </w:r>
      <w:r w:rsidR="005E5755">
        <w:rPr>
          <w:rFonts w:ascii="Tahoma" w:hAnsi="Tahoma" w:cs="Tahoma"/>
          <w:sz w:val="20"/>
          <w:szCs w:val="20"/>
        </w:rPr>
        <w:t>ц</w:t>
      </w:r>
      <w:r w:rsidRPr="005C15FE">
        <w:rPr>
          <w:rFonts w:ascii="Tahoma" w:hAnsi="Tahoma" w:cs="Tahoma"/>
          <w:sz w:val="20"/>
          <w:szCs w:val="20"/>
        </w:rPr>
        <w:t xml:space="preserve">ены </w:t>
      </w:r>
      <w:r w:rsidR="005E5755">
        <w:rPr>
          <w:rFonts w:ascii="Tahoma" w:hAnsi="Tahoma" w:cs="Tahoma"/>
          <w:sz w:val="20"/>
          <w:szCs w:val="20"/>
        </w:rPr>
        <w:t>Объекта</w:t>
      </w:r>
      <w:r w:rsidR="005E5755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>и компенсации расходов, понесенных Участником на устранение Несущественных недостатков.</w:t>
      </w:r>
      <w:r w:rsidRPr="005C15FE">
        <w:rPr>
          <w:rFonts w:ascii="Tahoma" w:hAnsi="Tahoma" w:cs="Tahoma"/>
          <w:b/>
          <w:sz w:val="20"/>
          <w:szCs w:val="20"/>
        </w:rPr>
        <w:t xml:space="preserve"> </w:t>
      </w:r>
    </w:p>
    <w:p w14:paraId="04734CB8" w14:textId="77777777" w:rsidR="00844DC8" w:rsidRPr="005C15FE" w:rsidRDefault="00844DC8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5652E192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lastRenderedPageBreak/>
        <w:t>Существенные недостатки</w:t>
      </w:r>
    </w:p>
    <w:p w14:paraId="44A48520" w14:textId="77777777" w:rsidR="00844DC8" w:rsidRPr="005C15FE" w:rsidRDefault="00BD3C7B" w:rsidP="005C15FE">
      <w:pPr>
        <w:pStyle w:val="af1"/>
        <w:numPr>
          <w:ilvl w:val="1"/>
          <w:numId w:val="13"/>
        </w:numPr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Существенные недостатки — это недостатки, которые делают Объект непригодным для использования по назначению. </w:t>
      </w:r>
    </w:p>
    <w:p w14:paraId="76940393" w14:textId="77777777" w:rsidR="00023F23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Стороны в течение 5 рабочих дней с даты отказа Участника от подписания передаточного акта из-за недостатков согласуют специалиста</w:t>
      </w:r>
      <w:r w:rsidRPr="005C15FE">
        <w:rPr>
          <w:rFonts w:ascii="Tahoma" w:hAnsi="Tahoma" w:cs="Tahoma"/>
          <w:color w:val="000000" w:themeColor="text1"/>
          <w:sz w:val="20"/>
          <w:szCs w:val="20"/>
        </w:rPr>
        <w:t xml:space="preserve"> по организации архитектурно-строительного проектирования и (или) строительства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(Специалист) для участия в осмотре.</w:t>
      </w:r>
      <w:r w:rsidR="00023F23" w:rsidRPr="005C15FE">
        <w:rPr>
          <w:rFonts w:ascii="Tahoma" w:hAnsi="Tahoma" w:cs="Tahoma"/>
          <w:sz w:val="20"/>
          <w:szCs w:val="20"/>
        </w:rPr>
        <w:t xml:space="preserve"> </w:t>
      </w:r>
      <w:r w:rsidR="00023F23" w:rsidRPr="005C15FE">
        <w:rPr>
          <w:rFonts w:ascii="Tahoma" w:eastAsia="Tahoma" w:hAnsi="Tahoma" w:cs="Tahoma"/>
          <w:sz w:val="20"/>
          <w:szCs w:val="20"/>
        </w:rPr>
        <w:t>Расходы на привлечение Специалиста не включены в цену Объекта.</w:t>
      </w:r>
    </w:p>
    <w:p w14:paraId="275A0E46" w14:textId="2CB49EF8" w:rsidR="00844DC8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Сторона, которая предложит кандидата, предоставляет документы </w:t>
      </w:r>
      <w:r w:rsidR="00F151D3">
        <w:rPr>
          <w:rFonts w:ascii="Tahoma" w:eastAsia="Tahoma" w:hAnsi="Tahoma" w:cs="Tahoma"/>
          <w:color w:val="000000" w:themeColor="text1"/>
          <w:sz w:val="20"/>
          <w:szCs w:val="20"/>
        </w:rPr>
        <w:t>о</w:t>
      </w:r>
      <w:r w:rsidR="00F151D3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соответстви</w:t>
      </w:r>
      <w:r w:rsidR="00F151D3">
        <w:rPr>
          <w:rFonts w:ascii="Tahoma" w:eastAsia="Tahoma" w:hAnsi="Tahoma" w:cs="Tahoma"/>
          <w:color w:val="000000" w:themeColor="text1"/>
          <w:sz w:val="20"/>
          <w:szCs w:val="20"/>
        </w:rPr>
        <w:t>и</w:t>
      </w:r>
      <w:r w:rsidR="00F151D3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00F151D3">
        <w:rPr>
          <w:rFonts w:ascii="Tahoma" w:eastAsia="Tahoma" w:hAnsi="Tahoma" w:cs="Tahoma"/>
          <w:color w:val="000000" w:themeColor="text1"/>
          <w:sz w:val="20"/>
          <w:szCs w:val="20"/>
        </w:rPr>
        <w:t>С</w:t>
      </w:r>
      <w:r w:rsidR="00F151D3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пециалиста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требованиям (п. </w:t>
      </w:r>
      <w:r w:rsidR="00634539" w:rsidRPr="005C15FE">
        <w:rPr>
          <w:rFonts w:ascii="Tahoma" w:eastAsia="Tahoma" w:hAnsi="Tahoma" w:cs="Tahoma"/>
          <w:color w:val="000000" w:themeColor="text1"/>
          <w:sz w:val="20"/>
          <w:szCs w:val="20"/>
        </w:rPr>
        <w:t>6</w:t>
      </w:r>
      <w:r w:rsidR="00844DC8" w:rsidRPr="005C15FE">
        <w:rPr>
          <w:rFonts w:ascii="Tahoma" w:eastAsia="Tahoma" w:hAnsi="Tahoma" w:cs="Tahoma"/>
          <w:color w:val="000000" w:themeColor="text1"/>
          <w:sz w:val="20"/>
          <w:szCs w:val="20"/>
        </w:rPr>
        <w:t>.1</w:t>
      </w:r>
      <w:r w:rsidR="00415ADE">
        <w:rPr>
          <w:rFonts w:ascii="Tahoma" w:eastAsia="Tahoma" w:hAnsi="Tahoma" w:cs="Tahoma"/>
          <w:color w:val="000000" w:themeColor="text1"/>
          <w:sz w:val="20"/>
          <w:szCs w:val="20"/>
        </w:rPr>
        <w:t>3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) и информацию о стоимости его услуг. Другая сторона согласует кандидатуру или направляет мотивированный отказ в течение 2 рабочих дней с </w:t>
      </w:r>
      <w:r w:rsidR="008424A3">
        <w:rPr>
          <w:rFonts w:ascii="Tahoma" w:eastAsia="Tahoma" w:hAnsi="Tahoma" w:cs="Tahoma"/>
          <w:sz w:val="20"/>
          <w:szCs w:val="20"/>
        </w:rPr>
        <w:t>даты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8424A3">
        <w:rPr>
          <w:rFonts w:ascii="Tahoma" w:eastAsia="Tahoma" w:hAnsi="Tahoma" w:cs="Tahoma"/>
          <w:color w:val="000000" w:themeColor="text1"/>
          <w:sz w:val="20"/>
          <w:szCs w:val="20"/>
        </w:rPr>
        <w:t>получения</w:t>
      </w:r>
      <w:r w:rsidR="008424A3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информации. Молчание или немотивированный отказ признается согласием</w:t>
      </w:r>
      <w:r w:rsidR="00844DC8" w:rsidRPr="005C15FE">
        <w:rPr>
          <w:rFonts w:ascii="Tahoma" w:eastAsia="Tahoma" w:hAnsi="Tahoma" w:cs="Tahoma"/>
          <w:color w:val="000000" w:themeColor="text1"/>
          <w:sz w:val="20"/>
          <w:szCs w:val="20"/>
        </w:rPr>
        <w:t>.</w:t>
      </w:r>
    </w:p>
    <w:p w14:paraId="44E24E40" w14:textId="77777777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Квалификацию Специалиста подтверждают сведения о внесении в:</w:t>
      </w:r>
    </w:p>
    <w:p w14:paraId="38E0B748" w14:textId="77777777" w:rsidR="00BD3C7B" w:rsidRPr="005C15FE" w:rsidRDefault="00BD3C7B" w:rsidP="005C15FE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национальный реестр специалистов в области инженерных изысканий и архитектурно-строительного проектирования или </w:t>
      </w:r>
    </w:p>
    <w:p w14:paraId="1FE40A51" w14:textId="77777777" w:rsidR="00BD3C7B" w:rsidRPr="005C15FE" w:rsidRDefault="00BD3C7B" w:rsidP="005C15FE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национальный реестр специалистов в области строительства. </w:t>
      </w:r>
    </w:p>
    <w:p w14:paraId="0A6C9202" w14:textId="77777777" w:rsidR="00BD3C7B" w:rsidRPr="005C15FE" w:rsidRDefault="00A039D2" w:rsidP="005C15FE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sdt>
        <w:sdtPr>
          <w:rPr>
            <w:rFonts w:ascii="Tahoma" w:hAnsi="Tahoma" w:cs="Tahoma"/>
            <w:color w:val="000000" w:themeColor="text1"/>
            <w:sz w:val="20"/>
            <w:szCs w:val="20"/>
          </w:rPr>
          <w:tag w:val="goog_rdk_15"/>
          <w:id w:val="869264526"/>
        </w:sdtPr>
        <w:sdtEndPr/>
        <w:sdtContent/>
      </w:sdt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Специалист также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>осуществлять трудовые функции по трудовому договору, который заключен с индивидуальным предпринимателем или юридическим лицом - членом саморегулируемой организации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  <w:vertAlign w:val="superscript"/>
        </w:rPr>
        <w:footnoteReference w:id="7"/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>.</w:t>
      </w:r>
    </w:p>
    <w:p w14:paraId="0229FC45" w14:textId="1F31480B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Если в течение 5 рабочих </w:t>
      </w:r>
      <w:r w:rsidR="00415ADE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дней </w:t>
      </w:r>
      <w:r w:rsidR="00415ADE">
        <w:rPr>
          <w:rFonts w:ascii="Tahoma" w:eastAsia="Tahoma" w:hAnsi="Tahoma" w:cs="Tahoma"/>
          <w:color w:val="000000" w:themeColor="text1"/>
          <w:sz w:val="20"/>
          <w:szCs w:val="20"/>
        </w:rPr>
        <w:t xml:space="preserve">с даты отказа Участника от подписания передаточного акта из-за недостатков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стороны не согласовали Специалиста, то к осмотру привлекают Специалиста ООО «Галс-Девелопмент» (ОГРН 1197746635580).</w:t>
      </w:r>
    </w:p>
    <w:p w14:paraId="1FBF969F" w14:textId="77777777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 Стороны согласуют дату осмотра в течение 5 рабочих дней с даты согласования/привлечения Специалиста. Если Участник уклоняется от согласования даты осмотра или не явился на осмотр, </w:t>
      </w:r>
      <w:r w:rsidRPr="005C15FE">
        <w:rPr>
          <w:rFonts w:ascii="Tahoma" w:hAnsi="Tahoma" w:cs="Tahoma"/>
          <w:sz w:val="20"/>
          <w:szCs w:val="20"/>
        </w:rPr>
        <w:t xml:space="preserve">данное обстоятельство считается уклонением от осмотра и приемки, в этом случае Застройщик вправе составить </w:t>
      </w:r>
      <w:r w:rsidR="00023F23" w:rsidRPr="005C15FE">
        <w:rPr>
          <w:rFonts w:ascii="Tahoma" w:hAnsi="Tahoma" w:cs="Tahoma"/>
          <w:sz w:val="20"/>
          <w:szCs w:val="20"/>
        </w:rPr>
        <w:t>Односторонний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023F23" w:rsidRPr="005C15FE">
        <w:rPr>
          <w:rFonts w:ascii="Tahoma" w:hAnsi="Tahoma" w:cs="Tahoma"/>
          <w:sz w:val="20"/>
          <w:szCs w:val="20"/>
        </w:rPr>
        <w:t>п</w:t>
      </w:r>
      <w:r w:rsidRPr="005C15FE">
        <w:rPr>
          <w:rFonts w:ascii="Tahoma" w:hAnsi="Tahoma" w:cs="Tahoma"/>
          <w:sz w:val="20"/>
          <w:szCs w:val="20"/>
        </w:rPr>
        <w:t>ередаточный акт</w:t>
      </w:r>
      <w:r w:rsidR="00023F23" w:rsidRPr="005C15FE">
        <w:rPr>
          <w:rFonts w:ascii="Tahoma" w:hAnsi="Tahoma" w:cs="Tahoma"/>
          <w:sz w:val="20"/>
          <w:szCs w:val="20"/>
        </w:rPr>
        <w:t>.</w:t>
      </w:r>
    </w:p>
    <w:p w14:paraId="1402040B" w14:textId="77777777" w:rsidR="00023F23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наличие Существенных недостатков не подтверждается, то расходы на привлечение специалиста несет Участник, если подтверждаются – Застройщик.</w:t>
      </w:r>
    </w:p>
    <w:p w14:paraId="2C61DFE8" w14:textId="77777777" w:rsidR="00023F23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Участник отказался от подписания передаточного акта из-за наличия Существенных недостатков, то после их устранения стороны повторяют процедуру приемки. Срок приемки - в течение 3 рабочих дней с </w:t>
      </w:r>
      <w:r w:rsidR="0084253B">
        <w:rPr>
          <w:rFonts w:ascii="Tahoma" w:eastAsia="Tahoma" w:hAnsi="Tahoma" w:cs="Tahoma"/>
          <w:sz w:val="20"/>
          <w:szCs w:val="20"/>
        </w:rPr>
        <w:t>даты</w:t>
      </w:r>
      <w:r w:rsidR="0084253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84253B">
        <w:rPr>
          <w:rFonts w:ascii="Tahoma" w:eastAsia="Tahoma" w:hAnsi="Tahoma" w:cs="Tahoma"/>
          <w:sz w:val="20"/>
          <w:szCs w:val="20"/>
        </w:rPr>
        <w:t>получения</w:t>
      </w:r>
      <w:r w:rsidR="0084253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уведомления от Застройщика</w:t>
      </w:r>
      <w:r w:rsidR="00F151D3">
        <w:rPr>
          <w:rFonts w:ascii="Tahoma" w:eastAsia="Tahoma" w:hAnsi="Tahoma" w:cs="Tahoma"/>
          <w:sz w:val="20"/>
          <w:szCs w:val="20"/>
        </w:rPr>
        <w:t xml:space="preserve"> об устранении Существенных недостатков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41D78CD1" w14:textId="515A24E9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При наличии Несущественных недостатков стороны не повторяют процедуру приемки Объекта, и Участник обязан подписать передаточный акт в срок, предусмотренный п. </w:t>
      </w:r>
      <w:r w:rsidR="00634539" w:rsidRPr="005C15FE">
        <w:rPr>
          <w:rFonts w:ascii="Tahoma" w:eastAsia="Tahoma" w:hAnsi="Tahoma" w:cs="Tahoma"/>
          <w:sz w:val="20"/>
          <w:szCs w:val="20"/>
        </w:rPr>
        <w:t>5</w:t>
      </w:r>
      <w:r w:rsidR="00023F23" w:rsidRPr="005C15FE">
        <w:rPr>
          <w:rFonts w:ascii="Tahoma" w:eastAsia="Tahoma" w:hAnsi="Tahoma" w:cs="Tahoma"/>
          <w:sz w:val="20"/>
          <w:szCs w:val="20"/>
        </w:rPr>
        <w:t>.4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4E3D"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>оговора, а в случае привлечения Специалиста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(п. </w:t>
      </w:r>
      <w:r w:rsidR="00634539" w:rsidRPr="005C15FE">
        <w:rPr>
          <w:rFonts w:ascii="Tahoma" w:eastAsia="Tahoma" w:hAnsi="Tahoma" w:cs="Tahoma"/>
          <w:sz w:val="20"/>
          <w:szCs w:val="20"/>
        </w:rPr>
        <w:t>6</w:t>
      </w:r>
      <w:r w:rsidR="00023F23" w:rsidRPr="005C15FE">
        <w:rPr>
          <w:rFonts w:ascii="Tahoma" w:eastAsia="Tahoma" w:hAnsi="Tahoma" w:cs="Tahoma"/>
          <w:sz w:val="20"/>
          <w:szCs w:val="20"/>
        </w:rPr>
        <w:t>.</w:t>
      </w:r>
      <w:r w:rsidR="00783ED4" w:rsidRPr="005C15FE">
        <w:rPr>
          <w:rFonts w:ascii="Tahoma" w:eastAsia="Tahoma" w:hAnsi="Tahoma" w:cs="Tahoma"/>
          <w:sz w:val="20"/>
          <w:szCs w:val="20"/>
        </w:rPr>
        <w:t>12</w:t>
      </w:r>
      <w:r w:rsidRPr="005C15FE">
        <w:rPr>
          <w:rFonts w:ascii="Tahoma" w:eastAsia="Tahoma" w:hAnsi="Tahoma" w:cs="Tahoma"/>
          <w:sz w:val="20"/>
          <w:szCs w:val="20"/>
        </w:rPr>
        <w:t>) - в течение 3 рабочих дней с даты заключения Специалиста</w:t>
      </w:r>
      <w:r w:rsidR="00023F23" w:rsidRPr="005C15FE">
        <w:rPr>
          <w:rFonts w:ascii="Tahoma" w:eastAsia="Tahoma" w:hAnsi="Tahoma" w:cs="Tahoma"/>
          <w:sz w:val="20"/>
          <w:szCs w:val="20"/>
        </w:rPr>
        <w:t>, в котором отсутствуют Существенные недостатки</w:t>
      </w:r>
      <w:r w:rsidRPr="005C15FE">
        <w:rPr>
          <w:rFonts w:ascii="Tahoma" w:eastAsia="Tahoma" w:hAnsi="Tahoma" w:cs="Tahoma"/>
          <w:sz w:val="20"/>
          <w:szCs w:val="20"/>
        </w:rPr>
        <w:t>. На 4 рабочий день Застройщик вправе составить односторонний передаточный акт.</w:t>
      </w:r>
      <w:r w:rsidRPr="005C15FE" w:rsidDel="00F025B1">
        <w:rPr>
          <w:rFonts w:ascii="Tahoma" w:eastAsia="Tahoma" w:hAnsi="Tahoma" w:cs="Tahoma"/>
          <w:sz w:val="20"/>
          <w:szCs w:val="20"/>
        </w:rPr>
        <w:t xml:space="preserve"> </w:t>
      </w:r>
    </w:p>
    <w:p w14:paraId="0541F6FC" w14:textId="77777777" w:rsidR="00023F23" w:rsidRPr="005C15FE" w:rsidRDefault="00023F23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4EACD8D8" w14:textId="77777777" w:rsidR="00F504B3" w:rsidRPr="005C15FE" w:rsidRDefault="00F504B3" w:rsidP="005C15FE">
      <w:pPr>
        <w:pStyle w:val="2"/>
        <w:numPr>
          <w:ilvl w:val="0"/>
          <w:numId w:val="1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ГАРАНТИЙНЫЕ ОБЯЗАТЕЛЬСТВА ЗАСТРОЙЩИКА</w:t>
      </w:r>
    </w:p>
    <w:p w14:paraId="5807B241" w14:textId="77777777" w:rsidR="00BD3C7B" w:rsidRPr="005C15FE" w:rsidRDefault="00BD3C7B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Разрешение на ввод Здания в эксплуатацию является свидетельством качества </w:t>
      </w:r>
      <w:sdt>
        <w:sdtPr>
          <w:rPr>
            <w:rFonts w:ascii="Tahoma" w:hAnsi="Tahoma" w:cs="Tahoma"/>
            <w:sz w:val="20"/>
            <w:szCs w:val="20"/>
          </w:rPr>
          <w:tag w:val="goog_rdk_20"/>
          <w:id w:val="-1678802865"/>
        </w:sdtPr>
        <w:sdtEndPr/>
        <w:sdtContent/>
      </w:sdt>
      <w:r w:rsidRPr="005C15FE">
        <w:rPr>
          <w:rFonts w:ascii="Tahoma" w:eastAsia="Tahoma" w:hAnsi="Tahoma" w:cs="Tahoma"/>
          <w:sz w:val="20"/>
          <w:szCs w:val="20"/>
        </w:rPr>
        <w:t>Объекта.</w:t>
      </w:r>
    </w:p>
    <w:p w14:paraId="10FCD3DA" w14:textId="77777777" w:rsidR="00BD3C7B" w:rsidRPr="007D5DEC" w:rsidRDefault="00BD3C7B" w:rsidP="007D5DEC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FF0000"/>
          <w:sz w:val="20"/>
          <w:szCs w:val="20"/>
        </w:rPr>
      </w:pPr>
      <w:r w:rsidRPr="007D5DEC">
        <w:rPr>
          <w:rFonts w:ascii="Tahoma" w:hAnsi="Tahoma" w:cs="Tahoma"/>
          <w:color w:val="000000"/>
          <w:sz w:val="20"/>
          <w:szCs w:val="20"/>
        </w:rPr>
        <w:t xml:space="preserve">Гарантийный срок для Объекта, </w:t>
      </w:r>
      <w:r w:rsidRPr="007D5DEC">
        <w:rPr>
          <w:rFonts w:ascii="Tahoma" w:hAnsi="Tahoma" w:cs="Tahoma"/>
          <w:sz w:val="20"/>
          <w:szCs w:val="20"/>
        </w:rPr>
        <w:t>за исключением технологического и инженерного оборудования, входящего в состав такого Объекта</w:t>
      </w:r>
      <w:r w:rsidRPr="007D5DEC">
        <w:rPr>
          <w:rFonts w:ascii="Tahoma" w:hAnsi="Tahoma" w:cs="Tahoma"/>
          <w:color w:val="000000"/>
          <w:sz w:val="20"/>
          <w:szCs w:val="20"/>
        </w:rPr>
        <w:t>, составляет 3 года со дня передачи Объекта. Гарантийный срок на технологическое и инженерное оборудование, входящее в состав передаваемого Участнику Объекта, составляет 3 года со дня подписания первого передаточного акта объекта долевого строительства в Здании.</w:t>
      </w:r>
    </w:p>
    <w:p w14:paraId="2FAAE54E" w14:textId="77777777" w:rsidR="009F041D" w:rsidRPr="005C15FE" w:rsidRDefault="009F041D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4A2BBE2C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i/>
          <w:color w:val="FF0000"/>
          <w:sz w:val="20"/>
          <w:szCs w:val="20"/>
        </w:rPr>
      </w:pPr>
      <w:r w:rsidRPr="005C15FE">
        <w:rPr>
          <w:rFonts w:ascii="Tahoma" w:eastAsia="Times New Roman" w:hAnsi="Tahoma" w:cs="Tahoma"/>
          <w:i/>
          <w:color w:val="FF0000"/>
          <w:sz w:val="20"/>
          <w:szCs w:val="20"/>
        </w:rPr>
        <w:t xml:space="preserve">для </w:t>
      </w:r>
      <w:r w:rsidR="009F041D" w:rsidRPr="005C15FE">
        <w:rPr>
          <w:rFonts w:ascii="Tahoma" w:eastAsia="Times New Roman" w:hAnsi="Tahoma" w:cs="Tahoma"/>
          <w:i/>
          <w:color w:val="FF0000"/>
          <w:sz w:val="20"/>
          <w:szCs w:val="20"/>
        </w:rPr>
        <w:t>квартир без отделки</w:t>
      </w:r>
    </w:p>
    <w:p w14:paraId="0B2B79DA" w14:textId="77777777" w:rsidR="00BD3C7B" w:rsidRPr="005C15FE" w:rsidRDefault="00634539" w:rsidP="005C15FE">
      <w:pPr>
        <w:tabs>
          <w:tab w:val="left" w:pos="142"/>
        </w:tabs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b/>
          <w:sz w:val="20"/>
          <w:szCs w:val="20"/>
        </w:rPr>
        <w:lastRenderedPageBreak/>
        <w:t>7.3.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hAnsi="Tahoma" w:cs="Tahoma"/>
          <w:sz w:val="20"/>
          <w:szCs w:val="20"/>
        </w:rPr>
        <w:t xml:space="preserve">Участник не </w:t>
      </w:r>
      <w:r w:rsidR="000C3EBF">
        <w:rPr>
          <w:rFonts w:ascii="Tahoma" w:eastAsia="Tahoma" w:hAnsi="Tahoma" w:cs="Tahoma"/>
          <w:sz w:val="20"/>
          <w:szCs w:val="20"/>
        </w:rPr>
        <w:t>вправе</w:t>
      </w:r>
      <w:r w:rsidR="000C3EBF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производить </w:t>
      </w:r>
      <w:r w:rsidR="00BD3C7B" w:rsidRPr="005C15FE">
        <w:rPr>
          <w:rFonts w:ascii="Tahoma" w:hAnsi="Tahoma" w:cs="Tahoma"/>
          <w:sz w:val="20"/>
          <w:szCs w:val="20"/>
        </w:rPr>
        <w:t xml:space="preserve">незаконную перепланировку, реконструкцию, переоборудование или переустройство. </w:t>
      </w:r>
      <w:r w:rsidR="00BD3C7B" w:rsidRPr="005C15FE">
        <w:rPr>
          <w:rFonts w:ascii="Tahoma" w:eastAsia="Tahoma" w:hAnsi="Tahoma" w:cs="Tahoma"/>
          <w:sz w:val="20"/>
          <w:szCs w:val="20"/>
        </w:rPr>
        <w:t>При нарушении гарантийный срок на весь Объект прекращается.</w:t>
      </w:r>
    </w:p>
    <w:p w14:paraId="1DEE47D6" w14:textId="77777777" w:rsidR="00BD3C7B" w:rsidRPr="005C15FE" w:rsidRDefault="00BD3C7B" w:rsidP="005C15FE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</w:p>
    <w:p w14:paraId="59469397" w14:textId="77777777" w:rsidR="009F041D" w:rsidRPr="005C15FE" w:rsidRDefault="009F041D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коммерции</w:t>
      </w:r>
    </w:p>
    <w:p w14:paraId="0398E033" w14:textId="77777777" w:rsidR="009F041D" w:rsidRPr="005C15FE" w:rsidRDefault="005C15FE" w:rsidP="005C15FE">
      <w:pPr>
        <w:tabs>
          <w:tab w:val="left" w:pos="142"/>
        </w:tabs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b/>
          <w:sz w:val="20"/>
          <w:szCs w:val="20"/>
        </w:rPr>
        <w:t>7.3.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9F041D" w:rsidRPr="005C15FE">
        <w:rPr>
          <w:rFonts w:ascii="Tahoma" w:hAnsi="Tahoma" w:cs="Tahoma"/>
          <w:sz w:val="20"/>
          <w:szCs w:val="20"/>
        </w:rPr>
        <w:t xml:space="preserve"> Участник обязуется не производить незаконную перепланировку, реконструкцию, переоборудование или переустройство (по аналогии с Жилищным кодексом РФ). При нарушении данного обязательства, гарантийный срок на весь Объект прекращается. </w:t>
      </w:r>
    </w:p>
    <w:p w14:paraId="1ADDBDED" w14:textId="77777777" w:rsidR="009F041D" w:rsidRPr="005C15FE" w:rsidRDefault="009F041D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</w:p>
    <w:p w14:paraId="47CBE5D1" w14:textId="77777777" w:rsidR="00BD3C7B" w:rsidRPr="005C15FE" w:rsidRDefault="00BD3C7B" w:rsidP="00EA3B03">
      <w:pPr>
        <w:pStyle w:val="af1"/>
        <w:numPr>
          <w:ilvl w:val="1"/>
          <w:numId w:val="1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Гарантийные обязательства (в том числе в отношении любых недостатков, которые могут возникнуть в будущем) прекращаются, если</w:t>
      </w:r>
      <w:r w:rsidR="00F504B3" w:rsidRPr="005C15FE">
        <w:rPr>
          <w:rFonts w:ascii="Tahoma" w:eastAsia="Tahoma" w:hAnsi="Tahoma" w:cs="Tahoma"/>
          <w:sz w:val="20"/>
          <w:szCs w:val="20"/>
        </w:rPr>
        <w:t>:</w:t>
      </w:r>
    </w:p>
    <w:p w14:paraId="743C7005" w14:textId="77777777" w:rsidR="00BD3C7B" w:rsidRPr="005C15FE" w:rsidRDefault="00BD3C7B" w:rsidP="00EA3B03">
      <w:pPr>
        <w:pStyle w:val="af1"/>
        <w:numPr>
          <w:ilvl w:val="0"/>
          <w:numId w:val="18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привлечет третьих лиц для устранения недостатков или </w:t>
      </w:r>
    </w:p>
    <w:p w14:paraId="4DA25BA3" w14:textId="77777777" w:rsidR="00BD3C7B" w:rsidRPr="005C15FE" w:rsidRDefault="00BD3C7B" w:rsidP="00EA3B03">
      <w:pPr>
        <w:pStyle w:val="af1"/>
        <w:numPr>
          <w:ilvl w:val="0"/>
          <w:numId w:val="18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устранит недостатки своими силами.</w:t>
      </w:r>
    </w:p>
    <w:p w14:paraId="68A264BD" w14:textId="77777777" w:rsidR="00BD3C7B" w:rsidRPr="004428B7" w:rsidRDefault="00BD3C7B" w:rsidP="004428B7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Застройщик не несет ответственность</w:t>
      </w:r>
      <w:r w:rsidR="004428B7">
        <w:rPr>
          <w:rFonts w:ascii="Tahoma" w:eastAsia="Tahoma" w:hAnsi="Tahoma" w:cs="Tahoma"/>
          <w:sz w:val="20"/>
          <w:szCs w:val="20"/>
        </w:rPr>
        <w:t xml:space="preserve"> </w:t>
      </w:r>
      <w:r w:rsidRPr="004428B7">
        <w:rPr>
          <w:rFonts w:ascii="Tahoma" w:eastAsia="Tahoma" w:hAnsi="Tahoma" w:cs="Tahoma"/>
          <w:sz w:val="20"/>
          <w:szCs w:val="20"/>
        </w:rPr>
        <w:t>за следы повреждения Объекта или его части, которые не были указаны Участником в акте осмотра, за исключением скрытых недостатков.</w:t>
      </w:r>
    </w:p>
    <w:p w14:paraId="38FF8F69" w14:textId="77777777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Если Объект построен Застройщиком с отступлениями от условий </w:t>
      </w:r>
      <w:r w:rsidR="00BD4E3D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д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оговора и (или) обязательных требований, приведшими к ухудшению качества Объекта, или с иными недостатками, которые делают его непригодным для использования по назначению, Участник вправе 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потребовать от Застройщика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безвозмездного устранения недостатков в разумный срок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</w:t>
      </w:r>
      <w:r w:rsidRPr="005C15FE">
        <w:rPr>
          <w:rFonts w:ascii="Tahoma" w:hAnsi="Tahoma" w:cs="Tahoma"/>
          <w:sz w:val="20"/>
          <w:szCs w:val="20"/>
        </w:rPr>
        <w:t xml:space="preserve">но в любом случае не более 45 рабочих дней с даты составления Акта осмотра или наступления погодных условий, подходящих для выполнения соответствующих ремонтных работ. Участник не вправе требовать возмещения своих расходов на устранение недостатков и/или уменьшения </w:t>
      </w:r>
      <w:r w:rsidR="00F504B3" w:rsidRPr="005C15FE">
        <w:rPr>
          <w:rFonts w:ascii="Tahoma" w:hAnsi="Tahoma" w:cs="Tahoma"/>
          <w:sz w:val="20"/>
          <w:szCs w:val="20"/>
        </w:rPr>
        <w:t>це</w:t>
      </w:r>
      <w:r w:rsidRPr="005C15FE">
        <w:rPr>
          <w:rFonts w:ascii="Tahoma" w:hAnsi="Tahoma" w:cs="Tahoma"/>
          <w:sz w:val="20"/>
          <w:szCs w:val="20"/>
        </w:rPr>
        <w:t xml:space="preserve">ны </w:t>
      </w:r>
      <w:r w:rsidR="00F504B3" w:rsidRPr="005C15FE">
        <w:rPr>
          <w:rFonts w:ascii="Tahoma" w:hAnsi="Tahoma" w:cs="Tahoma"/>
          <w:sz w:val="20"/>
          <w:szCs w:val="20"/>
        </w:rPr>
        <w:t>Объекта</w:t>
      </w:r>
      <w:r w:rsidRPr="005C15FE">
        <w:rPr>
          <w:rFonts w:ascii="Tahoma" w:hAnsi="Tahoma" w:cs="Tahoma"/>
          <w:sz w:val="20"/>
          <w:szCs w:val="20"/>
        </w:rPr>
        <w:t xml:space="preserve"> в связи с обнаружением недостатков.</w:t>
      </w:r>
    </w:p>
    <w:p w14:paraId="3F2D8670" w14:textId="77777777" w:rsidR="00023F23" w:rsidRPr="005C15FE" w:rsidRDefault="00023F23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508B419D" w14:textId="77777777" w:rsidR="00F504B3" w:rsidRPr="005C15FE" w:rsidRDefault="00F504B3" w:rsidP="005C15FE">
      <w:pPr>
        <w:pStyle w:val="2"/>
        <w:numPr>
          <w:ilvl w:val="0"/>
          <w:numId w:val="1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ОГРАНИЧЕНИЕ ОТВЕТСТВЕННОСТИ</w:t>
      </w:r>
    </w:p>
    <w:p w14:paraId="09611674" w14:textId="77777777" w:rsidR="00BD3C7B" w:rsidRPr="005C15FE" w:rsidRDefault="00BD3C7B" w:rsidP="00EA3B03">
      <w:pPr>
        <w:pStyle w:val="af1"/>
        <w:numPr>
          <w:ilvl w:val="1"/>
          <w:numId w:val="13"/>
        </w:numPr>
        <w:tabs>
          <w:tab w:val="left" w:pos="709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Ответственность Застройщика перед Участником ограничена следующим:</w:t>
      </w:r>
    </w:p>
    <w:p w14:paraId="6CA721A0" w14:textId="77777777" w:rsidR="00BD3C7B" w:rsidRPr="005C15FE" w:rsidRDefault="00BD3C7B" w:rsidP="00EA3B03">
      <w:pPr>
        <w:pStyle w:val="BMKHeading3"/>
        <w:numPr>
          <w:ilvl w:val="0"/>
          <w:numId w:val="19"/>
        </w:numPr>
        <w:tabs>
          <w:tab w:val="left" w:pos="0"/>
          <w:tab w:val="left" w:pos="709"/>
        </w:tabs>
        <w:spacing w:after="0"/>
        <w:ind w:left="0" w:firstLine="0"/>
        <w:rPr>
          <w:rFonts w:ascii="Tahoma" w:hAnsi="Tahoma" w:cs="Tahoma"/>
          <w:sz w:val="20"/>
          <w:lang w:val="ru-RU"/>
        </w:rPr>
      </w:pPr>
      <w:r w:rsidRPr="005C15FE">
        <w:rPr>
          <w:rFonts w:ascii="Tahoma" w:eastAsia="Tahoma" w:hAnsi="Tahoma" w:cs="Tahoma"/>
          <w:sz w:val="20"/>
          <w:lang w:val="ru-RU"/>
        </w:rPr>
        <w:t xml:space="preserve">Застройщик возмещает только прямой ущерб, </w:t>
      </w:r>
      <w:r w:rsidRPr="005C15FE">
        <w:rPr>
          <w:rFonts w:ascii="Tahoma" w:hAnsi="Tahoma" w:cs="Tahoma"/>
          <w:sz w:val="20"/>
          <w:lang w:val="ru-RU"/>
        </w:rPr>
        <w:t>причиненный виновными действиями Застройщика,</w:t>
      </w:r>
    </w:p>
    <w:p w14:paraId="62C1EDE2" w14:textId="77777777" w:rsidR="00BD3C7B" w:rsidRPr="005C15FE" w:rsidRDefault="00BD3C7B" w:rsidP="00EA3B03">
      <w:pPr>
        <w:pStyle w:val="af1"/>
        <w:numPr>
          <w:ilvl w:val="0"/>
          <w:numId w:val="19"/>
        </w:numPr>
        <w:tabs>
          <w:tab w:val="left" w:pos="0"/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размер ответственности Застройщика ограничен 10% от цены Объекта, которую </w:t>
      </w:r>
      <w:r w:rsidR="00F504B3" w:rsidRPr="005C15FE">
        <w:rPr>
          <w:rFonts w:ascii="Tahoma" w:eastAsia="Tahoma" w:hAnsi="Tahoma" w:cs="Tahoma"/>
          <w:sz w:val="20"/>
          <w:szCs w:val="20"/>
        </w:rPr>
        <w:t>ф</w:t>
      </w:r>
      <w:r w:rsidRPr="005C15FE">
        <w:rPr>
          <w:rFonts w:ascii="Tahoma" w:eastAsia="Tahoma" w:hAnsi="Tahoma" w:cs="Tahoma"/>
          <w:sz w:val="20"/>
          <w:szCs w:val="20"/>
        </w:rPr>
        <w:t>актически Застройщик получил от Участника.</w:t>
      </w:r>
    </w:p>
    <w:p w14:paraId="0FF666CD" w14:textId="77777777" w:rsidR="00BD3C7B" w:rsidRPr="005C15FE" w:rsidRDefault="005C15FE" w:rsidP="005C15FE">
      <w:pPr>
        <w:pStyle w:val="Style7"/>
        <w:tabs>
          <w:tab w:val="left" w:pos="142"/>
        </w:tabs>
        <w:spacing w:line="240" w:lineRule="auto"/>
        <w:ind w:firstLine="0"/>
        <w:rPr>
          <w:rStyle w:val="FontStyle43"/>
          <w:rFonts w:ascii="Tahoma" w:hAnsi="Tahoma" w:cs="Tahoma"/>
          <w:sz w:val="20"/>
          <w:szCs w:val="20"/>
        </w:rPr>
      </w:pPr>
      <w:r w:rsidRPr="005C15FE">
        <w:rPr>
          <w:rStyle w:val="FontStyle43"/>
          <w:rFonts w:ascii="Tahoma" w:hAnsi="Tahoma" w:cs="Tahoma"/>
          <w:b/>
          <w:sz w:val="20"/>
          <w:szCs w:val="20"/>
        </w:rPr>
        <w:t>8.2.</w:t>
      </w:r>
      <w:r w:rsidRPr="005C15FE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="00BD3C7B" w:rsidRPr="005C15FE">
        <w:rPr>
          <w:rStyle w:val="FontStyle43"/>
          <w:rFonts w:ascii="Tahoma" w:hAnsi="Tahoma" w:cs="Tahoma"/>
          <w:sz w:val="20"/>
          <w:szCs w:val="20"/>
        </w:rPr>
        <w:t xml:space="preserve">размер ответственности Застройщика в связи с нарушением требований к результату работ по установке оконных и дверных блоков, сантехнического оборудования, в том числе при удовлетворении требований о соразмерном уменьшении </w:t>
      </w:r>
      <w:r w:rsidR="00F504B3" w:rsidRPr="005C15FE">
        <w:rPr>
          <w:rFonts w:ascii="Tahoma" w:hAnsi="Tahoma" w:cs="Tahoma"/>
          <w:sz w:val="20"/>
        </w:rPr>
        <w:t>цены Объекта</w:t>
      </w:r>
      <w:r w:rsidR="00BD3C7B" w:rsidRPr="005C15FE">
        <w:rPr>
          <w:rStyle w:val="FontStyle43"/>
          <w:rFonts w:ascii="Tahoma" w:hAnsi="Tahoma" w:cs="Tahoma"/>
          <w:sz w:val="20"/>
          <w:szCs w:val="20"/>
        </w:rPr>
        <w:t xml:space="preserve">, возмещении расходов Участника на устранение недостатков, об уплате неустойки (штрафов, пеней), процентов и о возмещении убытков, не может превышать 3% от </w:t>
      </w:r>
      <w:r w:rsidR="00F504B3" w:rsidRPr="005C15FE">
        <w:rPr>
          <w:rFonts w:ascii="Tahoma" w:hAnsi="Tahoma" w:cs="Tahoma"/>
          <w:sz w:val="20"/>
        </w:rPr>
        <w:t>цены Объекта</w:t>
      </w:r>
      <w:r w:rsidR="00BD3C7B" w:rsidRPr="005C15FE">
        <w:rPr>
          <w:rStyle w:val="FontStyle43"/>
          <w:rFonts w:ascii="Tahoma" w:hAnsi="Tahoma" w:cs="Tahoma"/>
          <w:sz w:val="20"/>
          <w:szCs w:val="20"/>
        </w:rPr>
        <w:t>.</w:t>
      </w:r>
    </w:p>
    <w:p w14:paraId="7AD288EE" w14:textId="77777777" w:rsidR="00BD3C7B" w:rsidRPr="005C15FE" w:rsidRDefault="00BD3C7B" w:rsidP="005C15FE">
      <w:pPr>
        <w:pStyle w:val="Style7"/>
        <w:tabs>
          <w:tab w:val="left" w:pos="142"/>
        </w:tabs>
        <w:spacing w:line="240" w:lineRule="auto"/>
        <w:ind w:firstLine="0"/>
        <w:rPr>
          <w:rStyle w:val="FontStyle43"/>
          <w:rFonts w:ascii="Tahoma" w:hAnsi="Tahoma" w:cs="Tahoma"/>
          <w:b/>
          <w:sz w:val="20"/>
          <w:szCs w:val="20"/>
        </w:rPr>
      </w:pPr>
    </w:p>
    <w:p w14:paraId="79DC1715" w14:textId="77777777" w:rsidR="00D35808" w:rsidRPr="005C15FE" w:rsidRDefault="00D35808" w:rsidP="005C15FE">
      <w:pPr>
        <w:pStyle w:val="2"/>
        <w:numPr>
          <w:ilvl w:val="0"/>
          <w:numId w:val="28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РАЗРЕШЕНИЕ СПОРОВ</w:t>
      </w:r>
    </w:p>
    <w:p w14:paraId="0B6E6DF4" w14:textId="77777777" w:rsidR="00BD3C7B" w:rsidRPr="005C15FE" w:rsidRDefault="00BD3C7B" w:rsidP="005C15FE">
      <w:pPr>
        <w:pStyle w:val="af1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Стороны будут решать разногласия и споры в обязательном досудебном порядке. </w:t>
      </w:r>
    </w:p>
    <w:p w14:paraId="267CDDB8" w14:textId="59FD4974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стороны не урегулируют спор в течение одного месяца, то </w:t>
      </w:r>
      <w:r w:rsidR="0084253B">
        <w:rPr>
          <w:rFonts w:ascii="Tahoma" w:eastAsia="Tahoma" w:hAnsi="Tahoma" w:cs="Tahoma"/>
          <w:sz w:val="20"/>
          <w:szCs w:val="20"/>
        </w:rPr>
        <w:t xml:space="preserve">любая </w:t>
      </w:r>
      <w:r w:rsidRPr="005C15FE">
        <w:rPr>
          <w:rFonts w:ascii="Tahoma" w:eastAsia="Tahoma" w:hAnsi="Tahoma" w:cs="Tahoma"/>
          <w:sz w:val="20"/>
          <w:szCs w:val="20"/>
        </w:rPr>
        <w:t xml:space="preserve">сторона </w:t>
      </w:r>
      <w:r w:rsidR="0084253B">
        <w:rPr>
          <w:rFonts w:ascii="Tahoma" w:eastAsia="Tahoma" w:hAnsi="Tahoma" w:cs="Tahoma"/>
          <w:sz w:val="20"/>
          <w:szCs w:val="20"/>
        </w:rPr>
        <w:t>вправе</w:t>
      </w:r>
      <w:r w:rsidR="0084253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обратиться за разрешением спора</w:t>
      </w:r>
      <w:r w:rsidR="00C812B2">
        <w:rPr>
          <w:rFonts w:ascii="Tahoma" w:eastAsia="Tahoma" w:hAnsi="Tahoma" w:cs="Tahoma"/>
          <w:sz w:val="20"/>
          <w:szCs w:val="20"/>
        </w:rPr>
        <w:t xml:space="preserve"> в</w:t>
      </w:r>
    </w:p>
    <w:p w14:paraId="1F52988A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физических лиц</w:t>
      </w:r>
    </w:p>
    <w:p w14:paraId="3EB29E8E" w14:textId="047116B3" w:rsidR="00D35808" w:rsidRPr="005C15FE" w:rsidRDefault="00CA0023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 xml:space="preserve">Замоскворецкий </w:t>
      </w:r>
      <w:r w:rsidRPr="00F46F13">
        <w:rPr>
          <w:rFonts w:ascii="Tahoma" w:hAnsi="Tahoma" w:cs="Tahoma"/>
          <w:sz w:val="20"/>
          <w:szCs w:val="20"/>
          <w:lang w:eastAsia="ru-RU"/>
        </w:rPr>
        <w:t>районный суд г. Москвы</w:t>
      </w:r>
      <w:r w:rsidR="00BD3C7B" w:rsidRPr="005C15FE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5797ECE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  <w:r w:rsidRPr="005C15FE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0102A125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юридических лиц</w:t>
      </w:r>
    </w:p>
    <w:p w14:paraId="5CECC907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  <w:r w:rsidRPr="005C15FE">
        <w:rPr>
          <w:rFonts w:ascii="Tahoma" w:hAnsi="Tahoma" w:cs="Tahoma"/>
          <w:sz w:val="20"/>
          <w:szCs w:val="20"/>
          <w:lang w:eastAsia="ru-RU"/>
        </w:rPr>
        <w:t xml:space="preserve">Арбитражный суд г. Москвы. </w:t>
      </w:r>
    </w:p>
    <w:p w14:paraId="02E9016B" w14:textId="77777777" w:rsidR="00D35808" w:rsidRPr="005C15FE" w:rsidRDefault="00D35808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FE805B7" w14:textId="77777777" w:rsidR="00D35808" w:rsidRPr="005C15FE" w:rsidRDefault="00D35808" w:rsidP="005C15FE">
      <w:pPr>
        <w:pStyle w:val="2"/>
        <w:numPr>
          <w:ilvl w:val="0"/>
          <w:numId w:val="29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уступка прав требования</w:t>
      </w:r>
    </w:p>
    <w:p w14:paraId="43301EE4" w14:textId="77777777" w:rsidR="00BD3C7B" w:rsidRPr="005C15FE" w:rsidRDefault="00BD3C7B" w:rsidP="005C15FE">
      <w:pPr>
        <w:pStyle w:val="af1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Участник вправе уступить любые права требования по договору иному лицу только с письменного согласия Застройщика</w:t>
      </w:r>
    </w:p>
    <w:p w14:paraId="281DE067" w14:textId="3480012B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Ипотека + Аккредитив, СБР + Ипотека</w:t>
      </w:r>
    </w:p>
    <w:p w14:paraId="1D36A583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и при условии получения предварительного письменного согласия Банка.</w:t>
      </w:r>
    </w:p>
    <w:p w14:paraId="5478611D" w14:textId="77777777" w:rsidR="00ED4E35" w:rsidRPr="005C15FE" w:rsidRDefault="00564C9E" w:rsidP="005C15FE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  <w:lang w:eastAsia="ru-RU"/>
        </w:rPr>
      </w:pPr>
      <w:r w:rsidRPr="00564C9E">
        <w:rPr>
          <w:rFonts w:ascii="Tahoma" w:eastAsia="Tahoma" w:hAnsi="Tahoma" w:cs="Tahoma"/>
          <w:sz w:val="20"/>
          <w:szCs w:val="20"/>
          <w:lang w:eastAsia="ru-RU"/>
        </w:rPr>
        <w:lastRenderedPageBreak/>
        <w:t>Уступка возможна после уплаты Участником Цены Договора, неустойки (пени) и иных платежей, предусмотренных Договором и/или законодательством, или одновременно с переводом долга на нового участника долевого строительства с согласия Застройщика</w:t>
      </w:r>
      <w:r w:rsidR="00BD3C7B" w:rsidRPr="005C15FE">
        <w:rPr>
          <w:rFonts w:ascii="Tahoma" w:eastAsia="Tahoma" w:hAnsi="Tahoma" w:cs="Tahoma"/>
          <w:sz w:val="20"/>
          <w:szCs w:val="20"/>
          <w:lang w:eastAsia="ru-RU"/>
        </w:rPr>
        <w:t xml:space="preserve">. </w:t>
      </w:r>
    </w:p>
    <w:p w14:paraId="29327D2A" w14:textId="77777777" w:rsidR="00ED4E35" w:rsidRPr="005C15FE" w:rsidRDefault="00ED4E35" w:rsidP="00EA3B03">
      <w:pPr>
        <w:pStyle w:val="af1"/>
        <w:numPr>
          <w:ilvl w:val="1"/>
          <w:numId w:val="29"/>
        </w:numPr>
        <w:tabs>
          <w:tab w:val="left" w:pos="142"/>
        </w:tabs>
        <w:ind w:left="0" w:firstLine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  <w:r w:rsidRPr="005C15FE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Уступка Участником права требования неустойки (пени и штрафа), предусмотренной 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</w:rPr>
        <w:br/>
        <w:t>п. 2 ст. 6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 xml:space="preserve"> Закона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, процентов за пользование денежными средствами, согласно п. 2 ст. 9 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Закона, убытков, иных санкций, предусмотренных законодательством, запрещена без предварительного письменного согласия Застройщика.</w:t>
      </w:r>
    </w:p>
    <w:p w14:paraId="10F86FC1" w14:textId="77777777" w:rsidR="00ED4E35" w:rsidRPr="005C15FE" w:rsidRDefault="00ED4E35" w:rsidP="005C15FE">
      <w:pPr>
        <w:keepNext/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25E3FB22" w14:textId="77777777" w:rsidR="00ED4E35" w:rsidRPr="005C15FE" w:rsidRDefault="00ED4E35" w:rsidP="005C15FE">
      <w:pPr>
        <w:pStyle w:val="2"/>
        <w:numPr>
          <w:ilvl w:val="0"/>
          <w:numId w:val="29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заверения</w:t>
      </w:r>
    </w:p>
    <w:p w14:paraId="36260DC9" w14:textId="77777777" w:rsidR="00B71FD0" w:rsidRPr="005C15FE" w:rsidDel="00F24474" w:rsidRDefault="00B71FD0" w:rsidP="005C15FE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 w:rsidDel="00F24474">
        <w:rPr>
          <w:rFonts w:ascii="Tahoma" w:eastAsia="Tahoma" w:hAnsi="Tahoma" w:cs="Tahoma"/>
          <w:sz w:val="20"/>
          <w:szCs w:val="20"/>
        </w:rPr>
        <w:t>Участник подтверждает, что ознакомлен с документами, проектной декларацией и информацией, которая размещена Застройщиком в Единой информационной системе жилищного строительства.</w:t>
      </w:r>
    </w:p>
    <w:p w14:paraId="6CEBA7F7" w14:textId="77777777" w:rsidR="00BD3C7B" w:rsidRPr="005C15FE" w:rsidRDefault="00BD3C7B" w:rsidP="00EA3B03">
      <w:pPr>
        <w:pStyle w:val="af1"/>
        <w:numPr>
          <w:ilvl w:val="1"/>
          <w:numId w:val="29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 w:rsidDel="00F24474">
        <w:rPr>
          <w:rFonts w:ascii="Tahoma" w:eastAsia="Tahoma" w:hAnsi="Tahoma" w:cs="Tahoma"/>
          <w:sz w:val="20"/>
          <w:szCs w:val="20"/>
        </w:rPr>
        <w:t xml:space="preserve">Застройщик гарантирует Участнику, что на дату подписания </w:t>
      </w:r>
      <w:r w:rsidRPr="005C15FE">
        <w:rPr>
          <w:rFonts w:ascii="Tahoma" w:eastAsia="Tahoma" w:hAnsi="Tahoma" w:cs="Tahoma"/>
          <w:sz w:val="20"/>
          <w:szCs w:val="20"/>
        </w:rPr>
        <w:t>д</w:t>
      </w:r>
      <w:r w:rsidRPr="005C15FE" w:rsidDel="00F24474">
        <w:rPr>
          <w:rFonts w:ascii="Tahoma" w:eastAsia="Tahoma" w:hAnsi="Tahoma" w:cs="Tahoma"/>
          <w:sz w:val="20"/>
          <w:szCs w:val="20"/>
        </w:rPr>
        <w:t xml:space="preserve">оговора права требования на Объект не проданы, не заложены, не являются предметом спора, ареста, судебного разбирательства, не обременены какими-либо иными правами третьих лиц за исключением тех, которые указаны в </w:t>
      </w:r>
      <w:r w:rsidRPr="005C15FE">
        <w:rPr>
          <w:rFonts w:ascii="Tahoma" w:eastAsia="Tahoma" w:hAnsi="Tahoma" w:cs="Tahoma"/>
          <w:sz w:val="20"/>
          <w:szCs w:val="20"/>
        </w:rPr>
        <w:t>д</w:t>
      </w:r>
      <w:r w:rsidRPr="005C15FE" w:rsidDel="00F24474">
        <w:rPr>
          <w:rFonts w:ascii="Tahoma" w:eastAsia="Tahoma" w:hAnsi="Tahoma" w:cs="Tahoma"/>
          <w:sz w:val="20"/>
          <w:szCs w:val="20"/>
        </w:rPr>
        <w:t xml:space="preserve">оговоре. </w:t>
      </w:r>
    </w:p>
    <w:p w14:paraId="2797A7AB" w14:textId="77777777" w:rsidR="00BD3C7B" w:rsidRPr="005C15FE" w:rsidDel="00F24474" w:rsidRDefault="00BD3C7B" w:rsidP="00EA3B03">
      <w:pPr>
        <w:numPr>
          <w:ilvl w:val="1"/>
          <w:numId w:val="29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 w:rsidDel="00F24474">
        <w:rPr>
          <w:rFonts w:ascii="Tahoma" w:eastAsia="Tahoma" w:hAnsi="Tahoma" w:cs="Tahoma"/>
          <w:sz w:val="20"/>
          <w:szCs w:val="20"/>
        </w:rPr>
        <w:t xml:space="preserve">Стороны подтверждают, что обладают полномочиями и необходимыми одобрениями на подписание </w:t>
      </w:r>
      <w:r w:rsidRPr="005C15FE">
        <w:rPr>
          <w:rFonts w:ascii="Tahoma" w:eastAsia="Tahoma" w:hAnsi="Tahoma" w:cs="Tahoma"/>
          <w:sz w:val="20"/>
          <w:szCs w:val="20"/>
        </w:rPr>
        <w:t>д</w:t>
      </w:r>
      <w:r w:rsidRPr="005C15FE" w:rsidDel="00F24474">
        <w:rPr>
          <w:rFonts w:ascii="Tahoma" w:eastAsia="Tahoma" w:hAnsi="Tahoma" w:cs="Tahoma"/>
          <w:sz w:val="20"/>
          <w:szCs w:val="20"/>
        </w:rPr>
        <w:t xml:space="preserve">оговора. Отсутствуют обстоятельства, которые вынуждают совершить данную сделку на крайне невыгодных для </w:t>
      </w:r>
      <w:r w:rsidRPr="005C15FE">
        <w:rPr>
          <w:rFonts w:ascii="Tahoma" w:eastAsia="Tahoma" w:hAnsi="Tahoma" w:cs="Tahoma"/>
          <w:sz w:val="20"/>
          <w:szCs w:val="20"/>
        </w:rPr>
        <w:t>с</w:t>
      </w:r>
      <w:r w:rsidRPr="005C15FE" w:rsidDel="00F24474">
        <w:rPr>
          <w:rFonts w:ascii="Tahoma" w:eastAsia="Tahoma" w:hAnsi="Tahoma" w:cs="Tahoma"/>
          <w:sz w:val="20"/>
          <w:szCs w:val="20"/>
        </w:rPr>
        <w:t>торон условиях. </w:t>
      </w:r>
    </w:p>
    <w:p w14:paraId="00080532" w14:textId="77777777" w:rsidR="00ED4E35" w:rsidRPr="005C15FE" w:rsidRDefault="00ED4E35" w:rsidP="005C15FE">
      <w:pPr>
        <w:pStyle w:val="af1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hAnsi="Tahoma" w:cs="Tahoma"/>
          <w:i/>
          <w:color w:val="FF0000"/>
          <w:sz w:val="20"/>
          <w:szCs w:val="20"/>
        </w:rPr>
      </w:pPr>
    </w:p>
    <w:p w14:paraId="4EBBF9DF" w14:textId="77777777" w:rsidR="00ED4E35" w:rsidRPr="005C15FE" w:rsidRDefault="00ED4E35" w:rsidP="00614C60">
      <w:pPr>
        <w:pStyle w:val="2"/>
        <w:numPr>
          <w:ilvl w:val="0"/>
          <w:numId w:val="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документооборот</w:t>
      </w:r>
    </w:p>
    <w:p w14:paraId="1C6DCE63" w14:textId="77777777" w:rsidR="00BD3C7B" w:rsidRPr="00614C60" w:rsidRDefault="00BD3C7B" w:rsidP="00614C60">
      <w:pPr>
        <w:pStyle w:val="af1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614C60">
        <w:rPr>
          <w:rFonts w:ascii="Tahoma" w:eastAsia="Tahoma" w:hAnsi="Tahoma" w:cs="Tahoma"/>
          <w:sz w:val="20"/>
          <w:szCs w:val="20"/>
        </w:rPr>
        <w:t>Стороны подпис</w:t>
      </w:r>
      <w:r w:rsidR="00DF3B7D" w:rsidRPr="00614C60">
        <w:rPr>
          <w:rFonts w:ascii="Tahoma" w:eastAsia="Tahoma" w:hAnsi="Tahoma" w:cs="Tahoma"/>
          <w:sz w:val="20"/>
          <w:szCs w:val="20"/>
        </w:rPr>
        <w:t>ывают</w:t>
      </w:r>
      <w:r w:rsidRPr="00614C60">
        <w:rPr>
          <w:rFonts w:ascii="Tahoma" w:eastAsia="Tahoma" w:hAnsi="Tahoma" w:cs="Tahoma"/>
          <w:sz w:val="20"/>
          <w:szCs w:val="20"/>
        </w:rPr>
        <w:t xml:space="preserve"> договор и все необходимые к нему документы</w:t>
      </w:r>
      <w:r w:rsidR="00614C60" w:rsidRPr="00614C60">
        <w:rPr>
          <w:rFonts w:ascii="Tahoma" w:eastAsia="Tahoma" w:hAnsi="Tahoma" w:cs="Tahoma"/>
          <w:sz w:val="20"/>
          <w:szCs w:val="20"/>
        </w:rPr>
        <w:t xml:space="preserve"> </w:t>
      </w:r>
      <w:r w:rsidRPr="00614C60">
        <w:rPr>
          <w:rFonts w:ascii="Tahoma" w:eastAsia="Tahoma" w:hAnsi="Tahoma" w:cs="Tahoma"/>
          <w:sz w:val="20"/>
          <w:szCs w:val="20"/>
        </w:rPr>
        <w:t>в электронной форме с помощью усиленной квалифицированной электронной подписи. </w:t>
      </w:r>
    </w:p>
    <w:p w14:paraId="3B935C12" w14:textId="77777777" w:rsidR="00ED4E35" w:rsidRPr="005C15FE" w:rsidRDefault="00ED4E35" w:rsidP="00614C60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1F3FE98B" w14:textId="77777777" w:rsidR="00BD3C7B" w:rsidRPr="005C15FE" w:rsidRDefault="00BD3C7B" w:rsidP="00614C60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A6A6A6" w:themeColor="background1" w:themeShade="A6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Обмен уведомлениями</w:t>
      </w:r>
    </w:p>
    <w:p w14:paraId="71EF4C84" w14:textId="77777777" w:rsidR="00BD3C7B" w:rsidRPr="005C15FE" w:rsidRDefault="00BD3C7B" w:rsidP="005C15FE">
      <w:pPr>
        <w:numPr>
          <w:ilvl w:val="1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Стороны могут направлять друг другу корреспонденцию любым способом: лично, по почте, курьерской службой, телеграммами, электронными письмами.</w:t>
      </w:r>
    </w:p>
    <w:p w14:paraId="045747B0" w14:textId="77777777" w:rsidR="00BD3C7B" w:rsidRPr="005C15FE" w:rsidRDefault="00ED4E35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ab/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Корреспонденция </w:t>
      </w:r>
      <w:r w:rsidR="000C3EBF">
        <w:rPr>
          <w:rFonts w:ascii="Tahoma" w:eastAsia="Tahoma" w:hAnsi="Tahoma" w:cs="Tahoma"/>
          <w:sz w:val="20"/>
          <w:szCs w:val="20"/>
        </w:rPr>
        <w:t xml:space="preserve">считается </w:t>
      </w:r>
      <w:r w:rsidR="0084253B">
        <w:rPr>
          <w:rFonts w:ascii="Tahoma" w:eastAsia="Tahoma" w:hAnsi="Tahoma" w:cs="Tahoma"/>
          <w:sz w:val="20"/>
          <w:szCs w:val="20"/>
        </w:rPr>
        <w:t>полученной (</w:t>
      </w:r>
      <w:r w:rsidR="000C3EBF">
        <w:rPr>
          <w:rFonts w:ascii="Tahoma" w:eastAsia="Tahoma" w:hAnsi="Tahoma" w:cs="Tahoma"/>
          <w:sz w:val="20"/>
          <w:szCs w:val="20"/>
        </w:rPr>
        <w:t>доставленной</w:t>
      </w:r>
      <w:r w:rsidR="0084253B">
        <w:rPr>
          <w:rFonts w:ascii="Tahoma" w:eastAsia="Tahoma" w:hAnsi="Tahoma" w:cs="Tahoma"/>
          <w:sz w:val="20"/>
          <w:szCs w:val="20"/>
        </w:rPr>
        <w:t>)</w:t>
      </w:r>
      <w:r w:rsidR="00BD3C7B" w:rsidRPr="005C15FE">
        <w:rPr>
          <w:rFonts w:ascii="Tahoma" w:eastAsia="Tahoma" w:hAnsi="Tahoma" w:cs="Tahoma"/>
          <w:sz w:val="20"/>
          <w:szCs w:val="20"/>
        </w:rPr>
        <w:t>: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> </w:t>
      </w:r>
    </w:p>
    <w:p w14:paraId="2365D56D" w14:textId="64F7BD4E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при вручении адресату или уполномоченному представителю адресата лично под расписку – с </w:t>
      </w:r>
      <w:r w:rsidR="000C3EBF">
        <w:rPr>
          <w:rFonts w:ascii="Tahoma" w:eastAsia="Tahoma" w:hAnsi="Tahoma" w:cs="Tahoma"/>
          <w:color w:val="000000" w:themeColor="text1"/>
          <w:sz w:val="20"/>
          <w:szCs w:val="20"/>
        </w:rPr>
        <w:t>даты</w:t>
      </w:r>
      <w:r w:rsidR="000C3EBF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вручения</w:t>
      </w:r>
      <w:r w:rsidR="00C812B2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14B969B4" w14:textId="4C9F1C4E" w:rsidR="00BD3C7B" w:rsidRPr="005C15FE" w:rsidRDefault="00ED4E35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trike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п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ри направлении почтовым отправлением с описью вложения Почтой России – с </w:t>
      </w:r>
      <w:r w:rsidR="000C3EBF">
        <w:rPr>
          <w:rFonts w:ascii="Tahoma" w:eastAsia="Tahoma" w:hAnsi="Tahoma" w:cs="Tahoma"/>
          <w:color w:val="000000" w:themeColor="text1"/>
          <w:sz w:val="20"/>
          <w:szCs w:val="20"/>
        </w:rPr>
        <w:t>даты</w:t>
      </w:r>
      <w:r w:rsidR="000C3EBF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вручения или с </w:t>
      </w:r>
      <w:r w:rsidR="000C3EBF">
        <w:rPr>
          <w:rFonts w:ascii="Tahoma" w:eastAsia="Tahoma" w:hAnsi="Tahoma" w:cs="Tahoma"/>
          <w:color w:val="000000" w:themeColor="text1"/>
          <w:sz w:val="20"/>
          <w:szCs w:val="20"/>
        </w:rPr>
        <w:t>даты</w:t>
      </w:r>
      <w:r w:rsidR="00A54251">
        <w:rPr>
          <w:rFonts w:ascii="Tahoma" w:eastAsia="Tahoma" w:hAnsi="Tahoma" w:cs="Tahoma"/>
          <w:color w:val="000000" w:themeColor="text1"/>
          <w:sz w:val="20"/>
          <w:szCs w:val="20"/>
        </w:rPr>
        <w:t xml:space="preserve"> возврата корреспонденции отправителю в связи с истечением срока её </w:t>
      </w:r>
      <w:r w:rsidR="000E4EDF">
        <w:rPr>
          <w:rFonts w:ascii="Tahoma" w:eastAsia="Tahoma" w:hAnsi="Tahoma" w:cs="Tahoma"/>
          <w:color w:val="000000" w:themeColor="text1"/>
          <w:sz w:val="20"/>
          <w:szCs w:val="20"/>
        </w:rPr>
        <w:t>хранения, указанной</w:t>
      </w:r>
      <w:r w:rsidR="000C3EBF">
        <w:rPr>
          <w:rFonts w:ascii="Tahoma" w:eastAsia="Tahoma" w:hAnsi="Tahoma" w:cs="Tahoma"/>
          <w:color w:val="000000" w:themeColor="text1"/>
          <w:sz w:val="20"/>
          <w:szCs w:val="20"/>
        </w:rPr>
        <w:t xml:space="preserve"> на сайте Почты России в разделе об отслеживании корреспонденции</w:t>
      </w:r>
      <w:r w:rsidR="00C812B2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2818CD39" w14:textId="0F0DBE92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в дату вручения или отказа от вручения, указанную в накладной курьерской службы (DHL, TNT, </w:t>
      </w:r>
      <w:proofErr w:type="spellStart"/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FedEx</w:t>
      </w:r>
      <w:proofErr w:type="spellEnd"/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и др.)</w:t>
      </w:r>
      <w:r w:rsidR="00C812B2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5A85CB56" w14:textId="1D549F8A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в дату, указанную в уведомлении о вручении телеграммы или о невозможности вручения</w:t>
      </w:r>
      <w:r w:rsidR="00C812B2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59D694F5" w14:textId="77777777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по электронной почте - на следующий день с даты направления электронного сообщения.</w:t>
      </w:r>
    </w:p>
    <w:p w14:paraId="181D585E" w14:textId="77777777" w:rsidR="00BD3C7B" w:rsidRPr="005C15FE" w:rsidRDefault="00D52CE0" w:rsidP="005C15FE">
      <w:pPr>
        <w:tabs>
          <w:tab w:val="left" w:pos="142"/>
          <w:tab w:val="left" w:pos="709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</w:rPr>
        <w:tab/>
      </w:r>
      <w:r w:rsidR="00BD3C7B" w:rsidRPr="005C15FE">
        <w:rPr>
          <w:rFonts w:ascii="Tahoma" w:hAnsi="Tahoma" w:cs="Tahoma"/>
          <w:sz w:val="20"/>
          <w:szCs w:val="20"/>
        </w:rPr>
        <w:t xml:space="preserve">При этом </w:t>
      </w:r>
      <w:r w:rsidR="00BD3C7B" w:rsidRPr="005C15FE">
        <w:rPr>
          <w:rFonts w:ascii="Tahoma" w:hAnsi="Tahoma" w:cs="Tahoma"/>
          <w:sz w:val="20"/>
          <w:szCs w:val="20"/>
          <w:lang w:eastAsia="ru-RU"/>
        </w:rPr>
        <w:t xml:space="preserve">направление электронных сообщений друг другу по адресам электронной почты, если иной способ отправки прямо не предусмотрен </w:t>
      </w:r>
      <w:r w:rsidR="00E80845">
        <w:rPr>
          <w:rFonts w:ascii="Tahoma" w:hAnsi="Tahoma" w:cs="Tahoma"/>
          <w:sz w:val="20"/>
          <w:szCs w:val="20"/>
          <w:lang w:eastAsia="ru-RU"/>
        </w:rPr>
        <w:t xml:space="preserve">законом или </w:t>
      </w:r>
      <w:r w:rsidR="00ED4E35" w:rsidRPr="005C15FE">
        <w:rPr>
          <w:rFonts w:ascii="Tahoma" w:hAnsi="Tahoma" w:cs="Tahoma"/>
          <w:sz w:val="20"/>
          <w:szCs w:val="20"/>
          <w:lang w:eastAsia="ru-RU"/>
        </w:rPr>
        <w:t>д</w:t>
      </w:r>
      <w:r w:rsidR="00BD3C7B" w:rsidRPr="005C15FE">
        <w:rPr>
          <w:rFonts w:ascii="Tahoma" w:hAnsi="Tahoma" w:cs="Tahoma"/>
          <w:sz w:val="20"/>
          <w:szCs w:val="20"/>
          <w:lang w:eastAsia="ru-RU"/>
        </w:rPr>
        <w:t xml:space="preserve">оговором, признается надлежащим способом передачи документов и информации. В указанном случае документы и информация, направленные и доставленные по указанным в </w:t>
      </w:r>
      <w:r w:rsidR="00BD3C7B" w:rsidRPr="005C15FE">
        <w:rPr>
          <w:rFonts w:ascii="Tahoma" w:hAnsi="Tahoma" w:cs="Tahoma"/>
          <w:sz w:val="20"/>
          <w:szCs w:val="20"/>
        </w:rPr>
        <w:t>д</w:t>
      </w:r>
      <w:r w:rsidR="00BD3C7B" w:rsidRPr="005C15FE">
        <w:rPr>
          <w:rFonts w:ascii="Tahoma" w:hAnsi="Tahoma" w:cs="Tahoma"/>
          <w:sz w:val="20"/>
          <w:szCs w:val="20"/>
          <w:lang w:eastAsia="ru-RU"/>
        </w:rPr>
        <w:t>оговоре электронным адресам, считаются:</w:t>
      </w:r>
    </w:p>
    <w:p w14:paraId="38D3CE10" w14:textId="527922F6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>направленными и доставленными надлежащим образом в письменном виде юридически значимыми сообщениями, признаются равнозначными документам на бумажных носителях, подписанными собственноручной подписью</w:t>
      </w:r>
      <w:r w:rsidR="00C812B2">
        <w:rPr>
          <w:rFonts w:ascii="Tahoma" w:hAnsi="Tahoma" w:cs="Tahoma"/>
          <w:sz w:val="20"/>
          <w:szCs w:val="20"/>
        </w:rPr>
        <w:t>,</w:t>
      </w:r>
    </w:p>
    <w:p w14:paraId="30951354" w14:textId="77777777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ind w:left="0" w:firstLine="0"/>
        <w:jc w:val="both"/>
        <w:rPr>
          <w:rFonts w:ascii="Tahoma" w:eastAsia="Times New Roman" w:hAnsi="Tahoma" w:cs="Tahoma"/>
          <w:b/>
          <w:bCs/>
          <w:color w:val="4F81BD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>считаются полученными от уполномоченного представителя/органа стороны.</w:t>
      </w:r>
    </w:p>
    <w:p w14:paraId="62135D59" w14:textId="77777777" w:rsidR="006D3DCB" w:rsidRPr="005C15FE" w:rsidRDefault="006D3DC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1155CC"/>
          <w:sz w:val="20"/>
          <w:szCs w:val="20"/>
        </w:rPr>
      </w:pPr>
    </w:p>
    <w:p w14:paraId="1BF10563" w14:textId="77777777" w:rsidR="006D3DCB" w:rsidRPr="005C15FE" w:rsidRDefault="006D3DCB" w:rsidP="005C15FE">
      <w:pPr>
        <w:pStyle w:val="2"/>
        <w:numPr>
          <w:ilvl w:val="0"/>
          <w:numId w:val="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особые условия</w:t>
      </w:r>
    </w:p>
    <w:p w14:paraId="08686994" w14:textId="77777777" w:rsidR="007662E2" w:rsidRPr="00096601" w:rsidRDefault="00BD3C7B" w:rsidP="007662E2">
      <w:pPr>
        <w:pStyle w:val="Style7"/>
        <w:numPr>
          <w:ilvl w:val="1"/>
          <w:numId w:val="3"/>
        </w:numPr>
        <w:tabs>
          <w:tab w:val="left" w:pos="142"/>
        </w:tabs>
        <w:spacing w:line="240" w:lineRule="auto"/>
        <w:ind w:left="0" w:firstLine="0"/>
        <w:rPr>
          <w:rFonts w:ascii="Tahoma" w:hAnsi="Tahoma" w:cs="Tahoma"/>
          <w:sz w:val="20"/>
          <w:szCs w:val="20"/>
        </w:rPr>
      </w:pPr>
      <w:r w:rsidRPr="005C15FE">
        <w:rPr>
          <w:rStyle w:val="FontStyle43"/>
          <w:rFonts w:ascii="Tahoma" w:hAnsi="Tahoma" w:cs="Tahoma"/>
          <w:sz w:val="20"/>
          <w:szCs w:val="20"/>
        </w:rPr>
        <w:t xml:space="preserve">Участник согласен на передачу в залог, в т.ч. последующий, Земельного участка и строящегося на Земельном участке Здания и (или) иного объекта недвижимости в качестве обеспечения обязательств Застройщика по целевому кредиту на строительство Здания, в том числе на залог в пользу уполномоченного банка, который осуществляет прием денежных средств от Участника на счета </w:t>
      </w:r>
      <w:proofErr w:type="spellStart"/>
      <w:r w:rsidRPr="005C15FE">
        <w:rPr>
          <w:rStyle w:val="FontStyle43"/>
          <w:rFonts w:ascii="Tahoma" w:hAnsi="Tahoma" w:cs="Tahoma"/>
          <w:sz w:val="20"/>
          <w:szCs w:val="20"/>
        </w:rPr>
        <w:t>эскроу</w:t>
      </w:r>
      <w:proofErr w:type="spellEnd"/>
      <w:r w:rsidRPr="005C15FE">
        <w:rPr>
          <w:rStyle w:val="FontStyle43"/>
          <w:rFonts w:ascii="Tahoma" w:hAnsi="Tahoma" w:cs="Tahoma"/>
          <w:sz w:val="20"/>
          <w:szCs w:val="20"/>
        </w:rPr>
        <w:t>.</w:t>
      </w:r>
    </w:p>
    <w:p w14:paraId="28A7189A" w14:textId="77777777" w:rsidR="007662E2" w:rsidRPr="005C15FE" w:rsidRDefault="007662E2" w:rsidP="007662E2">
      <w:pPr>
        <w:pStyle w:val="Style7"/>
        <w:numPr>
          <w:ilvl w:val="1"/>
          <w:numId w:val="3"/>
        </w:numPr>
        <w:tabs>
          <w:tab w:val="left" w:pos="142"/>
        </w:tabs>
        <w:spacing w:line="240" w:lineRule="auto"/>
        <w:ind w:left="0" w:firstLine="0"/>
        <w:rPr>
          <w:rStyle w:val="FontStyle43"/>
          <w:rFonts w:ascii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Участник дает свое согласие Застройщику производить замену</w:t>
      </w:r>
      <w:r w:rsidR="00092BDF">
        <w:rPr>
          <w:rFonts w:ascii="Tahoma" w:eastAsia="Tahoma" w:hAnsi="Tahoma" w:cs="Tahoma"/>
          <w:sz w:val="20"/>
          <w:szCs w:val="20"/>
        </w:rPr>
        <w:t xml:space="preserve"> либо изменение</w:t>
      </w:r>
      <w:r>
        <w:rPr>
          <w:rFonts w:ascii="Tahoma" w:eastAsia="Tahoma" w:hAnsi="Tahoma" w:cs="Tahoma"/>
          <w:sz w:val="20"/>
          <w:szCs w:val="20"/>
        </w:rPr>
        <w:t xml:space="preserve"> предмета залога (Земельного участка) для </w:t>
      </w:r>
      <w:r w:rsidRPr="005C15FE">
        <w:rPr>
          <w:rStyle w:val="FontStyle43"/>
          <w:rFonts w:ascii="Tahoma" w:hAnsi="Tahoma" w:cs="Tahoma"/>
          <w:sz w:val="20"/>
          <w:szCs w:val="20"/>
        </w:rPr>
        <w:t xml:space="preserve">обеспечения обязательств Застройщика по целевому кредиту на </w:t>
      </w:r>
      <w:r w:rsidRPr="005C15FE">
        <w:rPr>
          <w:rStyle w:val="FontStyle43"/>
          <w:rFonts w:ascii="Tahoma" w:hAnsi="Tahoma" w:cs="Tahoma"/>
          <w:sz w:val="20"/>
          <w:szCs w:val="20"/>
        </w:rPr>
        <w:lastRenderedPageBreak/>
        <w:t>строительство Здания</w:t>
      </w:r>
      <w:r>
        <w:rPr>
          <w:rFonts w:ascii="Tahoma" w:eastAsia="Tahoma" w:hAnsi="Tahoma" w:cs="Tahoma"/>
          <w:sz w:val="20"/>
          <w:szCs w:val="20"/>
        </w:rPr>
        <w:t>, при этом оформление дополнительных соглашений к Договору не требуется.</w:t>
      </w:r>
    </w:p>
    <w:p w14:paraId="2D678A83" w14:textId="26C8FD8E" w:rsidR="00BD3C7B" w:rsidRPr="005C15FE" w:rsidRDefault="00BD3C7B" w:rsidP="005C15FE">
      <w:pPr>
        <w:pStyle w:val="Style7"/>
        <w:numPr>
          <w:ilvl w:val="1"/>
          <w:numId w:val="3"/>
        </w:numPr>
        <w:tabs>
          <w:tab w:val="left" w:pos="142"/>
        </w:tabs>
        <w:spacing w:line="240" w:lineRule="auto"/>
        <w:ind w:left="0" w:firstLine="0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дает свое согласие на внесение Застройщиком изменений в проектную документацию Здания</w:t>
      </w:r>
      <w:sdt>
        <w:sdtPr>
          <w:rPr>
            <w:rFonts w:ascii="Tahoma" w:hAnsi="Tahoma" w:cs="Tahoma"/>
            <w:color w:val="000000" w:themeColor="text1"/>
            <w:sz w:val="20"/>
            <w:szCs w:val="20"/>
          </w:rPr>
          <w:tag w:val="goog_rdk_22"/>
          <w:id w:val="707067500"/>
          <w:showingPlcHdr/>
        </w:sdtPr>
        <w:sdtEndPr/>
        <w:sdtContent>
          <w:r w:rsidR="00807BC3">
            <w:rPr>
              <w:rFonts w:ascii="Tahoma" w:hAnsi="Tahoma" w:cs="Tahoma"/>
              <w:color w:val="000000" w:themeColor="text1"/>
              <w:sz w:val="20"/>
              <w:szCs w:val="20"/>
            </w:rPr>
            <w:t xml:space="preserve">     </w:t>
          </w:r>
        </w:sdtContent>
      </w:sdt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, в том числе:</w:t>
      </w:r>
    </w:p>
    <w:p w14:paraId="783990C3" w14:textId="77777777" w:rsidR="00BD3C7B" w:rsidRPr="005C15FE" w:rsidRDefault="00BD3C7B" w:rsidP="005C15FE">
      <w:pPr>
        <w:pStyle w:val="af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в отношении состава общего имущества Здания, фасада</w:t>
      </w:r>
      <w:r w:rsidR="000D4DD1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53738C7D" w14:textId="77777777" w:rsidR="00BD3C7B" w:rsidRPr="005C15FE" w:rsidRDefault="00BD3C7B" w:rsidP="005C15FE">
      <w:pPr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архитектурных, структурных и иных изменений, </w:t>
      </w:r>
    </w:p>
    <w:p w14:paraId="12E176CC" w14:textId="77777777" w:rsidR="00BD3C7B" w:rsidRPr="005C15FE" w:rsidRDefault="00BD3C7B" w:rsidP="005C15FE">
      <w:pPr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замену строительных материалов и оборудования, </w:t>
      </w:r>
    </w:p>
    <w:p w14:paraId="6E972C59" w14:textId="77777777" w:rsidR="00BD3C7B" w:rsidRPr="005C15FE" w:rsidRDefault="00BD3C7B" w:rsidP="005C15FE">
      <w:pPr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изменение расположения и выполнения электрических щитков, стояков отопления, вентиляционных и иных шахт,</w:t>
      </w:r>
    </w:p>
    <w:p w14:paraId="388D5409" w14:textId="77777777" w:rsidR="00BD3C7B" w:rsidRPr="005C15FE" w:rsidRDefault="00BD3C7B" w:rsidP="00096601">
      <w:pPr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изменения прочего оборудования в Здании и Объекте, влекущие за собой несущественные изменения проектной площади, конфигурации и иных параметров Объекта или Здания. </w:t>
      </w:r>
    </w:p>
    <w:p w14:paraId="20DDA0EF" w14:textId="77777777" w:rsidR="003A42EE" w:rsidRDefault="00BD3C7B" w:rsidP="005C15FE">
      <w:pPr>
        <w:pStyle w:val="Style7"/>
        <w:widowControl/>
        <w:numPr>
          <w:ilvl w:val="1"/>
          <w:numId w:val="3"/>
        </w:numPr>
        <w:tabs>
          <w:tab w:val="left" w:pos="142"/>
        </w:tabs>
        <w:spacing w:line="240" w:lineRule="auto"/>
        <w:ind w:left="0" w:firstLine="0"/>
        <w:rPr>
          <w:rStyle w:val="FontStyle43"/>
          <w:rFonts w:ascii="Tahoma" w:hAnsi="Tahoma" w:cs="Tahoma"/>
          <w:sz w:val="20"/>
          <w:szCs w:val="20"/>
        </w:rPr>
      </w:pPr>
      <w:r w:rsidRPr="005C15FE">
        <w:rPr>
          <w:rStyle w:val="FontStyle43"/>
          <w:rFonts w:ascii="Tahoma" w:hAnsi="Tahoma" w:cs="Tahoma"/>
          <w:sz w:val="20"/>
          <w:szCs w:val="20"/>
        </w:rPr>
        <w:t>Участник дает свое согласие на строительство Застройщиком на Земельном участке нескольких многоквартирных домов в рамках полученного разрешения на строительство.</w:t>
      </w:r>
    </w:p>
    <w:p w14:paraId="7173A51F" w14:textId="77777777" w:rsidR="00A23B5C" w:rsidRPr="00096601" w:rsidRDefault="00CF0559" w:rsidP="007662E2">
      <w:pPr>
        <w:pStyle w:val="Style7"/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709"/>
        </w:tabs>
        <w:spacing w:line="276" w:lineRule="auto"/>
        <w:ind w:left="0" w:firstLine="0"/>
        <w:rPr>
          <w:rStyle w:val="FontStyle43"/>
          <w:rFonts w:ascii="Tahoma" w:eastAsia="Tahoma" w:hAnsi="Tahoma" w:cs="Tahoma"/>
          <w:color w:val="000000" w:themeColor="text1"/>
          <w:sz w:val="20"/>
          <w:szCs w:val="20"/>
        </w:rPr>
      </w:pPr>
      <w:r w:rsidRPr="00092BDF">
        <w:rPr>
          <w:rFonts w:ascii="Tahoma" w:eastAsia="Tahoma" w:hAnsi="Tahoma" w:cs="Tahoma"/>
          <w:sz w:val="20"/>
          <w:szCs w:val="20"/>
        </w:rPr>
        <w:t xml:space="preserve">Участник </w:t>
      </w:r>
      <w:r w:rsidRPr="00092BDF">
        <w:rPr>
          <w:rFonts w:ascii="Tahoma" w:eastAsia="Tahoma" w:hAnsi="Tahoma" w:cs="Tahoma"/>
          <w:color w:val="000000" w:themeColor="text1"/>
          <w:sz w:val="20"/>
          <w:szCs w:val="20"/>
        </w:rPr>
        <w:t>дает свое согласие на</w:t>
      </w:r>
      <w:r w:rsidR="004944F1" w:rsidRPr="00092BDF">
        <w:rPr>
          <w:rStyle w:val="FontStyle43"/>
          <w:rFonts w:ascii="Tahoma" w:hAnsi="Tahoma" w:cs="Tahoma"/>
          <w:sz w:val="20"/>
          <w:szCs w:val="20"/>
        </w:rPr>
        <w:t xml:space="preserve"> любые изменения Земельного участка, в том числе, когда такое изменение связано с разделом, объединением</w:t>
      </w:r>
      <w:r w:rsidR="004944F1" w:rsidRPr="00A23B5C">
        <w:rPr>
          <w:rStyle w:val="FontStyle43"/>
          <w:rFonts w:ascii="Tahoma" w:hAnsi="Tahoma" w:cs="Tahoma"/>
          <w:sz w:val="20"/>
          <w:szCs w:val="20"/>
        </w:rPr>
        <w:t xml:space="preserve"> и (или) перераспределением Земельного участка, с изменением вида разрешенного использования, адреса, уточнением границ Земельного </w:t>
      </w:r>
      <w:r w:rsidR="007129A7" w:rsidRPr="00A23B5C">
        <w:rPr>
          <w:rStyle w:val="FontStyle43"/>
          <w:rFonts w:ascii="Tahoma" w:hAnsi="Tahoma" w:cs="Tahoma"/>
          <w:sz w:val="20"/>
          <w:szCs w:val="20"/>
        </w:rPr>
        <w:t>участка</w:t>
      </w:r>
      <w:r w:rsidR="004944F1" w:rsidRPr="00A23B5C">
        <w:rPr>
          <w:rStyle w:val="FontStyle43"/>
          <w:rFonts w:ascii="Tahoma" w:hAnsi="Tahoma" w:cs="Tahoma"/>
          <w:sz w:val="20"/>
          <w:szCs w:val="20"/>
        </w:rPr>
        <w:t>.</w:t>
      </w:r>
      <w:r w:rsidR="00A23B5C" w:rsidRPr="00A23B5C">
        <w:rPr>
          <w:rStyle w:val="FontStyle43"/>
          <w:rFonts w:ascii="Tahoma" w:hAnsi="Tahoma" w:cs="Tahoma"/>
          <w:sz w:val="20"/>
          <w:szCs w:val="20"/>
        </w:rPr>
        <w:t xml:space="preserve"> </w:t>
      </w:r>
    </w:p>
    <w:p w14:paraId="7C928E38" w14:textId="77777777" w:rsidR="00A23B5C" w:rsidRPr="00096601" w:rsidRDefault="00A23B5C" w:rsidP="00096601">
      <w:pPr>
        <w:pStyle w:val="Style7"/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709"/>
        </w:tabs>
        <w:spacing w:line="276" w:lineRule="auto"/>
        <w:ind w:firstLine="0"/>
        <w:rPr>
          <w:rFonts w:ascii="Tahoma" w:eastAsia="Tahoma" w:hAnsi="Tahoma" w:cs="Tahoma"/>
          <w:color w:val="000000" w:themeColor="text1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 w:rsidR="007129A7" w:rsidRPr="00092BDF">
        <w:rPr>
          <w:rFonts w:ascii="Tahoma" w:eastAsia="Tahoma" w:hAnsi="Tahoma" w:cs="Tahoma"/>
          <w:sz w:val="20"/>
          <w:szCs w:val="20"/>
        </w:rPr>
        <w:t>Настоящее согласие Участника является письменным согласием, выданным в соответствии с п. 4 ст. 11.2 Земельного кодекса Российской Федерац</w:t>
      </w:r>
      <w:r w:rsidR="007662E2" w:rsidRPr="00092BDF">
        <w:rPr>
          <w:rFonts w:ascii="Tahoma" w:eastAsia="Tahoma" w:hAnsi="Tahoma" w:cs="Tahoma"/>
          <w:sz w:val="20"/>
          <w:szCs w:val="20"/>
        </w:rPr>
        <w:t>ии</w:t>
      </w:r>
      <w:r>
        <w:rPr>
          <w:rFonts w:ascii="Tahoma" w:eastAsia="Tahoma" w:hAnsi="Tahoma" w:cs="Tahoma"/>
          <w:sz w:val="20"/>
          <w:szCs w:val="20"/>
        </w:rPr>
        <w:t xml:space="preserve">. </w:t>
      </w:r>
    </w:p>
    <w:p w14:paraId="1D66F335" w14:textId="77777777" w:rsidR="007662E2" w:rsidRPr="00234ACB" w:rsidRDefault="007662E2" w:rsidP="00096601">
      <w:pPr>
        <w:pStyle w:val="Style7"/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709"/>
        </w:tabs>
        <w:spacing w:line="276" w:lineRule="auto"/>
        <w:ind w:left="0" w:firstLine="0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092BDF">
        <w:rPr>
          <w:rFonts w:ascii="Tahoma" w:eastAsia="Tahoma" w:hAnsi="Tahoma" w:cs="Tahoma"/>
          <w:sz w:val="20"/>
          <w:szCs w:val="20"/>
        </w:rPr>
        <w:t>В случае уступки Участником своих прав и обязанностей по Договору иному лицу согласие Участника сохраняет силу, получение нов</w:t>
      </w:r>
      <w:r w:rsidRPr="00234ACB">
        <w:rPr>
          <w:rFonts w:ascii="Tahoma" w:eastAsia="Tahoma" w:hAnsi="Tahoma" w:cs="Tahoma"/>
          <w:sz w:val="20"/>
          <w:szCs w:val="20"/>
        </w:rPr>
        <w:t xml:space="preserve">ого согласия </w:t>
      </w:r>
      <w:r w:rsidR="00234ACB">
        <w:rPr>
          <w:rFonts w:ascii="Tahoma" w:eastAsia="Tahoma" w:hAnsi="Tahoma" w:cs="Tahoma"/>
          <w:sz w:val="20"/>
          <w:szCs w:val="20"/>
        </w:rPr>
        <w:t>н</w:t>
      </w:r>
      <w:r w:rsidRPr="00234ACB">
        <w:rPr>
          <w:rFonts w:ascii="Tahoma" w:eastAsia="Tahoma" w:hAnsi="Tahoma" w:cs="Tahoma"/>
          <w:sz w:val="20"/>
          <w:szCs w:val="20"/>
        </w:rPr>
        <w:t xml:space="preserve">ового </w:t>
      </w:r>
      <w:r w:rsidR="00234ACB">
        <w:rPr>
          <w:rFonts w:ascii="Tahoma" w:eastAsia="Tahoma" w:hAnsi="Tahoma" w:cs="Tahoma"/>
          <w:sz w:val="20"/>
          <w:szCs w:val="20"/>
        </w:rPr>
        <w:t>У</w:t>
      </w:r>
      <w:r w:rsidRPr="00234ACB">
        <w:rPr>
          <w:rFonts w:ascii="Tahoma" w:eastAsia="Tahoma" w:hAnsi="Tahoma" w:cs="Tahoma"/>
          <w:sz w:val="20"/>
          <w:szCs w:val="20"/>
        </w:rPr>
        <w:t>частника не требуется.</w:t>
      </w:r>
      <w:r w:rsidRPr="00234ACB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</w:p>
    <w:p w14:paraId="118CEB49" w14:textId="77777777" w:rsidR="00BD3C7B" w:rsidRPr="005C15FE" w:rsidRDefault="007662E2" w:rsidP="0009660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Style w:val="FontStyle43"/>
          <w:rFonts w:ascii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Согласие Участника</w:t>
      </w:r>
      <w:r w:rsidR="00A23B5C">
        <w:rPr>
          <w:rFonts w:ascii="Tahoma" w:eastAsia="Tahoma" w:hAnsi="Tahoma" w:cs="Tahoma"/>
          <w:color w:val="000000" w:themeColor="text1"/>
          <w:sz w:val="20"/>
          <w:szCs w:val="20"/>
        </w:rPr>
        <w:t xml:space="preserve">, предоставленное в соответствии с пунктами 13.1 – 13.5 Договора, </w:t>
      </w:r>
      <w:r w:rsidR="00A23B5C" w:rsidRPr="005C15FE">
        <w:rPr>
          <w:rFonts w:ascii="Tahoma" w:eastAsia="Tahoma" w:hAnsi="Tahoma" w:cs="Tahoma"/>
          <w:color w:val="000000" w:themeColor="text1"/>
          <w:sz w:val="20"/>
          <w:szCs w:val="20"/>
        </w:rPr>
        <w:t>действует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в течение 10 лет с даты заключения договора.</w:t>
      </w:r>
    </w:p>
    <w:p w14:paraId="662AF761" w14:textId="77777777" w:rsidR="006D3DCB" w:rsidRPr="005C15FE" w:rsidRDefault="006D3DCB" w:rsidP="005C15F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</w:p>
    <w:p w14:paraId="1961365B" w14:textId="77777777" w:rsidR="00BD3C7B" w:rsidRPr="005C15FE" w:rsidRDefault="00BD3C7B" w:rsidP="005C15F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юридических лиц</w:t>
      </w:r>
    </w:p>
    <w:p w14:paraId="416F0D09" w14:textId="77777777" w:rsidR="00BD3C7B" w:rsidRPr="005C15FE" w:rsidRDefault="00BD3C7B" w:rsidP="005C15FE">
      <w:pPr>
        <w:pStyle w:val="af1"/>
        <w:numPr>
          <w:ilvl w:val="1"/>
          <w:numId w:val="3"/>
        </w:numPr>
        <w:tabs>
          <w:tab w:val="left" w:pos="142"/>
        </w:tabs>
        <w:autoSpaceDE w:val="0"/>
        <w:autoSpaceDN w:val="0"/>
        <w:adjustRightInd w:val="0"/>
        <w:ind w:left="0" w:firstLine="0"/>
        <w:jc w:val="both"/>
        <w:rPr>
          <w:rFonts w:ascii="Tahoma" w:hAnsi="Tahoma" w:cs="Tahoma"/>
          <w:sz w:val="20"/>
          <w:szCs w:val="20"/>
        </w:rPr>
      </w:pPr>
      <w:bookmarkStart w:id="5" w:name="_Hlk166771583"/>
      <w:r w:rsidRPr="005C15FE">
        <w:rPr>
          <w:rFonts w:ascii="Tahoma" w:hAnsi="Tahoma" w:cs="Tahoma"/>
          <w:sz w:val="20"/>
          <w:szCs w:val="20"/>
        </w:rPr>
        <w:t>Участник заверяет что не является лицом, в отношении которого запрещено либо ограничено заключение или исполнение договоров участия в долевом строительстве, а равно проведение денежных расчетов, например, на основании Указа Президента Российской Федерации от 01.03.2022 № 81 или на основании иных нормативных актов, принятых в связи с недружественными действиями иностранных государств</w:t>
      </w:r>
      <w:bookmarkEnd w:id="5"/>
      <w:r w:rsidRPr="005C15FE">
        <w:rPr>
          <w:rFonts w:ascii="Tahoma" w:hAnsi="Tahoma" w:cs="Tahoma"/>
          <w:sz w:val="20"/>
          <w:szCs w:val="20"/>
        </w:rPr>
        <w:t>.</w:t>
      </w:r>
    </w:p>
    <w:p w14:paraId="5C53F327" w14:textId="77777777" w:rsidR="006D3DCB" w:rsidRPr="005C15FE" w:rsidRDefault="006D3DCB" w:rsidP="005C15FE">
      <w:pPr>
        <w:pStyle w:val="BMKHeading2"/>
        <w:numPr>
          <w:ilvl w:val="1"/>
          <w:numId w:val="3"/>
        </w:numPr>
        <w:tabs>
          <w:tab w:val="left" w:pos="142"/>
          <w:tab w:val="left" w:pos="426"/>
        </w:tabs>
        <w:spacing w:after="0"/>
        <w:ind w:left="0" w:firstLine="0"/>
        <w:rPr>
          <w:rFonts w:ascii="Tahoma" w:hAnsi="Tahoma" w:cs="Tahoma"/>
          <w:sz w:val="20"/>
          <w:lang w:val="ru-RU"/>
        </w:rPr>
      </w:pPr>
      <w:r w:rsidRPr="005C15FE">
        <w:rPr>
          <w:rFonts w:ascii="Tahoma" w:hAnsi="Tahoma" w:cs="Tahoma"/>
          <w:sz w:val="20"/>
          <w:lang w:val="ru-RU"/>
        </w:rPr>
        <w:t xml:space="preserve">В случае изменения своих реквизитов, указанных в </w:t>
      </w:r>
      <w:r w:rsidR="00D52CE0">
        <w:rPr>
          <w:rFonts w:ascii="Tahoma" w:hAnsi="Tahoma" w:cs="Tahoma"/>
          <w:sz w:val="20"/>
          <w:lang w:val="ru-RU"/>
        </w:rPr>
        <w:t>д</w:t>
      </w:r>
      <w:r w:rsidRPr="005C15FE">
        <w:rPr>
          <w:rFonts w:ascii="Tahoma" w:hAnsi="Tahoma" w:cs="Tahoma"/>
          <w:sz w:val="20"/>
          <w:lang w:val="ru-RU"/>
        </w:rPr>
        <w:t xml:space="preserve">оговоре, Участник обязуется в течение 5 рабочих дней письменно уведомить Застройщика о таком изменении, сообщить новые реквизиты, </w:t>
      </w:r>
      <w:r w:rsidRPr="00EA3B03">
        <w:rPr>
          <w:rFonts w:ascii="Tahoma" w:hAnsi="Tahoma" w:cs="Tahoma"/>
          <w:sz w:val="20"/>
          <w:lang w:val="ru-RU"/>
        </w:rPr>
        <w:t>а также предоставить документы, подтверждающие такое изменение</w:t>
      </w:r>
      <w:r w:rsidRPr="005C15FE">
        <w:rPr>
          <w:rFonts w:ascii="Tahoma" w:hAnsi="Tahoma" w:cs="Tahoma"/>
          <w:sz w:val="20"/>
          <w:lang w:val="ru-RU"/>
        </w:rPr>
        <w:t>.</w:t>
      </w:r>
    </w:p>
    <w:p w14:paraId="1BA3F3B1" w14:textId="77777777" w:rsidR="00BD3C7B" w:rsidRPr="005C15FE" w:rsidRDefault="00BD3C7B" w:rsidP="005C15FE">
      <w:pPr>
        <w:pStyle w:val="Style7"/>
        <w:widowControl/>
        <w:tabs>
          <w:tab w:val="left" w:pos="142"/>
        </w:tabs>
        <w:spacing w:line="240" w:lineRule="auto"/>
        <w:ind w:firstLine="0"/>
        <w:rPr>
          <w:rStyle w:val="FontStyle43"/>
          <w:rFonts w:ascii="Tahoma" w:hAnsi="Tahoma" w:cs="Tahoma"/>
          <w:sz w:val="20"/>
          <w:szCs w:val="20"/>
        </w:rPr>
      </w:pPr>
    </w:p>
    <w:p w14:paraId="7BC87C94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eastAsia="MS Mincho" w:hAnsi="Tahoma" w:cs="Tahoma"/>
          <w:i/>
          <w:color w:val="FF0000"/>
          <w:sz w:val="20"/>
          <w:szCs w:val="20"/>
        </w:rPr>
      </w:pPr>
      <w:r w:rsidRPr="005C15FE">
        <w:rPr>
          <w:rFonts w:ascii="Tahoma" w:eastAsia="MS Mincho" w:hAnsi="Tahoma" w:cs="Tahoma"/>
          <w:i/>
          <w:color w:val="FF0000"/>
          <w:sz w:val="20"/>
          <w:szCs w:val="20"/>
        </w:rPr>
        <w:t xml:space="preserve">для физических лиц: </w:t>
      </w:r>
    </w:p>
    <w:p w14:paraId="55602B35" w14:textId="7D583B84" w:rsidR="00BD3C7B" w:rsidRPr="005C15FE" w:rsidRDefault="0033162F" w:rsidP="00EA3B03">
      <w:pPr>
        <w:pStyle w:val="BMKHeading2"/>
        <w:tabs>
          <w:tab w:val="clear" w:pos="862"/>
          <w:tab w:val="left" w:pos="142"/>
          <w:tab w:val="left" w:pos="426"/>
        </w:tabs>
        <w:spacing w:after="0"/>
        <w:ind w:left="0" w:firstLine="0"/>
        <w:rPr>
          <w:rFonts w:ascii="Tahoma" w:hAnsi="Tahoma" w:cs="Tahoma"/>
          <w:sz w:val="20"/>
          <w:lang w:val="ru-RU"/>
        </w:rPr>
      </w:pPr>
      <w:r w:rsidRPr="0033162F">
        <w:rPr>
          <w:rFonts w:ascii="Tahoma" w:hAnsi="Tahoma" w:cs="Tahoma"/>
          <w:b/>
          <w:sz w:val="20"/>
          <w:lang w:val="ru-RU"/>
        </w:rPr>
        <w:t>13.7.</w:t>
      </w:r>
      <w:r>
        <w:rPr>
          <w:rFonts w:ascii="Tahoma" w:hAnsi="Tahoma" w:cs="Tahoma"/>
          <w:sz w:val="20"/>
          <w:lang w:val="ru-RU"/>
        </w:rPr>
        <w:t xml:space="preserve"> </w:t>
      </w:r>
      <w:r w:rsidR="00BD3C7B" w:rsidRPr="005C15FE">
        <w:rPr>
          <w:rFonts w:ascii="Tahoma" w:hAnsi="Tahoma" w:cs="Tahoma"/>
          <w:sz w:val="20"/>
          <w:lang w:val="ru-RU"/>
        </w:rPr>
        <w:t xml:space="preserve"> В случае изменения своих персональных данных и реквизитов, указанных в </w:t>
      </w:r>
      <w:r w:rsidR="00D52CE0">
        <w:rPr>
          <w:rFonts w:ascii="Tahoma" w:hAnsi="Tahoma" w:cs="Tahoma"/>
          <w:sz w:val="20"/>
          <w:lang w:val="ru-RU"/>
        </w:rPr>
        <w:t>д</w:t>
      </w:r>
      <w:r w:rsidR="00BD3C7B" w:rsidRPr="005C15FE">
        <w:rPr>
          <w:rFonts w:ascii="Tahoma" w:hAnsi="Tahoma" w:cs="Tahoma"/>
          <w:sz w:val="20"/>
          <w:lang w:val="ru-RU"/>
        </w:rPr>
        <w:t xml:space="preserve">оговоре, Участник обязуется в течение 5 дней рабочих письменно уведомить Застройщика о таком изменении, сообщить новые реквизиты, </w:t>
      </w:r>
      <w:r w:rsidR="00BD3C7B" w:rsidRPr="00EA3B03">
        <w:rPr>
          <w:rFonts w:ascii="Tahoma" w:hAnsi="Tahoma" w:cs="Tahoma"/>
          <w:sz w:val="20"/>
          <w:lang w:val="ru-RU"/>
        </w:rPr>
        <w:t>а также предоставить документы, подтверждающие такое изменение</w:t>
      </w:r>
      <w:r w:rsidR="00BD3C7B" w:rsidRPr="005C15FE">
        <w:rPr>
          <w:rFonts w:ascii="Tahoma" w:hAnsi="Tahoma" w:cs="Tahoma"/>
          <w:sz w:val="20"/>
          <w:lang w:val="ru-RU"/>
        </w:rPr>
        <w:t>.</w:t>
      </w:r>
    </w:p>
    <w:p w14:paraId="65666A64" w14:textId="56E3EC39" w:rsidR="00BD3C7B" w:rsidRPr="005C15FE" w:rsidRDefault="0033162F" w:rsidP="00EA3B03">
      <w:pPr>
        <w:pStyle w:val="af1"/>
        <w:ind w:left="0"/>
        <w:jc w:val="both"/>
        <w:rPr>
          <w:rFonts w:ascii="Tahoma" w:eastAsia="MS Mincho" w:hAnsi="Tahoma" w:cs="Tahoma"/>
          <w:sz w:val="20"/>
          <w:szCs w:val="20"/>
          <w:lang w:eastAsia="en-US"/>
        </w:rPr>
      </w:pPr>
      <w:r w:rsidRPr="00EA3B03">
        <w:rPr>
          <w:rFonts w:ascii="Tahoma" w:eastAsia="MS Mincho" w:hAnsi="Tahoma" w:cs="Tahoma"/>
          <w:b/>
          <w:sz w:val="20"/>
          <w:szCs w:val="20"/>
          <w:lang w:eastAsia="en-US"/>
        </w:rPr>
        <w:t>13.8.</w:t>
      </w:r>
      <w:r>
        <w:rPr>
          <w:rFonts w:ascii="Tahoma" w:eastAsia="MS Mincho" w:hAnsi="Tahoma" w:cs="Tahoma"/>
          <w:sz w:val="20"/>
          <w:szCs w:val="20"/>
          <w:lang w:eastAsia="en-US"/>
        </w:rPr>
        <w:t xml:space="preserve"> </w:t>
      </w:r>
      <w:r w:rsidR="00BD3C7B" w:rsidRPr="005C15FE">
        <w:rPr>
          <w:rFonts w:ascii="Tahoma" w:eastAsia="MS Mincho" w:hAnsi="Tahoma" w:cs="Tahoma"/>
          <w:sz w:val="20"/>
          <w:szCs w:val="20"/>
          <w:lang w:eastAsia="en-US"/>
        </w:rPr>
        <w:t>Участник подтверждает своё согласие на направление в его адрес рекламной информации о проводимых Застройщиком и/или привлеченными им лицами рекламных акциях, посредством корреспонденции на почтовый адрес, адрес электронной почты и/или номер мобильного телефона Участника.</w:t>
      </w:r>
    </w:p>
    <w:p w14:paraId="250C6BE0" w14:textId="77777777" w:rsidR="00BD3C7B" w:rsidRPr="005C15FE" w:rsidRDefault="00BD3C7B" w:rsidP="00EA3B03">
      <w:pPr>
        <w:spacing w:after="0" w:line="240" w:lineRule="auto"/>
        <w:jc w:val="both"/>
        <w:rPr>
          <w:rFonts w:ascii="Tahoma" w:eastAsia="MS Mincho" w:hAnsi="Tahoma" w:cs="Tahoma"/>
          <w:sz w:val="20"/>
          <w:szCs w:val="20"/>
        </w:rPr>
      </w:pPr>
      <w:r w:rsidRPr="005C15FE">
        <w:rPr>
          <w:rFonts w:ascii="Tahoma" w:eastAsia="MS Mincho" w:hAnsi="Tahoma" w:cs="Tahoma"/>
          <w:sz w:val="20"/>
          <w:szCs w:val="20"/>
        </w:rPr>
        <w:t xml:space="preserve">Отказ от получения рекламы может быть выражен Участником в любой момент путем направления соответствующего письма по юридическому адресу Застройщика. </w:t>
      </w:r>
    </w:p>
    <w:p w14:paraId="68933947" w14:textId="10DC1272" w:rsidR="00BD3C7B" w:rsidRPr="005C15FE" w:rsidRDefault="00BD3C7B" w:rsidP="00EA3B03">
      <w:pPr>
        <w:spacing w:after="0" w:line="240" w:lineRule="auto"/>
        <w:jc w:val="both"/>
        <w:rPr>
          <w:rFonts w:ascii="Tahoma" w:eastAsia="MS Mincho" w:hAnsi="Tahoma" w:cs="Tahoma"/>
          <w:sz w:val="20"/>
          <w:szCs w:val="20"/>
        </w:rPr>
      </w:pPr>
      <w:r w:rsidRPr="005C15FE">
        <w:rPr>
          <w:rFonts w:ascii="Tahoma" w:eastAsia="MS Mincho" w:hAnsi="Tahoma" w:cs="Tahoma"/>
          <w:sz w:val="20"/>
          <w:szCs w:val="20"/>
        </w:rPr>
        <w:t xml:space="preserve">Данные согласия действуют в течение срока хранения Застройщиком персональных данных Участника, составляющего 10 лет с </w:t>
      </w:r>
      <w:r w:rsidR="008424A3" w:rsidRPr="00EA3B03">
        <w:rPr>
          <w:rFonts w:ascii="Tahoma" w:eastAsia="MS Mincho" w:hAnsi="Tahoma" w:cs="Tahoma"/>
          <w:sz w:val="20"/>
          <w:szCs w:val="20"/>
        </w:rPr>
        <w:t xml:space="preserve">даты </w:t>
      </w:r>
      <w:r w:rsidRPr="005C15FE">
        <w:rPr>
          <w:rFonts w:ascii="Tahoma" w:eastAsia="MS Mincho" w:hAnsi="Tahoma" w:cs="Tahoma"/>
          <w:sz w:val="20"/>
          <w:szCs w:val="20"/>
        </w:rPr>
        <w:t>их получения.</w:t>
      </w:r>
    </w:p>
    <w:p w14:paraId="73094EE1" w14:textId="57B21352" w:rsidR="00C951D6" w:rsidRPr="00EA3B03" w:rsidRDefault="0033162F" w:rsidP="0033162F">
      <w:pPr>
        <w:pStyle w:val="af1"/>
        <w:tabs>
          <w:tab w:val="left" w:pos="0"/>
          <w:tab w:val="left" w:pos="567"/>
        </w:tabs>
        <w:spacing w:line="276" w:lineRule="auto"/>
        <w:ind w:left="0"/>
        <w:jc w:val="both"/>
        <w:rPr>
          <w:rFonts w:ascii="Tahoma" w:eastAsia="MS Mincho" w:hAnsi="Tahoma" w:cs="Tahoma"/>
          <w:sz w:val="20"/>
          <w:szCs w:val="20"/>
          <w:lang w:eastAsia="en-US"/>
        </w:rPr>
      </w:pPr>
      <w:r w:rsidRPr="00EA3B03">
        <w:rPr>
          <w:rFonts w:ascii="Tahoma" w:eastAsia="MS Mincho" w:hAnsi="Tahoma" w:cs="Tahoma"/>
          <w:b/>
          <w:sz w:val="20"/>
          <w:szCs w:val="20"/>
          <w:lang w:eastAsia="en-US"/>
        </w:rPr>
        <w:t>13.9.</w:t>
      </w:r>
      <w:r w:rsidRPr="00EA3B03">
        <w:rPr>
          <w:rFonts w:ascii="Tahoma" w:eastAsia="MS Mincho" w:hAnsi="Tahoma" w:cs="Tahoma"/>
          <w:sz w:val="20"/>
          <w:szCs w:val="20"/>
          <w:lang w:eastAsia="en-US"/>
        </w:rPr>
        <w:t xml:space="preserve"> </w:t>
      </w:r>
      <w:r w:rsidR="00C951D6" w:rsidRPr="00EA3B03">
        <w:rPr>
          <w:rFonts w:ascii="Tahoma" w:eastAsia="MS Mincho" w:hAnsi="Tahoma" w:cs="Tahoma"/>
          <w:sz w:val="20"/>
          <w:szCs w:val="20"/>
          <w:lang w:eastAsia="en-US"/>
        </w:rPr>
        <w:t xml:space="preserve">Участник не </w:t>
      </w:r>
      <w:r w:rsidR="008424A3" w:rsidRPr="00EA3B03">
        <w:rPr>
          <w:rFonts w:ascii="Tahoma" w:eastAsia="MS Mincho" w:hAnsi="Tahoma" w:cs="Tahoma"/>
          <w:sz w:val="20"/>
          <w:szCs w:val="20"/>
          <w:lang w:eastAsia="en-US"/>
        </w:rPr>
        <w:t xml:space="preserve">вправе </w:t>
      </w:r>
      <w:r w:rsidR="00C951D6" w:rsidRPr="00EA3B03">
        <w:rPr>
          <w:rFonts w:ascii="Tahoma" w:eastAsia="MS Mincho" w:hAnsi="Tahoma" w:cs="Tahoma"/>
          <w:sz w:val="20"/>
          <w:szCs w:val="20"/>
          <w:lang w:eastAsia="en-US"/>
        </w:rPr>
        <w:t>устанавливать внешние блоки кондиционеров, а также другие дополнительные конструкции на фасаде Здания в местах, которые не предусмотрены проектной документацией.</w:t>
      </w:r>
    </w:p>
    <w:p w14:paraId="4723F1C4" w14:textId="77777777" w:rsidR="00BD3C7B" w:rsidRPr="00EA3B03" w:rsidRDefault="00BD3C7B" w:rsidP="005C15FE">
      <w:pPr>
        <w:pStyle w:val="Style7"/>
        <w:tabs>
          <w:tab w:val="left" w:pos="142"/>
        </w:tabs>
        <w:spacing w:line="240" w:lineRule="auto"/>
        <w:ind w:firstLine="0"/>
        <w:rPr>
          <w:rFonts w:eastAsia="MS Mincho"/>
          <w:lang w:eastAsia="en-US"/>
        </w:rPr>
      </w:pPr>
    </w:p>
    <w:p w14:paraId="48FED8ED" w14:textId="77777777" w:rsidR="006D3DCB" w:rsidRPr="005C15FE" w:rsidRDefault="006D3DCB" w:rsidP="00EA3B03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Участников – юридических лиц, ИП и физических лиц, приобретающих коммерческие помещения:</w:t>
      </w:r>
    </w:p>
    <w:p w14:paraId="73D4C513" w14:textId="77777777" w:rsidR="006D3DCB" w:rsidRPr="005C15FE" w:rsidRDefault="006D3DCB" w:rsidP="00EA3B03">
      <w:pPr>
        <w:pStyle w:val="Style7"/>
        <w:tabs>
          <w:tab w:val="left" w:pos="142"/>
        </w:tabs>
        <w:spacing w:line="240" w:lineRule="auto"/>
        <w:ind w:firstLine="0"/>
        <w:rPr>
          <w:rStyle w:val="FontStyle43"/>
          <w:rFonts w:ascii="Tahoma" w:hAnsi="Tahoma" w:cs="Tahoma"/>
          <w:sz w:val="20"/>
          <w:szCs w:val="20"/>
        </w:rPr>
      </w:pPr>
    </w:p>
    <w:p w14:paraId="449966F5" w14:textId="0BC15F30" w:rsidR="00BD3C7B" w:rsidRPr="005C15FE" w:rsidRDefault="0033162F" w:rsidP="00EA3B03">
      <w:pPr>
        <w:pStyle w:val="af1"/>
        <w:keepNext/>
        <w:tabs>
          <w:tab w:val="left" w:pos="851"/>
        </w:tabs>
        <w:spacing w:line="276" w:lineRule="auto"/>
        <w:ind w:left="0"/>
        <w:jc w:val="both"/>
        <w:rPr>
          <w:rFonts w:ascii="Tahoma" w:eastAsia="Arial" w:hAnsi="Tahoma" w:cs="Tahoma"/>
          <w:color w:val="434343"/>
          <w:sz w:val="20"/>
          <w:szCs w:val="20"/>
        </w:rPr>
      </w:pPr>
      <w:r w:rsidRPr="0033162F">
        <w:rPr>
          <w:rFonts w:ascii="Tahoma" w:eastAsia="Arial" w:hAnsi="Tahoma" w:cs="Tahoma"/>
          <w:b/>
          <w:color w:val="434343"/>
          <w:sz w:val="20"/>
          <w:szCs w:val="20"/>
        </w:rPr>
        <w:t>13.10.</w:t>
      </w:r>
      <w:r>
        <w:rPr>
          <w:rFonts w:ascii="Tahoma" w:eastAsia="Arial" w:hAnsi="Tahoma" w:cs="Tahoma"/>
          <w:color w:val="434343"/>
          <w:sz w:val="20"/>
          <w:szCs w:val="20"/>
        </w:rPr>
        <w:t xml:space="preserve"> </w:t>
      </w:r>
      <w:r w:rsidR="00BD3C7B" w:rsidRPr="005C15FE">
        <w:rPr>
          <w:rFonts w:ascii="Tahoma" w:eastAsia="Arial" w:hAnsi="Tahoma" w:cs="Tahoma"/>
          <w:color w:val="434343"/>
          <w:sz w:val="20"/>
          <w:szCs w:val="20"/>
        </w:rPr>
        <w:t xml:space="preserve">Участник не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Arial" w:hAnsi="Tahoma" w:cs="Tahoma"/>
          <w:color w:val="434343"/>
          <w:sz w:val="20"/>
          <w:szCs w:val="20"/>
        </w:rPr>
        <w:t>осуществлять продажу или сдачу в аренду Объекта с использованием коммерческого обозначения Застройщика, его товарного знака или наименования (названия) Здания.</w:t>
      </w:r>
    </w:p>
    <w:p w14:paraId="4C0FA4FD" w14:textId="77777777" w:rsidR="00BD3C7B" w:rsidRPr="005C15FE" w:rsidRDefault="00BD3C7B" w:rsidP="005C15FE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0F394B8A" w14:textId="77777777" w:rsidR="003C226D" w:rsidRPr="005C15FE" w:rsidRDefault="003C226D" w:rsidP="0007469D">
      <w:pPr>
        <w:pStyle w:val="2"/>
        <w:numPr>
          <w:ilvl w:val="0"/>
          <w:numId w:val="35"/>
        </w:numPr>
        <w:spacing w:before="0" w:after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lastRenderedPageBreak/>
        <w:t>изменения договора</w:t>
      </w:r>
    </w:p>
    <w:p w14:paraId="2413A781" w14:textId="77777777" w:rsidR="003C226D" w:rsidRPr="005C15FE" w:rsidRDefault="003C226D" w:rsidP="005C15F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</w:p>
    <w:p w14:paraId="210DC673" w14:textId="65BC6937" w:rsidR="003C226D" w:rsidRPr="005C15FE" w:rsidRDefault="003C226D" w:rsidP="005C15F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Ипотека +Аккредитив, СБР + Ипотека</w:t>
      </w:r>
    </w:p>
    <w:p w14:paraId="2882E14D" w14:textId="77777777" w:rsidR="00BD3C7B" w:rsidRPr="005C15FE" w:rsidRDefault="00BD3C7B" w:rsidP="005C15FE">
      <w:pPr>
        <w:pStyle w:val="af1"/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Стороны должны уведомлять Банк в письменном виде обо всех изменениях договора</w:t>
      </w:r>
      <w:r w:rsidR="0084253B">
        <w:rPr>
          <w:rFonts w:ascii="Tahoma" w:eastAsia="Tahoma" w:hAnsi="Tahoma" w:cs="Tahoma"/>
          <w:sz w:val="20"/>
          <w:szCs w:val="20"/>
        </w:rPr>
        <w:t xml:space="preserve"> или</w:t>
      </w:r>
      <w:r w:rsidR="0084253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 его расторжении по любым основаниям</w:t>
      </w:r>
      <w:r w:rsidR="00F151D3">
        <w:rPr>
          <w:rFonts w:ascii="Tahoma" w:eastAsia="Tahoma" w:hAnsi="Tahoma" w:cs="Tahoma"/>
          <w:sz w:val="20"/>
          <w:szCs w:val="20"/>
        </w:rPr>
        <w:t xml:space="preserve"> не позднее 5 рабочих дней до планируемой даты внесения изменений или расторжения договора.</w:t>
      </w:r>
      <w:r w:rsidR="0084253B">
        <w:rPr>
          <w:rFonts w:ascii="Tahoma" w:eastAsia="Tahoma" w:hAnsi="Tahoma" w:cs="Tahoma"/>
          <w:sz w:val="20"/>
          <w:szCs w:val="20"/>
        </w:rPr>
        <w:t xml:space="preserve"> Уведомление направляется по адресу Банка: </w:t>
      </w:r>
      <w:r w:rsidR="00FB2ADE" w:rsidRPr="00FB2ADE">
        <w:rPr>
          <w:rFonts w:ascii="Tahoma" w:eastAsia="Tahoma" w:hAnsi="Tahoma" w:cs="Tahoma"/>
          <w:sz w:val="20"/>
          <w:szCs w:val="20"/>
          <w:shd w:val="clear" w:color="auto" w:fill="AEAAAA" w:themeFill="background2" w:themeFillShade="BF"/>
        </w:rPr>
        <w:t>ХХХ</w:t>
      </w:r>
      <w:r w:rsidR="0084253B" w:rsidRPr="005C15FE">
        <w:rPr>
          <w:rFonts w:ascii="Tahoma" w:eastAsia="Tahoma" w:hAnsi="Tahoma" w:cs="Tahoma"/>
          <w:sz w:val="20"/>
          <w:szCs w:val="20"/>
        </w:rPr>
        <w:t>, с дублированием письма по электронной почте</w:t>
      </w:r>
      <w:r w:rsidR="0084253B">
        <w:rPr>
          <w:rFonts w:ascii="Tahoma" w:eastAsia="Tahoma" w:hAnsi="Tahoma" w:cs="Tahoma"/>
          <w:sz w:val="20"/>
          <w:szCs w:val="20"/>
        </w:rPr>
        <w:t xml:space="preserve"> </w:t>
      </w:r>
      <w:hyperlink r:id="rId17">
        <w:r w:rsidR="00FB2ADE" w:rsidRPr="00FB2ADE">
          <w:rPr>
            <w:rFonts w:ascii="Tahoma" w:eastAsia="Tahoma" w:hAnsi="Tahoma" w:cs="Tahoma"/>
            <w:color w:val="1155CC"/>
            <w:sz w:val="20"/>
            <w:szCs w:val="20"/>
            <w:u w:val="single"/>
            <w:shd w:val="clear" w:color="auto" w:fill="AEAAAA" w:themeFill="background2" w:themeFillShade="BF"/>
          </w:rPr>
          <w:t>ХХХ</w:t>
        </w:r>
      </w:hyperlink>
      <w:r w:rsidR="0084253B">
        <w:rPr>
          <w:rFonts w:ascii="Tahoma" w:eastAsia="Tahoma" w:hAnsi="Tahoma" w:cs="Tahoma"/>
          <w:color w:val="1155CC"/>
          <w:sz w:val="20"/>
          <w:szCs w:val="20"/>
          <w:u w:val="single"/>
        </w:rPr>
        <w:t xml:space="preserve">. </w:t>
      </w:r>
    </w:p>
    <w:p w14:paraId="400A114D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5C08467A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44848B97" w14:textId="41CC37F2" w:rsidR="00BD3C7B" w:rsidRDefault="00213368" w:rsidP="005C15FE">
      <w:pPr>
        <w:tabs>
          <w:tab w:val="left" w:pos="709"/>
        </w:tabs>
        <w:spacing w:after="0" w:line="276" w:lineRule="auto"/>
        <w:jc w:val="both"/>
        <w:rPr>
          <w:rFonts w:ascii="Tahoma" w:eastAsia="Arial" w:hAnsi="Tahoma" w:cs="Tahoma"/>
          <w:sz w:val="20"/>
          <w:szCs w:val="20"/>
        </w:rPr>
      </w:pPr>
      <w:r>
        <w:rPr>
          <w:rFonts w:ascii="Tahoma" w:eastAsia="Arial" w:hAnsi="Tahoma" w:cs="Tahoma"/>
          <w:sz w:val="20"/>
          <w:szCs w:val="20"/>
        </w:rPr>
        <w:t>Приложение:</w:t>
      </w:r>
    </w:p>
    <w:p w14:paraId="528B13E2" w14:textId="3A4B4114" w:rsidR="00213368" w:rsidRPr="00213368" w:rsidRDefault="00213368" w:rsidP="00213368">
      <w:pPr>
        <w:pStyle w:val="af1"/>
        <w:numPr>
          <w:ilvl w:val="0"/>
          <w:numId w:val="49"/>
        </w:numPr>
        <w:tabs>
          <w:tab w:val="left" w:pos="709"/>
        </w:tabs>
        <w:spacing w:line="276" w:lineRule="auto"/>
        <w:jc w:val="both"/>
        <w:rPr>
          <w:rFonts w:ascii="Tahoma" w:eastAsia="Arial" w:hAnsi="Tahoma" w:cs="Tahoma"/>
          <w:sz w:val="20"/>
          <w:szCs w:val="20"/>
        </w:rPr>
      </w:pPr>
      <w:r>
        <w:rPr>
          <w:rFonts w:ascii="Tahoma" w:eastAsia="Arial" w:hAnsi="Tahoma" w:cs="Tahoma"/>
          <w:sz w:val="20"/>
          <w:szCs w:val="20"/>
        </w:rPr>
        <w:t>Характеристики</w:t>
      </w:r>
      <w:r w:rsidR="00375CAC">
        <w:rPr>
          <w:rFonts w:ascii="Tahoma" w:eastAsia="Arial" w:hAnsi="Tahoma" w:cs="Tahoma"/>
          <w:sz w:val="20"/>
          <w:szCs w:val="20"/>
        </w:rPr>
        <w:t xml:space="preserve"> Здания и Объекта</w:t>
      </w:r>
      <w:r w:rsidR="00D4167F">
        <w:rPr>
          <w:rFonts w:ascii="Tahoma" w:eastAsia="Arial" w:hAnsi="Tahoma" w:cs="Tahoma"/>
          <w:sz w:val="20"/>
          <w:szCs w:val="20"/>
        </w:rPr>
        <w:t>.</w:t>
      </w:r>
    </w:p>
    <w:p w14:paraId="2BEBEE75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br w:type="page"/>
      </w:r>
    </w:p>
    <w:p w14:paraId="1527C6BD" w14:textId="77777777" w:rsidR="0004178E" w:rsidRPr="005C15FE" w:rsidRDefault="00BD3C7B" w:rsidP="00214FEB">
      <w:pPr>
        <w:tabs>
          <w:tab w:val="left" w:pos="142"/>
          <w:tab w:val="left" w:pos="709"/>
        </w:tabs>
        <w:spacing w:after="0" w:line="276" w:lineRule="auto"/>
        <w:jc w:val="right"/>
        <w:rPr>
          <w:rFonts w:ascii="Tahoma" w:eastAsia="Tahoma" w:hAnsi="Tahoma" w:cs="Tahoma"/>
          <w:b/>
          <w:sz w:val="24"/>
          <w:szCs w:val="24"/>
        </w:rPr>
      </w:pPr>
      <w:r w:rsidRPr="005C15FE">
        <w:rPr>
          <w:rFonts w:ascii="Tahoma" w:eastAsia="Tahoma" w:hAnsi="Tahoma" w:cs="Tahoma"/>
          <w:b/>
          <w:sz w:val="24"/>
          <w:szCs w:val="24"/>
        </w:rPr>
        <w:lastRenderedPageBreak/>
        <w:t xml:space="preserve">Приложение № 1 </w:t>
      </w:r>
    </w:p>
    <w:p w14:paraId="1B303199" w14:textId="77777777" w:rsidR="00D4167F" w:rsidRDefault="00BD3C7B" w:rsidP="00D4167F">
      <w:pPr>
        <w:tabs>
          <w:tab w:val="left" w:pos="142"/>
          <w:tab w:val="left" w:pos="709"/>
        </w:tabs>
        <w:spacing w:after="0" w:line="276" w:lineRule="auto"/>
        <w:jc w:val="right"/>
        <w:rPr>
          <w:rFonts w:ascii="Tahoma" w:eastAsia="Tahoma" w:hAnsi="Tahoma" w:cs="Tahoma"/>
          <w:b/>
          <w:sz w:val="16"/>
          <w:szCs w:val="16"/>
        </w:rPr>
      </w:pPr>
      <w:r w:rsidRPr="005C15FE">
        <w:rPr>
          <w:rFonts w:ascii="Tahoma" w:eastAsia="Tahoma" w:hAnsi="Tahoma" w:cs="Tahoma"/>
          <w:b/>
          <w:sz w:val="16"/>
          <w:szCs w:val="16"/>
        </w:rPr>
        <w:t xml:space="preserve">к договору № </w:t>
      </w:r>
      <w:r w:rsidRPr="005C15FE">
        <w:rPr>
          <w:rFonts w:ascii="Tahoma" w:eastAsia="Tahoma" w:hAnsi="Tahoma" w:cs="Tahoma"/>
          <w:b/>
          <w:sz w:val="16"/>
          <w:szCs w:val="16"/>
          <w:highlight w:val="lightGray"/>
        </w:rPr>
        <w:t>____</w:t>
      </w:r>
      <w:r w:rsidRPr="005C15FE">
        <w:rPr>
          <w:rFonts w:ascii="Tahoma" w:eastAsia="Tahoma" w:hAnsi="Tahoma" w:cs="Tahoma"/>
          <w:b/>
          <w:sz w:val="16"/>
          <w:szCs w:val="16"/>
        </w:rPr>
        <w:t xml:space="preserve"> </w:t>
      </w:r>
    </w:p>
    <w:p w14:paraId="31FFF809" w14:textId="740C694A" w:rsidR="00BD3C7B" w:rsidRPr="005C15FE" w:rsidRDefault="00BD3C7B" w:rsidP="00214FEB">
      <w:pPr>
        <w:tabs>
          <w:tab w:val="left" w:pos="142"/>
          <w:tab w:val="left" w:pos="709"/>
        </w:tabs>
        <w:spacing w:after="0" w:line="276" w:lineRule="auto"/>
        <w:jc w:val="right"/>
        <w:rPr>
          <w:rFonts w:ascii="Tahoma" w:eastAsia="Tahoma" w:hAnsi="Tahoma" w:cs="Tahoma"/>
          <w:b/>
          <w:sz w:val="16"/>
          <w:szCs w:val="16"/>
        </w:rPr>
      </w:pPr>
      <w:r w:rsidRPr="005C15FE">
        <w:rPr>
          <w:rFonts w:ascii="Tahoma" w:eastAsia="Tahoma" w:hAnsi="Tahoma" w:cs="Tahoma"/>
          <w:b/>
          <w:sz w:val="16"/>
          <w:szCs w:val="16"/>
        </w:rPr>
        <w:t>участия в долевом строительстве от «</w:t>
      </w:r>
      <w:r w:rsidRPr="00213368">
        <w:rPr>
          <w:rFonts w:ascii="Tahoma" w:eastAsia="Tahoma" w:hAnsi="Tahoma" w:cs="Tahoma"/>
          <w:b/>
          <w:sz w:val="16"/>
          <w:szCs w:val="16"/>
          <w:highlight w:val="lightGray"/>
        </w:rPr>
        <w:t>_</w:t>
      </w:r>
      <w:proofErr w:type="gramStart"/>
      <w:r w:rsidRPr="00213368">
        <w:rPr>
          <w:rFonts w:ascii="Tahoma" w:eastAsia="Tahoma" w:hAnsi="Tahoma" w:cs="Tahoma"/>
          <w:b/>
          <w:sz w:val="16"/>
          <w:szCs w:val="16"/>
          <w:highlight w:val="lightGray"/>
        </w:rPr>
        <w:t>_»</w:t>
      </w:r>
      <w:r w:rsidRPr="005C15FE">
        <w:rPr>
          <w:rFonts w:ascii="Tahoma" w:eastAsia="Tahoma" w:hAnsi="Tahoma" w:cs="Tahoma"/>
          <w:b/>
          <w:sz w:val="16"/>
          <w:szCs w:val="16"/>
          <w:highlight w:val="lightGray"/>
        </w:rPr>
        <w:t>_</w:t>
      </w:r>
      <w:proofErr w:type="gramEnd"/>
      <w:r w:rsidRPr="005C15FE">
        <w:rPr>
          <w:rFonts w:ascii="Tahoma" w:eastAsia="Tahoma" w:hAnsi="Tahoma" w:cs="Tahoma"/>
          <w:b/>
          <w:sz w:val="16"/>
          <w:szCs w:val="16"/>
          <w:highlight w:val="lightGray"/>
        </w:rPr>
        <w:t>_____</w:t>
      </w:r>
      <w:r w:rsidR="00213368">
        <w:rPr>
          <w:rFonts w:ascii="Tahoma" w:eastAsia="Tahoma" w:hAnsi="Tahoma" w:cs="Tahoma"/>
          <w:b/>
          <w:sz w:val="16"/>
          <w:szCs w:val="16"/>
          <w:highlight w:val="lightGray"/>
        </w:rPr>
        <w:t>20__г.</w:t>
      </w:r>
    </w:p>
    <w:p w14:paraId="43DB2DA9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4A7395AB" w14:textId="77777777" w:rsidR="00BD3C7B" w:rsidRPr="005C15FE" w:rsidRDefault="00BD3C7B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Характеристики Здания</w:t>
      </w:r>
    </w:p>
    <w:p w14:paraId="4F41A2D4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7"/>
        <w:gridCol w:w="4678"/>
      </w:tblGrid>
      <w:tr w:rsidR="00BD3C7B" w:rsidRPr="005C15FE" w14:paraId="3E9457B2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107376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2A448B" w14:textId="77777777" w:rsidR="00BD3C7B" w:rsidRPr="005C15FE" w:rsidRDefault="006D6221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F313B8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Здание</w:t>
            </w:r>
          </w:p>
        </w:tc>
      </w:tr>
      <w:tr w:rsidR="00BD3C7B" w:rsidRPr="005C15FE" w14:paraId="3C73DA7D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F52147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Назначение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60A83EC" w14:textId="5D5EE728" w:rsidR="00BD3C7B" w:rsidRPr="005C15FE" w:rsidRDefault="006D6221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Многоквартирный </w:t>
            </w:r>
            <w:r w:rsid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дом</w:t>
            </w:r>
          </w:p>
        </w:tc>
      </w:tr>
      <w:tr w:rsidR="0025601E" w:rsidRPr="005C15FE" w14:paraId="3161ECB6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91BA83" w14:textId="77777777" w:rsidR="0025601E" w:rsidRPr="005C15F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Количество этажей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AD09E8" w14:textId="089DAEF8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1-7-8-12-27+2 подземных</w:t>
            </w:r>
          </w:p>
        </w:tc>
      </w:tr>
      <w:tr w:rsidR="0025601E" w:rsidRPr="005C15FE" w14:paraId="133BFD2A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C2DD62" w14:textId="77777777" w:rsidR="0025601E" w:rsidRPr="005C15F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Общая площадь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B3B539" w14:textId="63994AF7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48951,3</w:t>
            </w:r>
          </w:p>
        </w:tc>
      </w:tr>
      <w:tr w:rsidR="0025601E" w:rsidRPr="005C15FE" w14:paraId="44667A31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F6BE33C" w14:textId="77777777" w:rsidR="0025601E" w:rsidRPr="005C15F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Материал наружных стен и поэтажных перекрытий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4F6490" w14:textId="52438046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стены </w:t>
            </w:r>
            <w:r w:rsidRPr="00522E0D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- </w:t>
            </w:r>
            <w:r w:rsidRP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Блоки ячеистого бетона, монолитные пилоны, утеплитель из минеральной ваты и навесной вентилируемый фасад;</w:t>
            </w:r>
          </w:p>
          <w:p w14:paraId="68F970BA" w14:textId="6492B4C8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перекрытия -</w:t>
            </w:r>
            <w:r w:rsidR="007F6212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P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монолитные железобетонные</w:t>
            </w:r>
          </w:p>
        </w:tc>
      </w:tr>
      <w:tr w:rsidR="0025601E" w:rsidRPr="005C15FE" w14:paraId="5ED88012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6A95D9" w14:textId="77777777" w:rsidR="0025601E" w:rsidRPr="005C15FE" w:rsidRDefault="00A039D2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26"/>
                <w:id w:val="45184834"/>
              </w:sdtPr>
              <w:sdtEndPr/>
              <w:sdtContent/>
            </w:sdt>
            <w:r w:rsidR="0025601E" w:rsidRPr="005C15FE">
              <w:rPr>
                <w:rFonts w:ascii="Tahoma" w:eastAsia="Tahoma" w:hAnsi="Tahoma" w:cs="Tahoma"/>
                <w:sz w:val="20"/>
                <w:szCs w:val="20"/>
              </w:rPr>
              <w:t>Класс энергоэффективности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6037CD3" w14:textId="5F0A2A74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А</w:t>
            </w:r>
          </w:p>
        </w:tc>
      </w:tr>
      <w:tr w:rsidR="0025601E" w:rsidRPr="005C15FE" w14:paraId="312DC619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B60F14" w14:textId="77777777" w:rsidR="0025601E" w:rsidRPr="006D6221" w:rsidRDefault="00A039D2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sdt>
              <w:sdtPr>
                <w:rPr>
                  <w:rFonts w:ascii="Tahoma" w:eastAsia="Times New Roman" w:hAnsi="Tahoma" w:cs="Tahoma"/>
                  <w:sz w:val="20"/>
                  <w:szCs w:val="20"/>
                  <w:lang w:eastAsia="x-none"/>
                </w:rPr>
                <w:tag w:val="goog_rdk_27"/>
                <w:id w:val="710773248"/>
              </w:sdtPr>
              <w:sdtEndPr/>
              <w:sdtContent/>
            </w:sdt>
            <w:r w:rsidR="0025601E" w:rsidRPr="006D6221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Сейсмостойкость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6D3242" w14:textId="240B9F06" w:rsidR="0025601E" w:rsidRPr="006D6221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752661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расчет на сейсмостойкость не производится - </w:t>
            </w:r>
            <w:r w:rsidRP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- СП 14.13330.2018</w:t>
            </w:r>
          </w:p>
        </w:tc>
      </w:tr>
      <w:tr w:rsidR="00BD3C7B" w:rsidRPr="005C15FE" w14:paraId="3A4C0F70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1588CB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hAnsi="Tahoma" w:cs="Tahoma"/>
                <w:sz w:val="20"/>
                <w:szCs w:val="20"/>
              </w:rPr>
              <w:t>Является уникальным объектом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2DBA2D" w14:textId="4813F060" w:rsidR="00BD3C7B" w:rsidRPr="005C15FE" w:rsidRDefault="00F65A6E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нет</w:t>
            </w:r>
          </w:p>
        </w:tc>
      </w:tr>
    </w:tbl>
    <w:p w14:paraId="12F91348" w14:textId="3738E8CB" w:rsidR="00BD3C7B" w:rsidRDefault="00261829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Места общего пользования в Здании вводятся в эксплуатацию только с черновой отделкой. Чистовая отделка мест общего пользования выполняется после ввода Здания в эксплуатацию.</w:t>
      </w:r>
    </w:p>
    <w:p w14:paraId="1D478798" w14:textId="77777777" w:rsidR="00261829" w:rsidRPr="005C15FE" w:rsidRDefault="00261829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78657197" w14:textId="77777777" w:rsidR="00BD3C7B" w:rsidRPr="005C15FE" w:rsidRDefault="00BD3C7B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Характеристики Объекта</w:t>
      </w:r>
    </w:p>
    <w:p w14:paraId="66C3B626" w14:textId="77777777" w:rsidR="0004178E" w:rsidRPr="005C15FE" w:rsidRDefault="0004178E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7D2FB93A" w14:textId="77777777" w:rsidR="00BD3C7B" w:rsidRPr="005C15FE" w:rsidRDefault="00C951D6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</w:t>
      </w:r>
      <w:r w:rsidR="00BD3C7B" w:rsidRPr="005C15FE">
        <w:rPr>
          <w:rFonts w:ascii="Tahoma" w:eastAsia="Tahoma" w:hAnsi="Tahoma" w:cs="Tahoma"/>
          <w:i/>
          <w:color w:val="FF0000"/>
          <w:sz w:val="20"/>
          <w:szCs w:val="20"/>
        </w:rPr>
        <w:t>ля квартир</w:t>
      </w:r>
    </w:p>
    <w:tbl>
      <w:tblPr>
        <w:tblW w:w="93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081"/>
      </w:tblGrid>
      <w:tr w:rsidR="00BD3C7B" w:rsidRPr="005C15FE" w14:paraId="41AA5DBD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E1D5B7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D099D5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4C277839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DB01F0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Назначение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FE62BB4" w14:textId="77777777" w:rsidR="00BD3C7B" w:rsidRPr="005C15FE" w:rsidRDefault="006D6221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жилое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val="en-US" w:eastAsia="x-none"/>
              </w:rPr>
              <w:t xml:space="preserve"> (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квартира)</w:t>
            </w:r>
          </w:p>
        </w:tc>
      </w:tr>
      <w:tr w:rsidR="00BD3C7B" w:rsidRPr="005C15FE" w14:paraId="16AA9EFA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13C08C3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Количество комнат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28E374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7BA02C5C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A19B63" w14:textId="51EA25C5" w:rsidR="00BD3C7B" w:rsidRPr="005C15FE" w:rsidRDefault="007737A9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С</w:t>
            </w:r>
            <w:r w:rsidR="00BD3C7B" w:rsidRPr="005C15FE">
              <w:rPr>
                <w:rFonts w:ascii="Tahoma" w:eastAsia="Tahoma" w:hAnsi="Tahoma" w:cs="Tahoma"/>
                <w:sz w:val="20"/>
                <w:szCs w:val="20"/>
              </w:rPr>
              <w:t>екция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4D2F225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35AD0985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D2CB18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Этаж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C6335C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03877E4E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52F687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Проектный (условный) номер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C87042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48BBFF2F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05203A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Проектная площадь (с учетом летних помещений,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кв.м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.)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FB1F2C9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0C063A5B" w14:textId="77777777" w:rsidTr="00CF2765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"/>
        </w:trPr>
        <w:tc>
          <w:tcPr>
            <w:tcW w:w="925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76FBD5" w14:textId="77777777" w:rsidR="008D02B2" w:rsidRPr="005C15FE" w:rsidRDefault="008D02B2" w:rsidP="008D02B2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Участник принимает Объект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материалов).</w:t>
            </w:r>
          </w:p>
          <w:p w14:paraId="6CBC2087" w14:textId="77777777" w:rsidR="00BD3C7B" w:rsidRDefault="00BD3C7B" w:rsidP="005C15FE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ahoma" w:eastAsia="Arial" w:hAnsi="Tahoma" w:cs="Tahoma"/>
                <w:sz w:val="20"/>
                <w:szCs w:val="20"/>
              </w:rPr>
            </w:pPr>
            <w:r w:rsidRPr="005C15FE">
              <w:rPr>
                <w:rFonts w:ascii="Tahoma" w:eastAsia="Arial" w:hAnsi="Tahoma" w:cs="Tahoma"/>
                <w:sz w:val="20"/>
                <w:szCs w:val="20"/>
              </w:rPr>
              <w:t>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номер.</w:t>
            </w:r>
          </w:p>
          <w:p w14:paraId="6F398091" w14:textId="64A3BCA5" w:rsidR="008D02B2" w:rsidRPr="005C15FE" w:rsidRDefault="008D02B2" w:rsidP="005C15FE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ahoma" w:eastAsia="Arial" w:hAnsi="Tahoma" w:cs="Tahoma"/>
                <w:b/>
                <w:sz w:val="20"/>
                <w:szCs w:val="20"/>
              </w:rPr>
            </w:pPr>
          </w:p>
        </w:tc>
      </w:tr>
    </w:tbl>
    <w:p w14:paraId="3D329A42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noProof/>
          <w:sz w:val="20"/>
          <w:szCs w:val="20"/>
        </w:rPr>
      </w:pPr>
    </w:p>
    <w:p w14:paraId="59549A9C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коммерции:</w:t>
      </w:r>
    </w:p>
    <w:tbl>
      <w:tblPr>
        <w:tblW w:w="93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081"/>
      </w:tblGrid>
      <w:tr w:rsidR="00BD3C7B" w:rsidRPr="005C15FE" w14:paraId="4E16494C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BC3B33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37D5EA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079697F3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806D9E7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Назначение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9E23EF8" w14:textId="77777777" w:rsidR="00BD3C7B" w:rsidRPr="005C15FE" w:rsidRDefault="00BE01CC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нежилое</w:t>
            </w:r>
          </w:p>
        </w:tc>
      </w:tr>
      <w:tr w:rsidR="00BD3C7B" w:rsidRPr="005C15FE" w14:paraId="649C3B2F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74FEF50" w14:textId="1EB7E6A9" w:rsidR="00BD3C7B" w:rsidRPr="005C15FE" w:rsidRDefault="00A230A7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С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екция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9CA615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3EEC0D78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9765D2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Этаж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2A0AC5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0D98F348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CD8FA3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Проектный (</w:t>
            </w:r>
            <w:r w:rsidR="00C951D6" w:rsidRPr="005C15FE">
              <w:rPr>
                <w:rFonts w:ascii="Tahoma" w:eastAsia="Tahoma" w:hAnsi="Tahoma" w:cs="Tahoma"/>
                <w:sz w:val="20"/>
                <w:szCs w:val="20"/>
              </w:rPr>
              <w:t>условный) номер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0C07ED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7D2DCD8A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B9CA7A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Проектная площадь,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кв.м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99826F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61331294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</w:p>
    <w:p w14:paraId="7F5CA3E2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Участник принимает Объект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материалов).</w:t>
      </w:r>
    </w:p>
    <w:p w14:paraId="2008196D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На основании</w:t>
      </w:r>
      <w:r w:rsidR="00C951D6" w:rsidRPr="005C15FE">
        <w:rPr>
          <w:rFonts w:ascii="Tahoma" w:eastAsia="Tahoma" w:hAnsi="Tahoma" w:cs="Tahoma"/>
          <w:sz w:val="20"/>
          <w:szCs w:val="20"/>
        </w:rPr>
        <w:t xml:space="preserve"> данных,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C951D6" w:rsidRPr="005C15FE">
        <w:rPr>
          <w:rFonts w:ascii="Tahoma" w:eastAsia="Tahoma" w:hAnsi="Tahoma" w:cs="Tahoma"/>
          <w:sz w:val="20"/>
          <w:szCs w:val="20"/>
        </w:rPr>
        <w:t>полученных</w:t>
      </w:r>
      <w:r w:rsidRPr="005C15FE">
        <w:rPr>
          <w:rFonts w:ascii="Tahoma" w:eastAsia="Tahoma" w:hAnsi="Tahoma" w:cs="Tahoma"/>
          <w:sz w:val="20"/>
          <w:szCs w:val="20"/>
        </w:rPr>
        <w:t xml:space="preserve"> после обмеров кадастрового инженера, проводимых для получения Застройщиком разрешения на ввод Здания в эксплуатацию, Объекту присваива</w:t>
      </w:r>
      <w:r w:rsidR="00C951D6" w:rsidRPr="005C15FE">
        <w:rPr>
          <w:rFonts w:ascii="Tahoma" w:eastAsia="Tahoma" w:hAnsi="Tahoma" w:cs="Tahoma"/>
          <w:sz w:val="20"/>
          <w:szCs w:val="20"/>
        </w:rPr>
        <w:t>ется</w:t>
      </w:r>
      <w:r w:rsidRPr="005C15FE">
        <w:rPr>
          <w:rFonts w:ascii="Tahoma" w:eastAsia="Tahoma" w:hAnsi="Tahoma" w:cs="Tahoma"/>
          <w:sz w:val="20"/>
          <w:szCs w:val="20"/>
        </w:rPr>
        <w:t xml:space="preserve"> фактический номер.</w:t>
      </w:r>
    </w:p>
    <w:p w14:paraId="71C43C0B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</w:p>
    <w:p w14:paraId="10405CD9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 xml:space="preserve">для </w:t>
      </w:r>
      <w:proofErr w:type="spellStart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машино</w:t>
      </w:r>
      <w:proofErr w:type="spellEnd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-мест</w:t>
      </w:r>
    </w:p>
    <w:tbl>
      <w:tblPr>
        <w:tblW w:w="93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081"/>
      </w:tblGrid>
      <w:tr w:rsidR="00BD3C7B" w:rsidRPr="005C15FE" w14:paraId="3547D897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036A536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6CBAD2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22193905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04CEB94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Этаж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F6549F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0FDC87AF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CAD45D0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Проектный (</w:t>
            </w:r>
            <w:r w:rsidR="00C951D6" w:rsidRPr="005C15FE">
              <w:rPr>
                <w:rFonts w:ascii="Tahoma" w:eastAsia="Tahoma" w:hAnsi="Tahoma" w:cs="Tahoma"/>
                <w:sz w:val="20"/>
                <w:szCs w:val="20"/>
              </w:rPr>
              <w:t>условный) номер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номер</w:t>
            </w:r>
            <w:proofErr w:type="spellEnd"/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E5C23F6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0E9E4F94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A4E0CF5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Проектная площадь,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кв.м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53D850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6A5FA46C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7233C442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shd w:val="clear" w:color="auto" w:fill="C9DAF8"/>
        </w:rPr>
      </w:pPr>
      <w:r w:rsidRPr="005C15FE">
        <w:rPr>
          <w:rFonts w:ascii="Tahoma" w:eastAsia="Tahoma" w:hAnsi="Tahoma" w:cs="Tahoma"/>
          <w:sz w:val="20"/>
          <w:szCs w:val="20"/>
        </w:rPr>
        <w:t>Объект будет передан Участнику без внутренней отделки и инженерного оборудования.</w:t>
      </w:r>
    </w:p>
    <w:p w14:paraId="46FD0FF0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На основании данных, получен</w:t>
      </w:r>
      <w:r w:rsidR="00C951D6" w:rsidRPr="005C15FE">
        <w:rPr>
          <w:rFonts w:ascii="Tahoma" w:eastAsia="Tahoma" w:hAnsi="Tahoma" w:cs="Tahoma"/>
          <w:sz w:val="20"/>
          <w:szCs w:val="20"/>
        </w:rPr>
        <w:t xml:space="preserve">ных </w:t>
      </w:r>
      <w:r w:rsidRPr="005C15FE">
        <w:rPr>
          <w:rFonts w:ascii="Tahoma" w:eastAsia="Tahoma" w:hAnsi="Tahoma" w:cs="Tahoma"/>
          <w:sz w:val="20"/>
          <w:szCs w:val="20"/>
        </w:rPr>
        <w:t>после обмеров кадастрового инженера, проводимых для получения Застройщиком разрешения на ввод Здания в эксплуатацию, Объекту присваива</w:t>
      </w:r>
      <w:r w:rsidR="00C951D6" w:rsidRPr="005C15FE">
        <w:rPr>
          <w:rFonts w:ascii="Tahoma" w:eastAsia="Tahoma" w:hAnsi="Tahoma" w:cs="Tahoma"/>
          <w:sz w:val="20"/>
          <w:szCs w:val="20"/>
        </w:rPr>
        <w:t>ется</w:t>
      </w:r>
      <w:r w:rsidRPr="005C15FE">
        <w:rPr>
          <w:rFonts w:ascii="Tahoma" w:eastAsia="Tahoma" w:hAnsi="Tahoma" w:cs="Tahoma"/>
          <w:sz w:val="20"/>
          <w:szCs w:val="20"/>
        </w:rPr>
        <w:t xml:space="preserve"> фактический номер.</w:t>
      </w:r>
    </w:p>
    <w:p w14:paraId="75593CAE" w14:textId="77777777" w:rsidR="00C951D6" w:rsidRPr="005C15FE" w:rsidRDefault="00C951D6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B79DEE3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кладовок</w:t>
      </w:r>
    </w:p>
    <w:tbl>
      <w:tblPr>
        <w:tblW w:w="93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081"/>
      </w:tblGrid>
      <w:tr w:rsidR="00BD3C7B" w:rsidRPr="005C15FE" w14:paraId="7B64171E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689817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09F53F2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751F1BD6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D7E08C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Секция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CE299B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48548AE0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7BDCC0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Этаж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D07CE7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30FB21A7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608EDC" w14:textId="6842209B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Проектный (</w:t>
            </w:r>
            <w:r w:rsidR="00C951D6" w:rsidRPr="005C15FE">
              <w:rPr>
                <w:rFonts w:ascii="Tahoma" w:eastAsia="Tahoma" w:hAnsi="Tahoma" w:cs="Tahoma"/>
                <w:sz w:val="20"/>
                <w:szCs w:val="20"/>
              </w:rPr>
              <w:t xml:space="preserve">условный) 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номер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5585D0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1F9ED4DE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46DA23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Проектная площадь,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кв.м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2B3BB9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2B590604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1148983B" w14:textId="7779E70B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shd w:val="clear" w:color="auto" w:fill="C9DAF8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Объект будет передан Участнику </w:t>
      </w:r>
      <w:r w:rsidR="00AD65D6">
        <w:rPr>
          <w:rFonts w:ascii="Tahoma" w:eastAsia="Tahoma" w:hAnsi="Tahoma" w:cs="Tahoma"/>
          <w:sz w:val="20"/>
          <w:szCs w:val="20"/>
        </w:rPr>
        <w:t>с выполненными в нем отделочными работами</w:t>
      </w:r>
      <w:r w:rsidRPr="005C15FE">
        <w:rPr>
          <w:rFonts w:ascii="Tahoma" w:eastAsia="Tahoma" w:hAnsi="Tahoma" w:cs="Tahoma"/>
          <w:sz w:val="20"/>
          <w:szCs w:val="20"/>
        </w:rPr>
        <w:t>.</w:t>
      </w:r>
    </w:p>
    <w:p w14:paraId="2904BB91" w14:textId="2B33449E" w:rsidR="00BD3C7B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На основании данных, </w:t>
      </w:r>
      <w:r w:rsidR="00C951D6" w:rsidRPr="005C15FE">
        <w:rPr>
          <w:rFonts w:ascii="Tahoma" w:eastAsia="Tahoma" w:hAnsi="Tahoma" w:cs="Tahoma"/>
          <w:sz w:val="20"/>
          <w:szCs w:val="20"/>
        </w:rPr>
        <w:t>полученных</w:t>
      </w:r>
      <w:r w:rsidRPr="005C15FE">
        <w:rPr>
          <w:rFonts w:ascii="Tahoma" w:eastAsia="Tahoma" w:hAnsi="Tahoma" w:cs="Tahoma"/>
          <w:sz w:val="20"/>
          <w:szCs w:val="20"/>
        </w:rPr>
        <w:t xml:space="preserve"> после обмеров кадастрового инженера, проводимых для получения Застройщиком разрешения на ввод Здания в эксплуатацию, Объекту присваива</w:t>
      </w:r>
      <w:r w:rsidR="00C951D6" w:rsidRPr="005C15FE">
        <w:rPr>
          <w:rFonts w:ascii="Tahoma" w:eastAsia="Tahoma" w:hAnsi="Tahoma" w:cs="Tahoma"/>
          <w:sz w:val="20"/>
          <w:szCs w:val="20"/>
        </w:rPr>
        <w:t>ется</w:t>
      </w:r>
      <w:r w:rsidRPr="005C15FE">
        <w:rPr>
          <w:rFonts w:ascii="Tahoma" w:eastAsia="Tahoma" w:hAnsi="Tahoma" w:cs="Tahoma"/>
          <w:sz w:val="20"/>
          <w:szCs w:val="20"/>
        </w:rPr>
        <w:t xml:space="preserve"> фактический номер.</w:t>
      </w:r>
    </w:p>
    <w:p w14:paraId="68DC1EEA" w14:textId="4FEE02D3" w:rsidR="00AD65D6" w:rsidRPr="005C15FE" w:rsidRDefault="00AD65D6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hAnsi="Tahoma" w:cs="Tahoma"/>
          <w:noProof/>
          <w:sz w:val="20"/>
          <w:szCs w:val="20"/>
        </w:rPr>
        <w:t>Застройщик не несет ответственности за недостатки (дефекты) отделочных работ и применяемых при их производстве материалов, оборудования и пр., обнаруженные в пределах гарантийного срока, если докажет, что они произошли вследствие нормального износа такого Объекта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Участнику Инструкцией по эксплуатации Объекта</w:t>
      </w:r>
      <w:r w:rsidR="00F10415">
        <w:rPr>
          <w:rFonts w:ascii="Tahoma" w:hAnsi="Tahoma" w:cs="Tahoma"/>
          <w:noProof/>
          <w:sz w:val="20"/>
          <w:szCs w:val="20"/>
        </w:rPr>
        <w:t>.</w:t>
      </w:r>
    </w:p>
    <w:p w14:paraId="359C82FE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505A1188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  <w:r w:rsidRPr="005C15FE">
        <w:rPr>
          <w:rFonts w:ascii="Tahoma" w:eastAsia="Tahoma" w:hAnsi="Tahoma" w:cs="Tahoma"/>
          <w:b/>
          <w:sz w:val="20"/>
          <w:szCs w:val="20"/>
        </w:rPr>
        <w:t>План объекта</w:t>
      </w:r>
    </w:p>
    <w:p w14:paraId="2A5F5E48" w14:textId="77777777" w:rsidR="00C951D6" w:rsidRPr="005C15FE" w:rsidRDefault="00C951D6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27B0BBC3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коммерции</w:t>
      </w:r>
    </w:p>
    <w:p w14:paraId="421FE5E1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План Объекта, который отображает расположение комнат, помещений вспомогательного использования на плане этажа в пределах секции (подъезда) и местоположение</w:t>
      </w:r>
    </w:p>
    <w:p w14:paraId="5CC2D1DC" w14:textId="77777777" w:rsidR="00C951D6" w:rsidRPr="005C15FE" w:rsidRDefault="00C951D6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38F9DF0E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квартир</w:t>
      </w:r>
    </w:p>
    <w:p w14:paraId="64EEF8C5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План Объекта, который отображает расположение по отношению друг к другу частей помещения (комнат, помещений вспомогательного использования, лоджий, веранд, балконов, террас), на плане этажа Объекта в пределах секции (подъезда) и местоположение</w:t>
      </w:r>
    </w:p>
    <w:p w14:paraId="3ECA91DB" w14:textId="77777777" w:rsidR="00C951D6" w:rsidRPr="005C15FE" w:rsidRDefault="00C951D6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C4A54CC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 xml:space="preserve">для </w:t>
      </w:r>
      <w:proofErr w:type="spellStart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машино</w:t>
      </w:r>
      <w:proofErr w:type="spellEnd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-мест и кладовок</w:t>
      </w:r>
    </w:p>
    <w:p w14:paraId="4AA418EF" w14:textId="77777777" w:rsidR="00BD3C7B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План Объекта, который отображает его расположение на плане этажа Объекта в пределах секции (подъезда) и местоположение </w:t>
      </w:r>
    </w:p>
    <w:p w14:paraId="145D685C" w14:textId="77777777" w:rsidR="00FB2ADE" w:rsidRDefault="00FB2ADE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5E795B99" w14:textId="77777777" w:rsidR="00FB2ADE" w:rsidRPr="005C15FE" w:rsidRDefault="00FB2ADE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70BBF60A" w14:textId="658E71BE" w:rsidR="00BD3C7B" w:rsidRPr="005C15FE" w:rsidRDefault="00BD3C7B" w:rsidP="005C15FE">
      <w:pPr>
        <w:tabs>
          <w:tab w:val="left" w:pos="142"/>
          <w:tab w:val="left" w:pos="709"/>
          <w:tab w:val="left" w:pos="4228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sz w:val="20"/>
          <w:szCs w:val="20"/>
        </w:rPr>
        <w:t>[</w:t>
      </w:r>
      <w:r w:rsidRPr="005C15FE">
        <w:rPr>
          <w:rFonts w:ascii="Tahoma" w:eastAsia="Tahoma" w:hAnsi="Tahoma" w:cs="Tahoma"/>
          <w:sz w:val="20"/>
          <w:szCs w:val="20"/>
          <w:highlight w:val="lightGray"/>
        </w:rPr>
        <w:t>ПЛАН ОБЪЕКТА</w:t>
      </w:r>
      <w:r w:rsidR="008D02B2">
        <w:rPr>
          <w:rFonts w:ascii="Tahoma" w:eastAsia="Tahoma" w:hAnsi="Tahoma" w:cs="Tahoma"/>
          <w:sz w:val="20"/>
          <w:szCs w:val="20"/>
          <w:highlight w:val="lightGray"/>
        </w:rPr>
        <w:t xml:space="preserve"> НА ЭТАЖЕ</w:t>
      </w:r>
      <w:r w:rsidRPr="005C15FE">
        <w:rPr>
          <w:rFonts w:ascii="Tahoma" w:eastAsia="Tahoma" w:hAnsi="Tahoma" w:cs="Tahoma"/>
          <w:sz w:val="20"/>
          <w:szCs w:val="20"/>
        </w:rPr>
        <w:t>]</w:t>
      </w:r>
    </w:p>
    <w:p w14:paraId="75DAC854" w14:textId="77777777" w:rsidR="00C951D6" w:rsidRPr="005C15FE" w:rsidRDefault="00C951D6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</w:p>
    <w:p w14:paraId="65443187" w14:textId="77777777" w:rsidR="00C951D6" w:rsidRPr="005C15FE" w:rsidRDefault="00C951D6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</w:p>
    <w:p w14:paraId="042D015B" w14:textId="77777777" w:rsidR="00FB2ADE" w:rsidRDefault="00FB2ADE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</w:p>
    <w:p w14:paraId="4D99B675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квартир и коммерции:</w:t>
      </w:r>
    </w:p>
    <w:p w14:paraId="1CF97B66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Участник согласен с тем, что:</w:t>
      </w:r>
    </w:p>
    <w:p w14:paraId="29FFCA2E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- план Объекта, параметры его внешних границ и помещений, которые входят в состав Объекта, носят информационный характер и предназначены для указания ориентировочного местоположения Объекта на плане этажа Здания и определения помещений в составе Объекта, и отображает </w:t>
      </w:r>
      <w:r w:rsidRPr="005C15FE">
        <w:rPr>
          <w:rFonts w:ascii="Tahoma" w:eastAsia="Times New Roman" w:hAnsi="Tahoma" w:cs="Tahoma"/>
          <w:bCs/>
          <w:sz w:val="20"/>
          <w:szCs w:val="20"/>
          <w:lang w:eastAsia="ru-RU"/>
        </w:rPr>
        <w:t>расположение по отношению друг к другу частей Объекта</w:t>
      </w:r>
      <w:r w:rsidRPr="005C15FE">
        <w:rPr>
          <w:rFonts w:ascii="Tahoma" w:eastAsia="Tahoma" w:hAnsi="Tahoma" w:cs="Tahoma"/>
          <w:sz w:val="20"/>
          <w:szCs w:val="20"/>
        </w:rPr>
        <w:t>,</w:t>
      </w:r>
    </w:p>
    <w:p w14:paraId="54FBFD2F" w14:textId="4BE9DAA9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- расположение, размеры и форма дверных и оконных проемов в помещениях</w:t>
      </w:r>
      <w:r w:rsidR="00213368">
        <w:rPr>
          <w:rFonts w:ascii="Tahoma" w:eastAsia="Tahoma" w:hAnsi="Tahoma" w:cs="Tahoma"/>
          <w:sz w:val="20"/>
          <w:szCs w:val="20"/>
        </w:rPr>
        <w:t>,</w:t>
      </w:r>
      <w:r w:rsidR="00010958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обозначение межкомнатных стен или перегородок, дверей, ванн, унитазов, умывальников, раковин, электрических щитков, вентиляционных и иных и прочего оборудования (при наличии), являются ориентировочными. Застройщик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изменить их в одностороннем порядке без уведомления и согласования с Участником,</w:t>
      </w:r>
    </w:p>
    <w:p w14:paraId="4AD686A5" w14:textId="77777777" w:rsidR="00C951D6" w:rsidRPr="005C15FE" w:rsidRDefault="00C951D6" w:rsidP="005C15FE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22F847B4" w14:textId="77777777" w:rsidR="00BD3C7B" w:rsidRPr="005C15FE" w:rsidRDefault="00C951D6" w:rsidP="005C15FE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lang w:eastAsia="ru-RU"/>
        </w:rPr>
      </w:pPr>
      <w:r w:rsidRPr="005C15FE">
        <w:rPr>
          <w:rFonts w:ascii="Tahoma" w:eastAsia="Times New Roman" w:hAnsi="Tahoma" w:cs="Tahoma"/>
          <w:bCs/>
          <w:i/>
          <w:color w:val="FF0000"/>
          <w:sz w:val="20"/>
          <w:szCs w:val="20"/>
          <w:lang w:eastAsia="ru-RU"/>
        </w:rPr>
        <w:t>дл</w:t>
      </w:r>
      <w:r w:rsidR="00BD3C7B" w:rsidRPr="005C15FE">
        <w:rPr>
          <w:rFonts w:ascii="Tahoma" w:eastAsia="Times New Roman" w:hAnsi="Tahoma" w:cs="Tahoma"/>
          <w:bCs/>
          <w:i/>
          <w:color w:val="FF0000"/>
          <w:sz w:val="20"/>
          <w:szCs w:val="20"/>
          <w:lang w:eastAsia="ru-RU"/>
        </w:rPr>
        <w:t>я квартир без отделки</w:t>
      </w:r>
      <w:r w:rsidR="00BD3C7B" w:rsidRPr="005C15FE">
        <w:rPr>
          <w:rFonts w:ascii="Tahoma" w:eastAsia="Times New Roman" w:hAnsi="Tahoma" w:cs="Tahoma"/>
          <w:bCs/>
          <w:i/>
          <w:color w:val="FF0000"/>
          <w:sz w:val="20"/>
          <w:szCs w:val="20"/>
        </w:rPr>
        <w:t xml:space="preserve"> и коммерции</w:t>
      </w:r>
    </w:p>
    <w:p w14:paraId="29E37D1D" w14:textId="0A0DA884" w:rsidR="00BD3C7B" w:rsidRPr="005C15FE" w:rsidRDefault="00BD3C7B" w:rsidP="005C15FE">
      <w:pPr>
        <w:tabs>
          <w:tab w:val="left" w:pos="0"/>
        </w:tabs>
        <w:spacing w:after="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C15FE">
        <w:rPr>
          <w:rFonts w:ascii="Tahoma" w:eastAsia="Times New Roman" w:hAnsi="Tahoma" w:cs="Tahoma"/>
          <w:bCs/>
          <w:sz w:val="20"/>
          <w:szCs w:val="20"/>
          <w:lang w:eastAsia="ru-RU"/>
        </w:rPr>
        <w:t>- межкомнатные перегородки и дверные проемы в Объекте не возводятся Застройщиком (кроме несущих стен)</w:t>
      </w:r>
      <w:r w:rsidR="00213368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  <w:r w:rsidRPr="005C15FE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 </w:t>
      </w:r>
    </w:p>
    <w:p w14:paraId="17438845" w14:textId="77777777" w:rsidR="00BD3C7B" w:rsidRPr="005C15FE" w:rsidRDefault="00BD3C7B" w:rsidP="005C15FE">
      <w:pPr>
        <w:tabs>
          <w:tab w:val="left" w:pos="142"/>
        </w:tabs>
        <w:spacing w:after="0" w:line="240" w:lineRule="auto"/>
        <w:contextualSpacing/>
        <w:jc w:val="both"/>
        <w:rPr>
          <w:rFonts w:ascii="Tahoma" w:eastAsia="Times New Roman" w:hAnsi="Tahoma" w:cs="Tahoma"/>
          <w:bCs/>
          <w:i/>
          <w:sz w:val="20"/>
          <w:szCs w:val="20"/>
          <w:u w:val="single"/>
          <w:lang w:eastAsia="ru-RU"/>
        </w:rPr>
      </w:pPr>
    </w:p>
    <w:p w14:paraId="14CF8487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 xml:space="preserve">для </w:t>
      </w:r>
      <w:proofErr w:type="spellStart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машино</w:t>
      </w:r>
      <w:proofErr w:type="spellEnd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-мест</w:t>
      </w:r>
      <w:r w:rsidR="00D52CE0">
        <w:rPr>
          <w:rFonts w:ascii="Tahoma" w:eastAsia="Tahoma" w:hAnsi="Tahoma" w:cs="Tahoma"/>
          <w:i/>
          <w:color w:val="FF0000"/>
          <w:sz w:val="20"/>
          <w:szCs w:val="20"/>
        </w:rPr>
        <w:t xml:space="preserve"> и кладовок</w:t>
      </w:r>
    </w:p>
    <w:p w14:paraId="781BF120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Участник согласен с тем, что:</w:t>
      </w:r>
    </w:p>
    <w:p w14:paraId="62FE60C5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- план Объекта, параметры его внешних границ носят информационный характер и предназначены для указания ориентировочного местоположения Объекта на </w:t>
      </w:r>
      <w:r w:rsidR="00C951D6" w:rsidRPr="005C15FE">
        <w:rPr>
          <w:rFonts w:ascii="Tahoma" w:eastAsia="Tahoma" w:hAnsi="Tahoma" w:cs="Tahoma"/>
          <w:sz w:val="20"/>
          <w:szCs w:val="20"/>
        </w:rPr>
        <w:t>плане этажа</w:t>
      </w:r>
      <w:r w:rsidRPr="005C15FE">
        <w:rPr>
          <w:rFonts w:ascii="Tahoma" w:eastAsia="Tahoma" w:hAnsi="Tahoma" w:cs="Tahoma"/>
          <w:sz w:val="20"/>
          <w:szCs w:val="20"/>
        </w:rPr>
        <w:t xml:space="preserve"> Здания.</w:t>
      </w:r>
    </w:p>
    <w:p w14:paraId="53D3410E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highlight w:val="yellow"/>
        </w:rPr>
      </w:pPr>
    </w:p>
    <w:p w14:paraId="6A73879B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highlight w:val="yellow"/>
        </w:rPr>
      </w:pPr>
    </w:p>
    <w:p w14:paraId="6D26371F" w14:textId="77777777" w:rsidR="00C951D6" w:rsidRPr="005C15FE" w:rsidRDefault="00C951D6" w:rsidP="005C15FE">
      <w:pPr>
        <w:pStyle w:val="2"/>
        <w:numPr>
          <w:ilvl w:val="0"/>
          <w:numId w:val="0"/>
        </w:numPr>
        <w:spacing w:before="0" w:after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ЭКЗЕМПЛЯРЫ ДОГОВОРА</w:t>
      </w:r>
    </w:p>
    <w:p w14:paraId="6E1D9D17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highlight w:val="yellow"/>
        </w:rPr>
      </w:pPr>
    </w:p>
    <w:p w14:paraId="01206CE0" w14:textId="7C16BE8B" w:rsidR="00BD3C7B" w:rsidRPr="005C15FE" w:rsidRDefault="00FB2ADE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33977">
        <w:rPr>
          <w:rFonts w:ascii="Tahoma" w:hAnsi="Tahoma" w:cs="Tahoma"/>
          <w:color w:val="000000" w:themeColor="text1"/>
          <w:sz w:val="20"/>
          <w:szCs w:val="20"/>
        </w:rPr>
        <w:t xml:space="preserve">Договор, включая приложения к нему, </w:t>
      </w:r>
      <w:r w:rsidRPr="00233977">
        <w:rPr>
          <w:rFonts w:ascii="Arial" w:hAnsi="Arial" w:cs="Arial"/>
          <w:color w:val="000000" w:themeColor="text1"/>
          <w:sz w:val="20"/>
          <w:szCs w:val="20"/>
        </w:rPr>
        <w:t xml:space="preserve">составлен в 1 электронном экземпляре, что удостоверяется подписями </w:t>
      </w:r>
      <w:r w:rsidR="0033389C">
        <w:rPr>
          <w:rFonts w:ascii="Arial" w:hAnsi="Arial" w:cs="Arial"/>
          <w:color w:val="000000" w:themeColor="text1"/>
          <w:sz w:val="20"/>
          <w:szCs w:val="20"/>
        </w:rPr>
        <w:t>с</w:t>
      </w:r>
      <w:r w:rsidRPr="00233977">
        <w:rPr>
          <w:rFonts w:ascii="Arial" w:hAnsi="Arial" w:cs="Arial"/>
          <w:color w:val="000000" w:themeColor="text1"/>
          <w:sz w:val="20"/>
          <w:szCs w:val="20"/>
        </w:rPr>
        <w:t>торон</w:t>
      </w:r>
      <w:r w:rsidR="00BD3C7B" w:rsidRPr="005C15FE">
        <w:rPr>
          <w:rFonts w:ascii="Tahoma" w:eastAsia="Tahoma" w:hAnsi="Tahoma" w:cs="Tahoma"/>
          <w:sz w:val="20"/>
          <w:szCs w:val="20"/>
        </w:rPr>
        <w:t>.</w:t>
      </w:r>
    </w:p>
    <w:p w14:paraId="53FD880B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4058F074" w14:textId="77777777" w:rsidR="00BD3C7B" w:rsidRPr="005C15FE" w:rsidRDefault="00BD3C7B" w:rsidP="0007469D">
      <w:pPr>
        <w:pStyle w:val="11"/>
        <w:spacing w:after="0"/>
        <w:jc w:val="center"/>
        <w:rPr>
          <w:sz w:val="24"/>
          <w:szCs w:val="24"/>
        </w:rPr>
      </w:pPr>
      <w:bookmarkStart w:id="6" w:name="_Toc151515686"/>
      <w:r w:rsidRPr="005C15FE">
        <w:rPr>
          <w:sz w:val="24"/>
          <w:szCs w:val="24"/>
        </w:rPr>
        <w:lastRenderedPageBreak/>
        <w:t>Подписи Сторон</w:t>
      </w:r>
      <w:bookmarkEnd w:id="6"/>
    </w:p>
    <w:tbl>
      <w:tblPr>
        <w:tblW w:w="146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7"/>
        <w:gridCol w:w="4678"/>
        <w:gridCol w:w="602"/>
        <w:gridCol w:w="4678"/>
      </w:tblGrid>
      <w:tr w:rsidR="00BD3C7B" w:rsidRPr="005C15FE" w14:paraId="7366A905" w14:textId="77777777" w:rsidTr="00CF2765">
        <w:trPr>
          <w:trHeight w:val="142"/>
        </w:trPr>
        <w:tc>
          <w:tcPr>
            <w:tcW w:w="9957" w:type="dxa"/>
            <w:gridSpan w:val="3"/>
          </w:tcPr>
          <w:tbl>
            <w:tblPr>
              <w:tblW w:w="9023" w:type="dxa"/>
              <w:tblLayout w:type="fixed"/>
              <w:tblLook w:val="01E0" w:firstRow="1" w:lastRow="1" w:firstColumn="1" w:lastColumn="1" w:noHBand="0" w:noVBand="0"/>
            </w:tblPr>
            <w:tblGrid>
              <w:gridCol w:w="4326"/>
              <w:gridCol w:w="4697"/>
            </w:tblGrid>
            <w:tr w:rsidR="0089687B" w:rsidRPr="00F46F13" w14:paraId="15921461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0A838B1B" w14:textId="77777777" w:rsidR="0089687B" w:rsidRPr="007323B1" w:rsidRDefault="0089687B" w:rsidP="0089687B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u w:val="single"/>
                      <w:lang w:eastAsia="ru-RU"/>
                    </w:rPr>
                    <w:t>Застройщик</w:t>
                  </w:r>
                  <w:r w:rsidRPr="007323B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  <w:p w14:paraId="737C43FA" w14:textId="0337CEF3" w:rsidR="0089687B" w:rsidRPr="007323B1" w:rsidRDefault="0089687B" w:rsidP="0089687B">
                  <w:pPr>
                    <w:tabs>
                      <w:tab w:val="left" w:pos="142"/>
                    </w:tabs>
                    <w:spacing w:after="0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7323B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ООО </w:t>
                  </w:r>
                  <w:r w:rsidR="007F6212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«</w:t>
                  </w:r>
                  <w:r w:rsidRPr="007323B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СЗ </w:t>
                  </w:r>
                  <w:r w:rsidR="007F6212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«</w:t>
                  </w:r>
                  <w:r w:rsidRPr="007323B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Галс-Шлюзовая</w:t>
                  </w:r>
                  <w:r w:rsidR="007F6212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»</w:t>
                  </w:r>
                </w:p>
                <w:p w14:paraId="0148BE5E" w14:textId="3EFAEF53" w:rsidR="0089687B" w:rsidRPr="007323B1" w:rsidRDefault="0089687B" w:rsidP="0089687B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Адрес местонахождения: 115054, Город Москва, 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вн.тер.г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. муниципальный округ Замоскворечье, 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наб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Шлюзовая, д. 2/</w:t>
                  </w:r>
                  <w:proofErr w:type="gram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1, </w:t>
                  </w:r>
                  <w:r w:rsidR="00D4167F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 </w:t>
                  </w:r>
                  <w:proofErr w:type="gram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стр. 1</w:t>
                  </w:r>
                </w:p>
                <w:p w14:paraId="510EEE2A" w14:textId="5EBBC90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ОГРН </w:t>
                  </w:r>
                  <w:r w:rsidRPr="007323B1">
                    <w:rPr>
                      <w:rFonts w:ascii="ArialMT" w:hAnsi="ArialMT" w:cs="ArialMT"/>
                      <w:sz w:val="20"/>
                      <w:szCs w:val="20"/>
                      <w:lang w:eastAsia="ru-RU"/>
                    </w:rPr>
                    <w:t>1237700744005</w:t>
                  </w:r>
                </w:p>
              </w:tc>
              <w:tc>
                <w:tcPr>
                  <w:tcW w:w="4697" w:type="dxa"/>
                  <w:hideMark/>
                </w:tcPr>
                <w:p w14:paraId="44D3A656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u w:val="single"/>
                      <w:lang w:eastAsia="ru-RU"/>
                    </w:rPr>
                    <w:t>Участник</w:t>
                  </w: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  <w:p w14:paraId="06A10C5C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  <w:t xml:space="preserve">ФИО </w:t>
                  </w:r>
                  <w:r w:rsidRPr="00556074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highlight w:val="lightGray"/>
                    </w:rPr>
                    <w:t>____________________________</w:t>
                  </w:r>
                </w:p>
                <w:p w14:paraId="6B63D41A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Паспортные данные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_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____________________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  <w:p w14:paraId="6FCCC980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Адрес для корреспонденции: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_____________</w:t>
                  </w:r>
                </w:p>
                <w:p w14:paraId="1E5B2E9C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Тел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.: _________________</w:t>
                  </w:r>
                </w:p>
                <w:p w14:paraId="2B17DAEF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E-</w:t>
                  </w:r>
                  <w:proofErr w:type="spellStart"/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mail</w:t>
                  </w:r>
                  <w:proofErr w:type="spellEnd"/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: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______________</w:t>
                  </w:r>
                </w:p>
                <w:p w14:paraId="4D36C882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СНИЛС: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___________________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_</w:t>
                  </w:r>
                </w:p>
                <w:p w14:paraId="49B6FA38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0BAA0BC4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9687B" w:rsidRPr="00F46F13" w14:paraId="10FCCB4D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20248D3B" w14:textId="7FBF5695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ИНН/ КПП </w:t>
                  </w:r>
                  <w:r w:rsidRPr="007323B1">
                    <w:rPr>
                      <w:rFonts w:ascii="ArialMT" w:hAnsi="ArialMT" w:cs="ArialMT"/>
                      <w:sz w:val="20"/>
                      <w:szCs w:val="20"/>
                      <w:lang w:eastAsia="ru-RU"/>
                    </w:rPr>
                    <w:t>9705211180/ 770501001</w:t>
                  </w:r>
                </w:p>
              </w:tc>
              <w:tc>
                <w:tcPr>
                  <w:tcW w:w="4697" w:type="dxa"/>
                </w:tcPr>
                <w:p w14:paraId="354AC88E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F46F13" w14:paraId="1BC527CD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4D100909" w14:textId="6CFD7132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р/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37A1A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40702810005800090233</w:t>
                  </w:r>
                </w:p>
              </w:tc>
              <w:tc>
                <w:tcPr>
                  <w:tcW w:w="4697" w:type="dxa"/>
                </w:tcPr>
                <w:p w14:paraId="7B3783B8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F46F13" w14:paraId="2D1971A5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7594A3FC" w14:textId="7841629F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Банк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ВТБ (ПАО)</w:t>
                  </w:r>
                </w:p>
              </w:tc>
              <w:tc>
                <w:tcPr>
                  <w:tcW w:w="4697" w:type="dxa"/>
                </w:tcPr>
                <w:p w14:paraId="6263E372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right="-279"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F46F13" w14:paraId="5871A1B0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442989A1" w14:textId="3E1008FE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Кор. 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30101810700000000187</w:t>
                  </w:r>
                </w:p>
              </w:tc>
              <w:tc>
                <w:tcPr>
                  <w:tcW w:w="4697" w:type="dxa"/>
                </w:tcPr>
                <w:p w14:paraId="0891B24B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F46F13" w14:paraId="3679EC12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1A54D0DB" w14:textId="124385CC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БИК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044525187</w:t>
                  </w:r>
                </w:p>
              </w:tc>
              <w:tc>
                <w:tcPr>
                  <w:tcW w:w="4697" w:type="dxa"/>
                </w:tcPr>
                <w:p w14:paraId="42DD14F6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A039D2" w14:paraId="214842C1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7E624C0C" w14:textId="54BD629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 xml:space="preserve">E-mail: sales@hals-development.ru </w:t>
                  </w:r>
                </w:p>
              </w:tc>
              <w:tc>
                <w:tcPr>
                  <w:tcW w:w="4697" w:type="dxa"/>
                </w:tcPr>
                <w:p w14:paraId="1C0C5C93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89687B" w:rsidRPr="00F46F13" w14:paraId="702C8C78" w14:textId="77777777" w:rsidTr="000E4DFB">
              <w:trPr>
                <w:trHeight w:val="136"/>
              </w:trPr>
              <w:tc>
                <w:tcPr>
                  <w:tcW w:w="4326" w:type="dxa"/>
                </w:tcPr>
                <w:p w14:paraId="6C35A74C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  <w:tc>
                <w:tcPr>
                  <w:tcW w:w="4697" w:type="dxa"/>
                </w:tcPr>
                <w:p w14:paraId="61600FDC" w14:textId="0F0AE1C6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Наименование юр. </w:t>
                  </w:r>
                  <w:r w:rsidR="000D74A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л</w:t>
                  </w: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ица</w:t>
                  </w:r>
                  <w:r w:rsidRPr="00556074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</w:t>
                  </w:r>
                </w:p>
                <w:p w14:paraId="3D4D5180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Адрес местонахождения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: ___________</w:t>
                  </w:r>
                </w:p>
                <w:p w14:paraId="5A3C6886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Адрес для корреспонденции: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</w:t>
                  </w:r>
                </w:p>
                <w:p w14:paraId="5A82D264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ОГРН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_______________________</w:t>
                  </w:r>
                </w:p>
                <w:p w14:paraId="67CE2DE0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ИНН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</w:t>
                  </w:r>
                </w:p>
                <w:p w14:paraId="6BC2EBA0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КПП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</w:t>
                  </w:r>
                </w:p>
                <w:p w14:paraId="2FD63FA1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р/с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___________________________________</w:t>
                  </w:r>
                </w:p>
                <w:p w14:paraId="4953C98C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Наименование Банка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_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_</w:t>
                  </w:r>
                </w:p>
                <w:p w14:paraId="2E67D355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к/с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_____________________________</w:t>
                  </w:r>
                </w:p>
                <w:p w14:paraId="602324B1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БИК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</w:t>
                  </w:r>
                </w:p>
                <w:p w14:paraId="3F4378B6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Тел.: 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_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</w:t>
                  </w:r>
                </w:p>
                <w:p w14:paraId="1A7AB2DD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E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-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mail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_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________________________</w:t>
                  </w:r>
                </w:p>
              </w:tc>
            </w:tr>
            <w:tr w:rsidR="0089687B" w:rsidRPr="00F46F13" w14:paraId="4CF1BB92" w14:textId="77777777" w:rsidTr="000E4DFB">
              <w:trPr>
                <w:trHeight w:val="136"/>
              </w:trPr>
              <w:tc>
                <w:tcPr>
                  <w:tcW w:w="4326" w:type="dxa"/>
                </w:tcPr>
                <w:p w14:paraId="7815BCAB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97" w:type="dxa"/>
                </w:tcPr>
                <w:p w14:paraId="74F3EDAB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79756FAB" w14:textId="77777777" w:rsidR="00BD3C7B" w:rsidRPr="005C15FE" w:rsidRDefault="00BD3C7B" w:rsidP="005C15FE">
            <w:pPr>
              <w:widowControl w:val="0"/>
              <w:tabs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2949EB88" w14:textId="77777777" w:rsidR="00BD3C7B" w:rsidRPr="005C15FE" w:rsidRDefault="00BD3C7B" w:rsidP="005C15FE">
            <w:pPr>
              <w:tabs>
                <w:tab w:val="left" w:pos="142"/>
                <w:tab w:val="left" w:pos="709"/>
                <w:tab w:val="left" w:pos="4253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  <w:shd w:val="clear" w:color="auto" w:fill="FFF2CC"/>
              </w:rPr>
            </w:pPr>
          </w:p>
          <w:p w14:paraId="13DD965A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678" w:type="dxa"/>
          </w:tcPr>
          <w:p w14:paraId="36DDBB49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BD3C7B" w:rsidRPr="005C15FE" w14:paraId="1FD66E32" w14:textId="77777777" w:rsidTr="00CF2765">
        <w:trPr>
          <w:gridAfter w:val="2"/>
          <w:wAfter w:w="5280" w:type="dxa"/>
          <w:trHeight w:val="136"/>
        </w:trPr>
        <w:tc>
          <w:tcPr>
            <w:tcW w:w="4677" w:type="dxa"/>
          </w:tcPr>
          <w:p w14:paraId="446F2C49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678" w:type="dxa"/>
          </w:tcPr>
          <w:p w14:paraId="7802D5F1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</w:tbl>
    <w:p w14:paraId="004E4085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550DE550" w14:textId="74C1EDA0" w:rsidR="00BD3C7B" w:rsidRPr="005C15FE" w:rsidRDefault="00BD3C7B" w:rsidP="005C15FE">
      <w:pPr>
        <w:spacing w:after="0"/>
        <w:jc w:val="both"/>
        <w:rPr>
          <w:rFonts w:ascii="Tahoma" w:hAnsi="Tahoma" w:cs="Tahoma"/>
          <w:sz w:val="20"/>
          <w:szCs w:val="20"/>
        </w:rPr>
      </w:pPr>
    </w:p>
    <w:sectPr w:rsidR="00BD3C7B" w:rsidRPr="005C1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712BA" w14:textId="77777777" w:rsidR="00C57B00" w:rsidRDefault="00C57B00" w:rsidP="00BD3C7B">
      <w:pPr>
        <w:spacing w:after="0" w:line="240" w:lineRule="auto"/>
      </w:pPr>
      <w:r>
        <w:separator/>
      </w:r>
    </w:p>
  </w:endnote>
  <w:endnote w:type="continuationSeparator" w:id="0">
    <w:p w14:paraId="04A8DE8E" w14:textId="77777777" w:rsidR="00C57B00" w:rsidRDefault="00C57B00" w:rsidP="00BD3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ourier New"/>
    <w:charset w:val="CC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7BA51E" w14:textId="77777777" w:rsidR="00C57B00" w:rsidRDefault="00C57B00" w:rsidP="00BD3C7B">
      <w:pPr>
        <w:spacing w:after="0" w:line="240" w:lineRule="auto"/>
      </w:pPr>
      <w:r>
        <w:separator/>
      </w:r>
    </w:p>
  </w:footnote>
  <w:footnote w:type="continuationSeparator" w:id="0">
    <w:p w14:paraId="29FDEBB8" w14:textId="77777777" w:rsidR="00C57B00" w:rsidRDefault="00C57B00" w:rsidP="00BD3C7B">
      <w:pPr>
        <w:spacing w:after="0" w:line="240" w:lineRule="auto"/>
      </w:pPr>
      <w:r>
        <w:continuationSeparator/>
      </w:r>
    </w:p>
  </w:footnote>
  <w:footnote w:id="1">
    <w:p w14:paraId="15B40824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>Участник размещает деньги на счетах эскроу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2">
    <w:p w14:paraId="36A90B45" w14:textId="77777777" w:rsidR="00C57B00" w:rsidRPr="00844DC8" w:rsidRDefault="00C57B00" w:rsidP="00BD3C7B">
      <w:pPr>
        <w:rPr>
          <w:rFonts w:ascii="Tahoma" w:eastAsia="Tahoma" w:hAnsi="Tahoma" w:cs="Tahoma"/>
          <w:sz w:val="16"/>
          <w:szCs w:val="16"/>
        </w:rPr>
      </w:pPr>
      <w:r w:rsidRPr="00844DC8">
        <w:rPr>
          <w:rFonts w:ascii="Tahoma" w:hAnsi="Tahoma" w:cs="Tahoma"/>
          <w:sz w:val="16"/>
          <w:szCs w:val="16"/>
          <w:vertAlign w:val="superscript"/>
        </w:rPr>
        <w:footnoteRef/>
      </w:r>
      <w:r w:rsidRPr="00844DC8">
        <w:rPr>
          <w:rFonts w:ascii="Tahoma" w:eastAsia="Tahoma" w:hAnsi="Tahoma" w:cs="Tahoma"/>
          <w:sz w:val="16"/>
          <w:szCs w:val="16"/>
        </w:rPr>
        <w:t xml:space="preserve"> Участник размещает деньги на счетах эскроу в соответствии со ст. 15.4. Закона 214-ФЗ</w:t>
      </w:r>
    </w:p>
  </w:footnote>
  <w:footnote w:id="3">
    <w:p w14:paraId="0E2226C4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>Участник размещает деньги на счетах эскроу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4">
    <w:p w14:paraId="4F35F8BB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>Участник размещает деньги на счетах эскроу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5">
    <w:p w14:paraId="6493FB5E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 xml:space="preserve">Участник размещает деньги на счетах </w:t>
      </w:r>
      <w:r w:rsidRPr="00844DC8">
        <w:rPr>
          <w:rFonts w:ascii="Tahoma" w:eastAsia="Tahoma" w:hAnsi="Tahoma" w:cs="Tahoma"/>
          <w:sz w:val="16"/>
          <w:szCs w:val="16"/>
        </w:rPr>
        <w:t>эскроу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6">
    <w:p w14:paraId="1C1F3265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 xml:space="preserve">Участник размещает деньги на счетах </w:t>
      </w:r>
      <w:r w:rsidRPr="00844DC8">
        <w:rPr>
          <w:rFonts w:ascii="Tahoma" w:eastAsia="Tahoma" w:hAnsi="Tahoma" w:cs="Tahoma"/>
          <w:sz w:val="16"/>
          <w:szCs w:val="16"/>
        </w:rPr>
        <w:t>эскроу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7">
    <w:p w14:paraId="73DD2015" w14:textId="77777777" w:rsidR="00C57B00" w:rsidRPr="00844DC8" w:rsidRDefault="00C57B00" w:rsidP="00844DC8">
      <w:pPr>
        <w:jc w:val="both"/>
        <w:rPr>
          <w:rFonts w:ascii="Tahoma" w:eastAsia="Tahoma" w:hAnsi="Tahoma" w:cs="Tahoma"/>
          <w:sz w:val="16"/>
          <w:szCs w:val="16"/>
        </w:rPr>
      </w:pPr>
      <w:r w:rsidRPr="00844DC8">
        <w:rPr>
          <w:rFonts w:ascii="Tahoma" w:hAnsi="Tahoma" w:cs="Tahoma"/>
          <w:sz w:val="16"/>
          <w:szCs w:val="16"/>
          <w:vertAlign w:val="superscript"/>
        </w:rPr>
        <w:footnoteRef/>
      </w:r>
      <w:r w:rsidRPr="00844DC8">
        <w:rPr>
          <w:rFonts w:ascii="Tahoma" w:hAnsi="Tahoma" w:cs="Tahoma"/>
          <w:sz w:val="16"/>
          <w:szCs w:val="16"/>
        </w:rP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>Саморегулируемая организация - организация, основанная на членстве лиц, которая осуществляет подготовку проектной документации и соответствует требованиям главы 6.1 Градостроительного кодекса РФ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5.1pt;height:123.95pt" o:bullet="t">
        <v:imagedata r:id="rId1" o:title="Булит"/>
      </v:shape>
    </w:pict>
  </w:numPicBullet>
  <w:abstractNum w:abstractNumId="0" w15:restartNumberingAfterBreak="0">
    <w:nsid w:val="01F40D75"/>
    <w:multiLevelType w:val="multilevel"/>
    <w:tmpl w:val="1338A9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60820EE"/>
    <w:multiLevelType w:val="multilevel"/>
    <w:tmpl w:val="801AF77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E307FFC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E632CE9"/>
    <w:multiLevelType w:val="multilevel"/>
    <w:tmpl w:val="391440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0460C51"/>
    <w:multiLevelType w:val="multilevel"/>
    <w:tmpl w:val="7B4EE21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0"/>
      </w:rPr>
    </w:lvl>
    <w:lvl w:ilvl="2">
      <w:start w:val="1"/>
      <w:numFmt w:val="bullet"/>
      <w:lvlText w:val=""/>
      <w:lvlPicBulletId w:val="0"/>
      <w:lvlJc w:val="left"/>
      <w:pPr>
        <w:ind w:left="1080" w:hanging="1080"/>
      </w:pPr>
      <w:rPr>
        <w:rFonts w:ascii="Symbol" w:hAnsi="Symbol" w:hint="default"/>
        <w:color w:val="auto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sz w:val="20"/>
      </w:rPr>
    </w:lvl>
  </w:abstractNum>
  <w:abstractNum w:abstractNumId="5" w15:restartNumberingAfterBreak="0">
    <w:nsid w:val="11523D3F"/>
    <w:multiLevelType w:val="hybridMultilevel"/>
    <w:tmpl w:val="A03477BC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213D6"/>
    <w:multiLevelType w:val="multilevel"/>
    <w:tmpl w:val="52E2F9D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14BA5A0C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1CC0201E"/>
    <w:multiLevelType w:val="multilevel"/>
    <w:tmpl w:val="0AB667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E597B5E"/>
    <w:multiLevelType w:val="multilevel"/>
    <w:tmpl w:val="414C71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80D4434"/>
    <w:multiLevelType w:val="multilevel"/>
    <w:tmpl w:val="C6B003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30FC65C0"/>
    <w:multiLevelType w:val="multilevel"/>
    <w:tmpl w:val="2932B09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23B3B9C"/>
    <w:multiLevelType w:val="multilevel"/>
    <w:tmpl w:val="A55643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4B379DA"/>
    <w:multiLevelType w:val="multilevel"/>
    <w:tmpl w:val="4B348DF4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08" w:hanging="735"/>
      </w:pPr>
      <w:rPr>
        <w:b/>
        <w:u w:val="none"/>
        <w:shd w:val="clear" w:color="auto" w:fill="auto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4E9136A"/>
    <w:multiLevelType w:val="multilevel"/>
    <w:tmpl w:val="8D486CC4"/>
    <w:lvl w:ilvl="0">
      <w:start w:val="14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66B599F"/>
    <w:multiLevelType w:val="hybridMultilevel"/>
    <w:tmpl w:val="DA94FFF8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2679DD"/>
    <w:multiLevelType w:val="multilevel"/>
    <w:tmpl w:val="E474C61C"/>
    <w:lvl w:ilvl="0">
      <w:start w:val="1"/>
      <w:numFmt w:val="decimal"/>
      <w:pStyle w:val="2"/>
      <w:lvlText w:val="%1"/>
      <w:lvlJc w:val="left"/>
      <w:pPr>
        <w:ind w:left="360" w:hanging="360"/>
      </w:pPr>
      <w:rPr>
        <w:rFonts w:ascii="Montserrat" w:hAnsi="Montserrat" w:hint="default"/>
        <w:b/>
        <w:bCs w:val="0"/>
        <w:i w:val="0"/>
        <w:color w:val="auto"/>
        <w:sz w:val="24"/>
        <w:szCs w:val="24"/>
        <w:u w:val="none"/>
      </w:rPr>
    </w:lvl>
    <w:lvl w:ilvl="1">
      <w:start w:val="1"/>
      <w:numFmt w:val="decimal"/>
      <w:pStyle w:val="4"/>
      <w:lvlText w:val="%1.%2"/>
      <w:lvlJc w:val="left"/>
      <w:pPr>
        <w:ind w:left="360" w:hanging="360"/>
      </w:pPr>
      <w:rPr>
        <w:rFonts w:ascii="Montserrat" w:hAnsi="Montserrat" w:hint="default"/>
        <w:b w:val="0"/>
        <w:i w:val="0"/>
        <w:color w:val="A6A6A6" w:themeColor="background1" w:themeShade="A6"/>
        <w:sz w:val="18"/>
      </w:rPr>
    </w:lvl>
    <w:lvl w:ilvl="2">
      <w:start w:val="1"/>
      <w:numFmt w:val="decimal"/>
      <w:lvlText w:val="%1.%2.%3."/>
      <w:lvlJc w:val="left"/>
      <w:pPr>
        <w:ind w:left="1410" w:hanging="705"/>
      </w:pPr>
      <w:rPr>
        <w:rFonts w:ascii="Tahoma" w:hAnsi="Tahoma" w:hint="default"/>
        <w:b w:val="0"/>
        <w:i w:val="0"/>
        <w:color w:val="7F7F7F" w:themeColor="text1" w:themeTint="80"/>
        <w:sz w:val="20"/>
        <w:szCs w:val="18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abstractNum w:abstractNumId="17" w15:restartNumberingAfterBreak="0">
    <w:nsid w:val="37C95E7B"/>
    <w:multiLevelType w:val="multilevel"/>
    <w:tmpl w:val="246481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8892266"/>
    <w:multiLevelType w:val="multilevel"/>
    <w:tmpl w:val="EAEE5F4C"/>
    <w:lvl w:ilvl="0">
      <w:start w:val="15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B0F7651"/>
    <w:multiLevelType w:val="multilevel"/>
    <w:tmpl w:val="4A24BD84"/>
    <w:lvl w:ilvl="0">
      <w:start w:val="5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23E0809"/>
    <w:multiLevelType w:val="multilevel"/>
    <w:tmpl w:val="EF3695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2F32B21"/>
    <w:multiLevelType w:val="multilevel"/>
    <w:tmpl w:val="75D88470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eastAsia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Times New Roman" w:hint="default"/>
        <w:color w:val="auto"/>
      </w:rPr>
    </w:lvl>
  </w:abstractNum>
  <w:abstractNum w:abstractNumId="22" w15:restartNumberingAfterBreak="0">
    <w:nsid w:val="44EE134E"/>
    <w:multiLevelType w:val="hybridMultilevel"/>
    <w:tmpl w:val="BB204124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8D34D3"/>
    <w:multiLevelType w:val="hybridMultilevel"/>
    <w:tmpl w:val="7E74BFE8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C55CE2"/>
    <w:multiLevelType w:val="multilevel"/>
    <w:tmpl w:val="591E482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BFF45FE"/>
    <w:multiLevelType w:val="multilevel"/>
    <w:tmpl w:val="74E054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4C8B3B95"/>
    <w:multiLevelType w:val="multilevel"/>
    <w:tmpl w:val="AFE0D510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4CD662F6"/>
    <w:multiLevelType w:val="multilevel"/>
    <w:tmpl w:val="A1F24806"/>
    <w:lvl w:ilvl="0">
      <w:start w:val="14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4EB07865"/>
    <w:multiLevelType w:val="multilevel"/>
    <w:tmpl w:val="3D4C186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08" w:hanging="735"/>
      </w:pPr>
      <w:rPr>
        <w:b/>
        <w:u w:val="none"/>
        <w:shd w:val="clear" w:color="auto" w:fill="auto"/>
      </w:rPr>
    </w:lvl>
    <w:lvl w:ilvl="2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05E65EB"/>
    <w:multiLevelType w:val="hybridMultilevel"/>
    <w:tmpl w:val="3C24BBC2"/>
    <w:lvl w:ilvl="0" w:tplc="8C4E28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049D5"/>
    <w:multiLevelType w:val="hybridMultilevel"/>
    <w:tmpl w:val="43CA0B8C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4378EF"/>
    <w:multiLevelType w:val="multilevel"/>
    <w:tmpl w:val="C786E1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21"/>
      <w:numFmt w:val="decimal"/>
      <w:lvlText w:val="%1.%2."/>
      <w:lvlJc w:val="left"/>
      <w:pPr>
        <w:ind w:left="720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sz w:val="20"/>
      </w:rPr>
    </w:lvl>
  </w:abstractNum>
  <w:abstractNum w:abstractNumId="32" w15:restartNumberingAfterBreak="0">
    <w:nsid w:val="53EA6F3A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 w15:restartNumberingAfterBreak="0">
    <w:nsid w:val="5A4A14BB"/>
    <w:multiLevelType w:val="hybridMultilevel"/>
    <w:tmpl w:val="190AF430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3B1E8C"/>
    <w:multiLevelType w:val="multilevel"/>
    <w:tmpl w:val="331AE598"/>
    <w:lvl w:ilvl="0">
      <w:start w:val="3"/>
      <w:numFmt w:val="decimal"/>
      <w:lvlText w:val="%1."/>
      <w:lvlJc w:val="left"/>
      <w:pPr>
        <w:ind w:left="384" w:hanging="384"/>
      </w:pPr>
      <w:rPr>
        <w:rFonts w:eastAsia="Tahoma" w:hint="default"/>
        <w:b/>
        <w:color w:val="000000" w:themeColor="text1"/>
      </w:rPr>
    </w:lvl>
    <w:lvl w:ilvl="1">
      <w:start w:val="2"/>
      <w:numFmt w:val="decimal"/>
      <w:lvlText w:val="%1.%2."/>
      <w:lvlJc w:val="left"/>
      <w:pPr>
        <w:ind w:left="693" w:hanging="720"/>
      </w:pPr>
      <w:rPr>
        <w:rFonts w:eastAsia="Tahoma"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666" w:hanging="720"/>
      </w:pPr>
      <w:rPr>
        <w:rFonts w:eastAsia="Tahoma"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999" w:hanging="1080"/>
      </w:pPr>
      <w:rPr>
        <w:rFonts w:eastAsia="Tahoma"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972" w:hanging="1080"/>
      </w:pPr>
      <w:rPr>
        <w:rFonts w:eastAsia="Tahoma" w:hint="default"/>
        <w:b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305" w:hanging="1440"/>
      </w:pPr>
      <w:rPr>
        <w:rFonts w:eastAsia="Tahoma" w:hint="default"/>
        <w:b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638" w:hanging="1800"/>
      </w:pPr>
      <w:rPr>
        <w:rFonts w:eastAsia="Tahoma" w:hint="default"/>
        <w:b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611" w:hanging="1800"/>
      </w:pPr>
      <w:rPr>
        <w:rFonts w:eastAsia="Tahoma" w:hint="default"/>
        <w:b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944" w:hanging="2160"/>
      </w:pPr>
      <w:rPr>
        <w:rFonts w:eastAsia="Tahoma" w:hint="default"/>
        <w:b/>
        <w:color w:val="000000" w:themeColor="text1"/>
      </w:rPr>
    </w:lvl>
  </w:abstractNum>
  <w:abstractNum w:abstractNumId="35" w15:restartNumberingAfterBreak="0">
    <w:nsid w:val="5EB917BE"/>
    <w:multiLevelType w:val="multilevel"/>
    <w:tmpl w:val="1E5C12CA"/>
    <w:lvl w:ilvl="0">
      <w:start w:val="12"/>
      <w:numFmt w:val="decimal"/>
      <w:lvlText w:val="%1.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000000" w:themeColor="text1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0852785"/>
    <w:multiLevelType w:val="hybridMultilevel"/>
    <w:tmpl w:val="23EEE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222A0E"/>
    <w:multiLevelType w:val="hybridMultilevel"/>
    <w:tmpl w:val="B70E13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37062F"/>
    <w:multiLevelType w:val="multilevel"/>
    <w:tmpl w:val="99724E12"/>
    <w:lvl w:ilvl="0">
      <w:start w:val="14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5400FCC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0" w15:restartNumberingAfterBreak="0">
    <w:nsid w:val="6AEA6656"/>
    <w:multiLevelType w:val="multilevel"/>
    <w:tmpl w:val="82348D48"/>
    <w:lvl w:ilvl="0">
      <w:start w:val="2"/>
      <w:numFmt w:val="decimal"/>
      <w:lvlText w:val="%1."/>
      <w:lvlJc w:val="left"/>
      <w:pPr>
        <w:ind w:left="384" w:hanging="384"/>
      </w:pPr>
      <w:rPr>
        <w:rFonts w:eastAsia="Tahoma" w:hint="default"/>
        <w:b/>
        <w:color w:val="000000" w:themeColor="text1"/>
      </w:rPr>
    </w:lvl>
    <w:lvl w:ilvl="1">
      <w:start w:val="2"/>
      <w:numFmt w:val="decimal"/>
      <w:lvlText w:val="%1.%2."/>
      <w:lvlJc w:val="left"/>
      <w:pPr>
        <w:ind w:left="693" w:hanging="720"/>
      </w:pPr>
      <w:rPr>
        <w:rFonts w:eastAsia="Tahoma"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666" w:hanging="720"/>
      </w:pPr>
      <w:rPr>
        <w:rFonts w:eastAsia="Tahoma"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999" w:hanging="1080"/>
      </w:pPr>
      <w:rPr>
        <w:rFonts w:eastAsia="Tahoma"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972" w:hanging="1080"/>
      </w:pPr>
      <w:rPr>
        <w:rFonts w:eastAsia="Tahoma" w:hint="default"/>
        <w:b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305" w:hanging="1440"/>
      </w:pPr>
      <w:rPr>
        <w:rFonts w:eastAsia="Tahoma" w:hint="default"/>
        <w:b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638" w:hanging="1800"/>
      </w:pPr>
      <w:rPr>
        <w:rFonts w:eastAsia="Tahoma" w:hint="default"/>
        <w:b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611" w:hanging="1800"/>
      </w:pPr>
      <w:rPr>
        <w:rFonts w:eastAsia="Tahoma" w:hint="default"/>
        <w:b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944" w:hanging="2160"/>
      </w:pPr>
      <w:rPr>
        <w:rFonts w:eastAsia="Tahoma" w:hint="default"/>
        <w:b/>
        <w:color w:val="000000" w:themeColor="text1"/>
      </w:rPr>
    </w:lvl>
  </w:abstractNum>
  <w:abstractNum w:abstractNumId="41" w15:restartNumberingAfterBreak="0">
    <w:nsid w:val="6E0E53DE"/>
    <w:multiLevelType w:val="multilevel"/>
    <w:tmpl w:val="0C0C71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6F0F6572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3" w15:restartNumberingAfterBreak="0">
    <w:nsid w:val="716155A2"/>
    <w:multiLevelType w:val="multilevel"/>
    <w:tmpl w:val="2E70C8D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746D41D1"/>
    <w:multiLevelType w:val="hybridMultilevel"/>
    <w:tmpl w:val="71A8AF24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AE73D4"/>
    <w:multiLevelType w:val="hybridMultilevel"/>
    <w:tmpl w:val="D7E89DD0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985925"/>
    <w:multiLevelType w:val="hybridMultilevel"/>
    <w:tmpl w:val="1130B480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A65FE1"/>
    <w:multiLevelType w:val="multilevel"/>
    <w:tmpl w:val="44246E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31"/>
  </w:num>
  <w:num w:numId="3">
    <w:abstractNumId w:val="35"/>
  </w:num>
  <w:num w:numId="4">
    <w:abstractNumId w:val="9"/>
  </w:num>
  <w:num w:numId="5">
    <w:abstractNumId w:val="16"/>
  </w:num>
  <w:num w:numId="6">
    <w:abstractNumId w:val="5"/>
  </w:num>
  <w:num w:numId="7">
    <w:abstractNumId w:val="34"/>
  </w:num>
  <w:num w:numId="8">
    <w:abstractNumId w:val="15"/>
  </w:num>
  <w:num w:numId="9">
    <w:abstractNumId w:val="23"/>
  </w:num>
  <w:num w:numId="10">
    <w:abstractNumId w:val="28"/>
  </w:num>
  <w:num w:numId="11">
    <w:abstractNumId w:val="46"/>
  </w:num>
  <w:num w:numId="12">
    <w:abstractNumId w:val="33"/>
  </w:num>
  <w:num w:numId="13">
    <w:abstractNumId w:val="19"/>
  </w:num>
  <w:num w:numId="14">
    <w:abstractNumId w:val="22"/>
  </w:num>
  <w:num w:numId="15">
    <w:abstractNumId w:val="4"/>
  </w:num>
  <w:num w:numId="16">
    <w:abstractNumId w:val="11"/>
  </w:num>
  <w:num w:numId="17">
    <w:abstractNumId w:val="0"/>
  </w:num>
  <w:num w:numId="18">
    <w:abstractNumId w:val="44"/>
  </w:num>
  <w:num w:numId="19">
    <w:abstractNumId w:val="42"/>
  </w:num>
  <w:num w:numId="20">
    <w:abstractNumId w:val="1"/>
  </w:num>
  <w:num w:numId="21">
    <w:abstractNumId w:val="32"/>
  </w:num>
  <w:num w:numId="22">
    <w:abstractNumId w:val="2"/>
  </w:num>
  <w:num w:numId="23">
    <w:abstractNumId w:val="39"/>
  </w:num>
  <w:num w:numId="24">
    <w:abstractNumId w:val="7"/>
  </w:num>
  <w:num w:numId="25">
    <w:abstractNumId w:val="38"/>
  </w:num>
  <w:num w:numId="26">
    <w:abstractNumId w:val="18"/>
  </w:num>
  <w:num w:numId="27">
    <w:abstractNumId w:val="29"/>
  </w:num>
  <w:num w:numId="28">
    <w:abstractNumId w:val="24"/>
  </w:num>
  <w:num w:numId="29">
    <w:abstractNumId w:val="26"/>
  </w:num>
  <w:num w:numId="30">
    <w:abstractNumId w:val="17"/>
  </w:num>
  <w:num w:numId="31">
    <w:abstractNumId w:val="40"/>
  </w:num>
  <w:num w:numId="32">
    <w:abstractNumId w:val="8"/>
  </w:num>
  <w:num w:numId="33">
    <w:abstractNumId w:val="16"/>
  </w:num>
  <w:num w:numId="34">
    <w:abstractNumId w:val="10"/>
  </w:num>
  <w:num w:numId="35">
    <w:abstractNumId w:val="27"/>
  </w:num>
  <w:num w:numId="36">
    <w:abstractNumId w:val="14"/>
  </w:num>
  <w:num w:numId="37">
    <w:abstractNumId w:val="37"/>
  </w:num>
  <w:num w:numId="38">
    <w:abstractNumId w:val="41"/>
  </w:num>
  <w:num w:numId="39">
    <w:abstractNumId w:val="12"/>
  </w:num>
  <w:num w:numId="40">
    <w:abstractNumId w:val="47"/>
  </w:num>
  <w:num w:numId="41">
    <w:abstractNumId w:val="43"/>
  </w:num>
  <w:num w:numId="42">
    <w:abstractNumId w:val="30"/>
  </w:num>
  <w:num w:numId="43">
    <w:abstractNumId w:val="20"/>
  </w:num>
  <w:num w:numId="44">
    <w:abstractNumId w:val="21"/>
  </w:num>
  <w:num w:numId="45">
    <w:abstractNumId w:val="45"/>
  </w:num>
  <w:num w:numId="46">
    <w:abstractNumId w:val="3"/>
  </w:num>
  <w:num w:numId="47">
    <w:abstractNumId w:val="6"/>
  </w:num>
  <w:num w:numId="48">
    <w:abstractNumId w:val="25"/>
  </w:num>
  <w:num w:numId="49">
    <w:abstractNumId w:val="3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C7B"/>
    <w:rsid w:val="00003D78"/>
    <w:rsid w:val="0000671C"/>
    <w:rsid w:val="000073BE"/>
    <w:rsid w:val="00010958"/>
    <w:rsid w:val="00023F23"/>
    <w:rsid w:val="00032B47"/>
    <w:rsid w:val="0004178E"/>
    <w:rsid w:val="00041D29"/>
    <w:rsid w:val="00044CAB"/>
    <w:rsid w:val="00046892"/>
    <w:rsid w:val="00047CFA"/>
    <w:rsid w:val="00064E6D"/>
    <w:rsid w:val="00067EEF"/>
    <w:rsid w:val="0007469D"/>
    <w:rsid w:val="00092695"/>
    <w:rsid w:val="00092BDF"/>
    <w:rsid w:val="00096601"/>
    <w:rsid w:val="000B29FA"/>
    <w:rsid w:val="000C3C10"/>
    <w:rsid w:val="000C3EBF"/>
    <w:rsid w:val="000C54A6"/>
    <w:rsid w:val="000C685A"/>
    <w:rsid w:val="000D4DD1"/>
    <w:rsid w:val="000D74A1"/>
    <w:rsid w:val="000E4DFB"/>
    <w:rsid w:val="000E4EDF"/>
    <w:rsid w:val="000E70AD"/>
    <w:rsid w:val="00110DC6"/>
    <w:rsid w:val="001172B7"/>
    <w:rsid w:val="001A4A53"/>
    <w:rsid w:val="001A60DD"/>
    <w:rsid w:val="001A632D"/>
    <w:rsid w:val="001C05FC"/>
    <w:rsid w:val="001E4BD5"/>
    <w:rsid w:val="001F5B4D"/>
    <w:rsid w:val="00213368"/>
    <w:rsid w:val="00214FEB"/>
    <w:rsid w:val="0022508F"/>
    <w:rsid w:val="00233F16"/>
    <w:rsid w:val="00234ACB"/>
    <w:rsid w:val="0025601E"/>
    <w:rsid w:val="00256F7F"/>
    <w:rsid w:val="00261829"/>
    <w:rsid w:val="00263463"/>
    <w:rsid w:val="002637A4"/>
    <w:rsid w:val="00265D5D"/>
    <w:rsid w:val="002B788A"/>
    <w:rsid w:val="002D2C22"/>
    <w:rsid w:val="002D60D1"/>
    <w:rsid w:val="002F3707"/>
    <w:rsid w:val="003104BF"/>
    <w:rsid w:val="00325FFE"/>
    <w:rsid w:val="0033162F"/>
    <w:rsid w:val="0033389C"/>
    <w:rsid w:val="00343896"/>
    <w:rsid w:val="00375CAC"/>
    <w:rsid w:val="00375E57"/>
    <w:rsid w:val="00387F57"/>
    <w:rsid w:val="00394CE5"/>
    <w:rsid w:val="0039789B"/>
    <w:rsid w:val="003A42EE"/>
    <w:rsid w:val="003B1B26"/>
    <w:rsid w:val="003B4688"/>
    <w:rsid w:val="003C226D"/>
    <w:rsid w:val="003E00F0"/>
    <w:rsid w:val="004032E7"/>
    <w:rsid w:val="00415ADE"/>
    <w:rsid w:val="00416872"/>
    <w:rsid w:val="00431549"/>
    <w:rsid w:val="004428B7"/>
    <w:rsid w:val="00475C1C"/>
    <w:rsid w:val="00482C22"/>
    <w:rsid w:val="004944F1"/>
    <w:rsid w:val="00497146"/>
    <w:rsid w:val="004A107F"/>
    <w:rsid w:val="004A3F1D"/>
    <w:rsid w:val="004B54D2"/>
    <w:rsid w:val="004D0BFB"/>
    <w:rsid w:val="004D630F"/>
    <w:rsid w:val="004F28E7"/>
    <w:rsid w:val="004F7F2F"/>
    <w:rsid w:val="00522DC8"/>
    <w:rsid w:val="005363D3"/>
    <w:rsid w:val="0056186A"/>
    <w:rsid w:val="00562977"/>
    <w:rsid w:val="00564C9E"/>
    <w:rsid w:val="005670DC"/>
    <w:rsid w:val="00582626"/>
    <w:rsid w:val="0059154C"/>
    <w:rsid w:val="005A0083"/>
    <w:rsid w:val="005B5126"/>
    <w:rsid w:val="005C15FE"/>
    <w:rsid w:val="005C175B"/>
    <w:rsid w:val="005D360A"/>
    <w:rsid w:val="005E45D8"/>
    <w:rsid w:val="005E5755"/>
    <w:rsid w:val="005F6383"/>
    <w:rsid w:val="006005B2"/>
    <w:rsid w:val="006051E1"/>
    <w:rsid w:val="00614C60"/>
    <w:rsid w:val="00622D0B"/>
    <w:rsid w:val="00626A6A"/>
    <w:rsid w:val="00634539"/>
    <w:rsid w:val="00634C58"/>
    <w:rsid w:val="0066516C"/>
    <w:rsid w:val="00671021"/>
    <w:rsid w:val="00683E4C"/>
    <w:rsid w:val="0069761D"/>
    <w:rsid w:val="00697E34"/>
    <w:rsid w:val="006C7448"/>
    <w:rsid w:val="006D0E4A"/>
    <w:rsid w:val="006D3DCB"/>
    <w:rsid w:val="006D4097"/>
    <w:rsid w:val="006D6221"/>
    <w:rsid w:val="006F6076"/>
    <w:rsid w:val="006F7DD9"/>
    <w:rsid w:val="007129A7"/>
    <w:rsid w:val="0071780F"/>
    <w:rsid w:val="00733360"/>
    <w:rsid w:val="007366EC"/>
    <w:rsid w:val="00741B5C"/>
    <w:rsid w:val="007505DA"/>
    <w:rsid w:val="007662E2"/>
    <w:rsid w:val="00767936"/>
    <w:rsid w:val="00767B62"/>
    <w:rsid w:val="007737A9"/>
    <w:rsid w:val="00783ED4"/>
    <w:rsid w:val="007921BB"/>
    <w:rsid w:val="007A1AAB"/>
    <w:rsid w:val="007D5DEC"/>
    <w:rsid w:val="007F6212"/>
    <w:rsid w:val="00806058"/>
    <w:rsid w:val="00807BC3"/>
    <w:rsid w:val="00815370"/>
    <w:rsid w:val="00834DC1"/>
    <w:rsid w:val="008424A3"/>
    <w:rsid w:val="0084253B"/>
    <w:rsid w:val="00843F88"/>
    <w:rsid w:val="00844DC8"/>
    <w:rsid w:val="00850F66"/>
    <w:rsid w:val="0086099D"/>
    <w:rsid w:val="008901B4"/>
    <w:rsid w:val="008914FD"/>
    <w:rsid w:val="0089687B"/>
    <w:rsid w:val="008A2300"/>
    <w:rsid w:val="008B0C73"/>
    <w:rsid w:val="008B5B16"/>
    <w:rsid w:val="008D02B2"/>
    <w:rsid w:val="008F71B5"/>
    <w:rsid w:val="009009A6"/>
    <w:rsid w:val="00913E29"/>
    <w:rsid w:val="00937A7B"/>
    <w:rsid w:val="0094343E"/>
    <w:rsid w:val="00954AA0"/>
    <w:rsid w:val="00963193"/>
    <w:rsid w:val="00970189"/>
    <w:rsid w:val="009718E8"/>
    <w:rsid w:val="009731A1"/>
    <w:rsid w:val="00975D6C"/>
    <w:rsid w:val="009908BF"/>
    <w:rsid w:val="009A013A"/>
    <w:rsid w:val="009A343E"/>
    <w:rsid w:val="009C04A8"/>
    <w:rsid w:val="009C336C"/>
    <w:rsid w:val="009E7283"/>
    <w:rsid w:val="009F041D"/>
    <w:rsid w:val="00A039D2"/>
    <w:rsid w:val="00A230A7"/>
    <w:rsid w:val="00A23B5C"/>
    <w:rsid w:val="00A25905"/>
    <w:rsid w:val="00A30798"/>
    <w:rsid w:val="00A33294"/>
    <w:rsid w:val="00A54251"/>
    <w:rsid w:val="00A556D4"/>
    <w:rsid w:val="00A65CE9"/>
    <w:rsid w:val="00A7435D"/>
    <w:rsid w:val="00A87DA0"/>
    <w:rsid w:val="00A917D4"/>
    <w:rsid w:val="00A974EE"/>
    <w:rsid w:val="00AD21C3"/>
    <w:rsid w:val="00AD65D6"/>
    <w:rsid w:val="00B71F0F"/>
    <w:rsid w:val="00B71FD0"/>
    <w:rsid w:val="00B723D3"/>
    <w:rsid w:val="00B87614"/>
    <w:rsid w:val="00B90D6F"/>
    <w:rsid w:val="00B96463"/>
    <w:rsid w:val="00BA3834"/>
    <w:rsid w:val="00BA39C5"/>
    <w:rsid w:val="00BD3C7B"/>
    <w:rsid w:val="00BD4E3D"/>
    <w:rsid w:val="00BE01CC"/>
    <w:rsid w:val="00BF7D10"/>
    <w:rsid w:val="00C14E64"/>
    <w:rsid w:val="00C17741"/>
    <w:rsid w:val="00C20E5A"/>
    <w:rsid w:val="00C46041"/>
    <w:rsid w:val="00C50051"/>
    <w:rsid w:val="00C57B00"/>
    <w:rsid w:val="00C732BA"/>
    <w:rsid w:val="00C7787C"/>
    <w:rsid w:val="00C812A3"/>
    <w:rsid w:val="00C812B2"/>
    <w:rsid w:val="00C83A04"/>
    <w:rsid w:val="00C9304D"/>
    <w:rsid w:val="00C951D6"/>
    <w:rsid w:val="00C965F3"/>
    <w:rsid w:val="00C9732C"/>
    <w:rsid w:val="00CA0023"/>
    <w:rsid w:val="00CC474A"/>
    <w:rsid w:val="00CD5CA0"/>
    <w:rsid w:val="00CF0559"/>
    <w:rsid w:val="00CF1324"/>
    <w:rsid w:val="00CF2765"/>
    <w:rsid w:val="00D126E4"/>
    <w:rsid w:val="00D148C9"/>
    <w:rsid w:val="00D268A9"/>
    <w:rsid w:val="00D31A55"/>
    <w:rsid w:val="00D35808"/>
    <w:rsid w:val="00D4167F"/>
    <w:rsid w:val="00D47AE4"/>
    <w:rsid w:val="00D50494"/>
    <w:rsid w:val="00D52CE0"/>
    <w:rsid w:val="00D5589E"/>
    <w:rsid w:val="00D802D1"/>
    <w:rsid w:val="00D811D0"/>
    <w:rsid w:val="00D970F1"/>
    <w:rsid w:val="00DB5184"/>
    <w:rsid w:val="00DE1F2C"/>
    <w:rsid w:val="00DF3B7D"/>
    <w:rsid w:val="00E006F3"/>
    <w:rsid w:val="00E017C9"/>
    <w:rsid w:val="00E108A4"/>
    <w:rsid w:val="00E15E57"/>
    <w:rsid w:val="00E433E3"/>
    <w:rsid w:val="00E50CEC"/>
    <w:rsid w:val="00E570FF"/>
    <w:rsid w:val="00E73E6F"/>
    <w:rsid w:val="00E80845"/>
    <w:rsid w:val="00E83229"/>
    <w:rsid w:val="00E906F7"/>
    <w:rsid w:val="00E96B7C"/>
    <w:rsid w:val="00EA3B03"/>
    <w:rsid w:val="00EC11D6"/>
    <w:rsid w:val="00EC2849"/>
    <w:rsid w:val="00ED4E35"/>
    <w:rsid w:val="00EE24CC"/>
    <w:rsid w:val="00EE53EE"/>
    <w:rsid w:val="00EF04C1"/>
    <w:rsid w:val="00EF1426"/>
    <w:rsid w:val="00EF383C"/>
    <w:rsid w:val="00F10415"/>
    <w:rsid w:val="00F151D3"/>
    <w:rsid w:val="00F22672"/>
    <w:rsid w:val="00F31918"/>
    <w:rsid w:val="00F3674B"/>
    <w:rsid w:val="00F40500"/>
    <w:rsid w:val="00F4121F"/>
    <w:rsid w:val="00F42D3B"/>
    <w:rsid w:val="00F44EAB"/>
    <w:rsid w:val="00F504B3"/>
    <w:rsid w:val="00F52917"/>
    <w:rsid w:val="00F624A9"/>
    <w:rsid w:val="00F65A6E"/>
    <w:rsid w:val="00F667A0"/>
    <w:rsid w:val="00F6719F"/>
    <w:rsid w:val="00F7599A"/>
    <w:rsid w:val="00FB2ADE"/>
    <w:rsid w:val="00FC000C"/>
    <w:rsid w:val="00FC357E"/>
    <w:rsid w:val="00FC4F71"/>
    <w:rsid w:val="00FE5B5F"/>
    <w:rsid w:val="00FE738E"/>
    <w:rsid w:val="00FF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AE2DDDD"/>
  <w15:chartTrackingRefBased/>
  <w15:docId w15:val="{F82EF582-B52A-4654-8871-ABE45488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3C7B"/>
    <w:pPr>
      <w:keepNext/>
      <w:keepLines/>
      <w:spacing w:before="480" w:after="120" w:line="240" w:lineRule="auto"/>
      <w:outlineLvl w:val="0"/>
    </w:pPr>
    <w:rPr>
      <w:rFonts w:ascii="Calibri" w:eastAsia="Calibri" w:hAnsi="Calibri" w:cs="Calibri"/>
      <w:b/>
      <w:sz w:val="48"/>
      <w:szCs w:val="48"/>
      <w:lang w:eastAsia="ru-RU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BD3C7B"/>
    <w:pPr>
      <w:keepNext/>
      <w:keepLines/>
      <w:spacing w:before="360" w:after="80" w:line="240" w:lineRule="auto"/>
      <w:outlineLvl w:val="1"/>
    </w:pPr>
    <w:rPr>
      <w:rFonts w:ascii="Calibri" w:eastAsia="Calibri" w:hAnsi="Calibri" w:cs="Calibri"/>
      <w:b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3C7B"/>
    <w:pPr>
      <w:keepNext/>
      <w:keepLines/>
      <w:spacing w:before="280" w:after="80" w:line="240" w:lineRule="auto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D3C7B"/>
    <w:pPr>
      <w:keepNext/>
      <w:keepLines/>
      <w:spacing w:before="240" w:after="40" w:line="240" w:lineRule="auto"/>
      <w:outlineLvl w:val="3"/>
    </w:pPr>
    <w:rPr>
      <w:rFonts w:ascii="Calibri" w:eastAsia="Calibri" w:hAnsi="Calibri" w:cs="Calibri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3C7B"/>
    <w:pPr>
      <w:keepNext/>
      <w:keepLines/>
      <w:spacing w:before="220" w:after="40" w:line="240" w:lineRule="auto"/>
      <w:outlineLvl w:val="4"/>
    </w:pPr>
    <w:rPr>
      <w:rFonts w:ascii="Calibri" w:eastAsia="Calibri" w:hAnsi="Calibri" w:cs="Calibri"/>
      <w:b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3C7B"/>
    <w:pPr>
      <w:keepNext/>
      <w:keepLines/>
      <w:spacing w:before="200" w:after="40" w:line="240" w:lineRule="auto"/>
      <w:outlineLvl w:val="5"/>
    </w:pPr>
    <w:rPr>
      <w:rFonts w:ascii="Calibri" w:eastAsia="Calibri" w:hAnsi="Calibri" w:cs="Calibri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3C7B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5.1 Название (Термины)"/>
    <w:basedOn w:val="a"/>
    <w:qFormat/>
    <w:rsid w:val="00BD3C7B"/>
    <w:pPr>
      <w:pBdr>
        <w:top w:val="nil"/>
        <w:left w:val="nil"/>
        <w:bottom w:val="nil"/>
        <w:right w:val="nil"/>
        <w:between w:val="nil"/>
      </w:pBdr>
      <w:spacing w:beforeLines="40" w:before="96" w:afterLines="40" w:after="96" w:line="288" w:lineRule="auto"/>
    </w:pPr>
    <w:rPr>
      <w:rFonts w:ascii="Montserrat" w:eastAsia="Tahoma" w:hAnsi="Montserrat" w:cs="Tahoma"/>
      <w:b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3C7B"/>
    <w:rPr>
      <w:rFonts w:ascii="Calibri" w:eastAsia="Calibri" w:hAnsi="Calibri" w:cs="Calibri"/>
      <w:b/>
      <w:sz w:val="48"/>
      <w:szCs w:val="48"/>
      <w:lang w:eastAsia="ru-RU"/>
    </w:rPr>
  </w:style>
  <w:style w:type="character" w:customStyle="1" w:styleId="21">
    <w:name w:val="Заголовок 2 Знак"/>
    <w:basedOn w:val="a0"/>
    <w:link w:val="20"/>
    <w:uiPriority w:val="9"/>
    <w:semiHidden/>
    <w:rsid w:val="00BD3C7B"/>
    <w:rPr>
      <w:rFonts w:ascii="Calibri" w:eastAsia="Calibri" w:hAnsi="Calibri" w:cs="Calibri"/>
      <w:b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D3C7B"/>
    <w:rPr>
      <w:rFonts w:ascii="Calibri" w:eastAsia="Calibri" w:hAnsi="Calibri" w:cs="Calibri"/>
      <w:b/>
      <w:sz w:val="28"/>
      <w:szCs w:val="28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D3C7B"/>
    <w:rPr>
      <w:rFonts w:ascii="Calibri" w:eastAsia="Calibri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D3C7B"/>
    <w:rPr>
      <w:rFonts w:ascii="Calibri" w:eastAsia="Calibri" w:hAnsi="Calibri" w:cs="Calibri"/>
      <w:b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D3C7B"/>
    <w:rPr>
      <w:rFonts w:ascii="Calibri" w:eastAsia="Calibri" w:hAnsi="Calibri" w:cs="Calibri"/>
      <w:b/>
      <w:sz w:val="20"/>
      <w:szCs w:val="20"/>
      <w:lang w:eastAsia="ru-RU"/>
    </w:rPr>
  </w:style>
  <w:style w:type="table" w:customStyle="1" w:styleId="TableNormal">
    <w:name w:val="Table Normal"/>
    <w:rsid w:val="00BD3C7B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BD3C7B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5">
    <w:name w:val="Заголовок Знак"/>
    <w:basedOn w:val="a0"/>
    <w:link w:val="a4"/>
    <w:uiPriority w:val="10"/>
    <w:rsid w:val="00BD3C7B"/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pple-converted-space">
    <w:name w:val="apple-converted-space"/>
    <w:basedOn w:val="a0"/>
    <w:rsid w:val="00BD3C7B"/>
  </w:style>
  <w:style w:type="paragraph" w:styleId="a6">
    <w:name w:val="footnote text"/>
    <w:basedOn w:val="a"/>
    <w:link w:val="a7"/>
    <w:uiPriority w:val="99"/>
    <w:semiHidden/>
    <w:unhideWhenUsed/>
    <w:rsid w:val="00BD3C7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BD3C7B"/>
    <w:rPr>
      <w:rFonts w:ascii="Calibri" w:eastAsia="Calibri" w:hAnsi="Calibri" w:cs="Calibri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BD3C7B"/>
    <w:rPr>
      <w:vertAlign w:val="superscript"/>
    </w:rPr>
  </w:style>
  <w:style w:type="character" w:styleId="a9">
    <w:name w:val="annotation reference"/>
    <w:basedOn w:val="a0"/>
    <w:uiPriority w:val="99"/>
    <w:unhideWhenUsed/>
    <w:rsid w:val="00BD3C7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BD3C7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rsid w:val="00BD3C7B"/>
    <w:rPr>
      <w:rFonts w:ascii="Calibri" w:eastAsia="Calibri" w:hAnsi="Calibri" w:cs="Calibri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D3C7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D3C7B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BD3C7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">
    <w:name w:val="Подзаголовок Знак"/>
    <w:basedOn w:val="a0"/>
    <w:link w:val="ae"/>
    <w:uiPriority w:val="11"/>
    <w:rsid w:val="00BD3C7B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0">
    <w:name w:val="Revision"/>
    <w:hidden/>
    <w:uiPriority w:val="99"/>
    <w:semiHidden/>
    <w:rsid w:val="00BD3C7B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paragraph" w:styleId="af1">
    <w:name w:val="List Paragraph"/>
    <w:aliases w:val="Нумерованый список"/>
    <w:basedOn w:val="a"/>
    <w:link w:val="af2"/>
    <w:uiPriority w:val="1"/>
    <w:qFormat/>
    <w:rsid w:val="00BD3C7B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BD3C7B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BD3C7B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xmsolistparagraph">
    <w:name w:val="x_msolistparagraph"/>
    <w:basedOn w:val="a"/>
    <w:rsid w:val="00BD3C7B"/>
    <w:pPr>
      <w:spacing w:line="252" w:lineRule="auto"/>
      <w:ind w:left="720"/>
    </w:pPr>
    <w:rPr>
      <w:rFonts w:ascii="Calibri" w:hAnsi="Calibri" w:cs="Calibri"/>
      <w:lang w:eastAsia="ru-RU"/>
    </w:rPr>
  </w:style>
  <w:style w:type="paragraph" w:customStyle="1" w:styleId="Normal1">
    <w:name w:val="Normal1"/>
    <w:rsid w:val="00BD3C7B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character" w:customStyle="1" w:styleId="FontStyle43">
    <w:name w:val="Font Style43"/>
    <w:basedOn w:val="a0"/>
    <w:uiPriority w:val="99"/>
    <w:rsid w:val="00BD3C7B"/>
    <w:rPr>
      <w:rFonts w:ascii="Times New Roman" w:hAnsi="Times New Roman" w:cs="Times New Roman" w:hint="default"/>
      <w:sz w:val="18"/>
      <w:szCs w:val="18"/>
    </w:rPr>
  </w:style>
  <w:style w:type="paragraph" w:customStyle="1" w:styleId="Style7">
    <w:name w:val="Style7"/>
    <w:basedOn w:val="a"/>
    <w:uiPriority w:val="99"/>
    <w:rsid w:val="00BD3C7B"/>
    <w:pPr>
      <w:widowControl w:val="0"/>
      <w:autoSpaceDE w:val="0"/>
      <w:autoSpaceDN w:val="0"/>
      <w:adjustRightInd w:val="0"/>
      <w:spacing w:after="0" w:line="230" w:lineRule="exact"/>
      <w:ind w:firstLine="73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2">
    <w:name w:val="Абзац списка Знак"/>
    <w:aliases w:val="Нумерованый список Знак"/>
    <w:link w:val="af1"/>
    <w:uiPriority w:val="1"/>
    <w:locked/>
    <w:rsid w:val="00BD3C7B"/>
    <w:rPr>
      <w:rFonts w:ascii="Calibri" w:eastAsia="Calibri" w:hAnsi="Calibri" w:cs="Calibri"/>
      <w:sz w:val="24"/>
      <w:szCs w:val="24"/>
      <w:lang w:eastAsia="ru-RU"/>
    </w:rPr>
  </w:style>
  <w:style w:type="paragraph" w:customStyle="1" w:styleId="xxxxmsonormal">
    <w:name w:val="x_x_x_x_msonormal"/>
    <w:basedOn w:val="a"/>
    <w:rsid w:val="00BD3C7B"/>
    <w:pPr>
      <w:spacing w:after="0" w:line="240" w:lineRule="auto"/>
    </w:pPr>
    <w:rPr>
      <w:rFonts w:ascii="Calibri" w:hAnsi="Calibri" w:cs="Calibri"/>
      <w:lang w:eastAsia="ru-RU"/>
    </w:rPr>
  </w:style>
  <w:style w:type="paragraph" w:styleId="af5">
    <w:name w:val="header"/>
    <w:basedOn w:val="a"/>
    <w:link w:val="af6"/>
    <w:uiPriority w:val="99"/>
    <w:unhideWhenUsed/>
    <w:rsid w:val="00BD3C7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sid w:val="00BD3C7B"/>
    <w:rPr>
      <w:rFonts w:ascii="Calibri" w:eastAsia="Calibri" w:hAnsi="Calibri" w:cs="Calibri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rsid w:val="00BD3C7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f8">
    <w:name w:val="Нижний колонтитул Знак"/>
    <w:basedOn w:val="a0"/>
    <w:link w:val="af7"/>
    <w:uiPriority w:val="99"/>
    <w:rsid w:val="00BD3C7B"/>
    <w:rPr>
      <w:rFonts w:ascii="Calibri" w:eastAsia="Calibri" w:hAnsi="Calibri" w:cs="Calibri"/>
      <w:sz w:val="24"/>
      <w:szCs w:val="24"/>
      <w:lang w:eastAsia="ru-RU"/>
    </w:rPr>
  </w:style>
  <w:style w:type="paragraph" w:customStyle="1" w:styleId="BMKHeading2">
    <w:name w:val="BMK Heading 2"/>
    <w:basedOn w:val="20"/>
    <w:next w:val="a"/>
    <w:rsid w:val="00BD3C7B"/>
    <w:pPr>
      <w:keepNext w:val="0"/>
      <w:keepLines w:val="0"/>
      <w:tabs>
        <w:tab w:val="num" w:pos="862"/>
      </w:tabs>
      <w:spacing w:before="0" w:after="220"/>
      <w:ind w:left="862" w:hanging="720"/>
      <w:jc w:val="both"/>
    </w:pPr>
    <w:rPr>
      <w:rFonts w:ascii="Times New Roman" w:eastAsia="MS Mincho" w:hAnsi="Times New Roman" w:cs="Times New Roman"/>
      <w:b w:val="0"/>
      <w:sz w:val="22"/>
      <w:szCs w:val="20"/>
      <w:lang w:val="en-GB" w:eastAsia="en-US"/>
    </w:rPr>
  </w:style>
  <w:style w:type="paragraph" w:styleId="af9">
    <w:name w:val="Body Text"/>
    <w:basedOn w:val="a"/>
    <w:link w:val="afa"/>
    <w:unhideWhenUsed/>
    <w:rsid w:val="00BD3C7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a">
    <w:name w:val="Основной текст Знак"/>
    <w:basedOn w:val="a0"/>
    <w:link w:val="af9"/>
    <w:rsid w:val="00BD3C7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BMKHeading3">
    <w:name w:val="BMK Heading 3"/>
    <w:basedOn w:val="3"/>
    <w:next w:val="a"/>
    <w:rsid w:val="00BD3C7B"/>
    <w:pPr>
      <w:keepNext w:val="0"/>
      <w:keepLines w:val="0"/>
      <w:tabs>
        <w:tab w:val="num" w:pos="1571"/>
      </w:tabs>
      <w:spacing w:before="0" w:after="220"/>
      <w:ind w:left="1571" w:hanging="720"/>
      <w:jc w:val="both"/>
    </w:pPr>
    <w:rPr>
      <w:rFonts w:ascii="Times New Roman" w:eastAsia="MS Mincho" w:hAnsi="Times New Roman" w:cs="Times New Roman"/>
      <w:b w:val="0"/>
      <w:sz w:val="22"/>
      <w:szCs w:val="20"/>
      <w:lang w:val="en-GB" w:eastAsia="en-US"/>
    </w:rPr>
  </w:style>
  <w:style w:type="paragraph" w:customStyle="1" w:styleId="2">
    <w:name w:val="2. Заголовок подразделов (Основной текст)"/>
    <w:basedOn w:val="a"/>
    <w:qFormat/>
    <w:rsid w:val="00BD3C7B"/>
    <w:pPr>
      <w:keepNext/>
      <w:numPr>
        <w:numId w:val="5"/>
      </w:numPr>
      <w:pBdr>
        <w:bottom w:val="single" w:sz="18" w:space="1" w:color="FF0000"/>
      </w:pBdr>
      <w:spacing w:before="600" w:after="360" w:line="276" w:lineRule="auto"/>
    </w:pPr>
    <w:rPr>
      <w:rFonts w:ascii="Montserrat" w:eastAsia="Tahoma" w:hAnsi="Montserrat" w:cs="Tahoma"/>
      <w:b/>
      <w:caps/>
      <w:sz w:val="26"/>
      <w:szCs w:val="26"/>
      <w:lang w:eastAsia="ru-RU"/>
    </w:rPr>
  </w:style>
  <w:style w:type="paragraph" w:customStyle="1" w:styleId="4">
    <w:name w:val="4. Нумерованный абзац (Основной текст)"/>
    <w:basedOn w:val="a"/>
    <w:qFormat/>
    <w:rsid w:val="00BD3C7B"/>
    <w:pPr>
      <w:numPr>
        <w:ilvl w:val="1"/>
        <w:numId w:val="5"/>
      </w:numPr>
      <w:pBdr>
        <w:top w:val="nil"/>
        <w:left w:val="nil"/>
        <w:bottom w:val="nil"/>
        <w:right w:val="nil"/>
        <w:between w:val="nil"/>
      </w:pBdr>
      <w:spacing w:before="320" w:line="288" w:lineRule="auto"/>
      <w:ind w:left="851" w:hanging="851"/>
    </w:pPr>
    <w:rPr>
      <w:rFonts w:ascii="Montserrat" w:eastAsia="Tahoma" w:hAnsi="Montserrat" w:cs="Tahoma"/>
      <w:sz w:val="20"/>
      <w:szCs w:val="20"/>
      <w:lang w:eastAsia="ru-RU"/>
    </w:rPr>
  </w:style>
  <w:style w:type="paragraph" w:customStyle="1" w:styleId="11">
    <w:name w:val="1. Заголовок разделов (Основной текст)"/>
    <w:basedOn w:val="a"/>
    <w:qFormat/>
    <w:rsid w:val="00BD3C7B"/>
    <w:pPr>
      <w:keepNext/>
      <w:pageBreakBefore/>
      <w:spacing w:after="240" w:line="240" w:lineRule="auto"/>
    </w:pPr>
    <w:rPr>
      <w:rFonts w:ascii="Tahoma" w:eastAsia="Tahoma" w:hAnsi="Tahoma" w:cs="Tahoma"/>
      <w:b/>
      <w:caps/>
      <w:sz w:val="40"/>
      <w:szCs w:val="40"/>
      <w:lang w:eastAsia="ru-RU"/>
    </w:rPr>
  </w:style>
  <w:style w:type="paragraph" w:customStyle="1" w:styleId="52">
    <w:name w:val="5.2 Текст (Термины)"/>
    <w:basedOn w:val="a"/>
    <w:qFormat/>
    <w:rsid w:val="00BD3C7B"/>
    <w:pPr>
      <w:spacing w:beforeLines="40" w:before="96" w:afterLines="40" w:after="96" w:line="288" w:lineRule="auto"/>
      <w:ind w:left="144"/>
    </w:pPr>
    <w:rPr>
      <w:rFonts w:ascii="Montserrat" w:eastAsia="Tahoma" w:hAnsi="Montserrat" w:cs="Tahoma"/>
      <w:sz w:val="20"/>
      <w:szCs w:val="20"/>
      <w:lang w:eastAsia="ru-RU"/>
    </w:rPr>
  </w:style>
  <w:style w:type="paragraph" w:customStyle="1" w:styleId="Style6">
    <w:name w:val="Style6"/>
    <w:basedOn w:val="a"/>
    <w:uiPriority w:val="99"/>
    <w:rsid w:val="00B71FD0"/>
    <w:pPr>
      <w:widowControl w:val="0"/>
      <w:autoSpaceDE w:val="0"/>
      <w:autoSpaceDN w:val="0"/>
      <w:adjustRightInd w:val="0"/>
      <w:spacing w:after="0" w:line="230" w:lineRule="exact"/>
      <w:ind w:firstLine="74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02">
    <w:name w:val="0.2 Под главным заголовком (Титул)"/>
    <w:basedOn w:val="a"/>
    <w:qFormat/>
    <w:rsid w:val="00325FFE"/>
    <w:pPr>
      <w:spacing w:before="240" w:after="360" w:line="240" w:lineRule="auto"/>
      <w:jc w:val="right"/>
    </w:pPr>
    <w:rPr>
      <w:rFonts w:ascii="Montserrat" w:eastAsia="Tahoma" w:hAnsi="Montserrat" w:cs="Tahoma"/>
      <w:bCs/>
      <w:sz w:val="20"/>
      <w:szCs w:val="20"/>
      <w:lang w:eastAsia="ru-RU"/>
    </w:rPr>
  </w:style>
  <w:style w:type="paragraph" w:customStyle="1" w:styleId="03">
    <w:name w:val="0.3 Подзаголовок (Титул)"/>
    <w:basedOn w:val="a"/>
    <w:qFormat/>
    <w:rsid w:val="00325FFE"/>
    <w:pPr>
      <w:spacing w:before="240" w:after="120" w:line="240" w:lineRule="auto"/>
    </w:pPr>
    <w:rPr>
      <w:rFonts w:ascii="Montserrat" w:eastAsia="Tahoma" w:hAnsi="Montserrat" w:cs="Tahoma"/>
      <w:b/>
      <w:color w:val="000000"/>
      <w:sz w:val="30"/>
      <w:szCs w:val="30"/>
      <w:lang w:eastAsia="ru-RU" w:bidi="ru-RU"/>
    </w:rPr>
  </w:style>
  <w:style w:type="paragraph" w:customStyle="1" w:styleId="04">
    <w:name w:val="0.4 Обычный текст (Титул)"/>
    <w:basedOn w:val="a"/>
    <w:qFormat/>
    <w:rsid w:val="00325FFE"/>
    <w:pPr>
      <w:spacing w:before="120" w:after="120" w:line="264" w:lineRule="auto"/>
    </w:pPr>
    <w:rPr>
      <w:rFonts w:ascii="Montserrat" w:eastAsia="Calibri" w:hAnsi="Montserrat" w:cs="Tahoma"/>
      <w:sz w:val="20"/>
      <w:szCs w:val="20"/>
      <w:lang w:eastAsia="ru-RU" w:bidi="ru-RU"/>
    </w:rPr>
  </w:style>
  <w:style w:type="paragraph" w:customStyle="1" w:styleId="00">
    <w:name w:val="0.0 Главный заголовок (Титул)"/>
    <w:qFormat/>
    <w:rsid w:val="00325FFE"/>
    <w:pPr>
      <w:spacing w:after="0" w:line="240" w:lineRule="auto"/>
    </w:pPr>
    <w:rPr>
      <w:rFonts w:ascii="Tahoma" w:eastAsia="Tahoma" w:hAnsi="Tahoma" w:cs="Tahoma"/>
      <w:b/>
      <w:sz w:val="40"/>
      <w:szCs w:val="40"/>
      <w:lang w:eastAsia="ru-RU"/>
    </w:rPr>
  </w:style>
  <w:style w:type="paragraph" w:customStyle="1" w:styleId="021">
    <w:name w:val="0.2.1 Подпись к лого (Титул)"/>
    <w:basedOn w:val="a"/>
    <w:qFormat/>
    <w:rsid w:val="00325FFE"/>
    <w:pPr>
      <w:spacing w:after="0" w:line="240" w:lineRule="auto"/>
    </w:pPr>
    <w:rPr>
      <w:rFonts w:ascii="Montserrat" w:eastAsia="Calibri" w:hAnsi="Montserrat" w:cs="Tahoma"/>
      <w:color w:val="474C55"/>
      <w:sz w:val="16"/>
      <w:szCs w:val="16"/>
      <w:shd w:val="clear" w:color="auto" w:fill="FFFFFF"/>
      <w:lang w:eastAsia="ru-RU"/>
    </w:rPr>
  </w:style>
  <w:style w:type="character" w:styleId="afb">
    <w:name w:val="Hyperlink"/>
    <w:basedOn w:val="a0"/>
    <w:uiPriority w:val="99"/>
    <w:unhideWhenUsed/>
    <w:rsid w:val="004A3F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vtb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tb.ru" TargetMode="External"/><Relationship Id="rId17" Type="http://schemas.openxmlformats.org/officeDocument/2006/relationships/hyperlink" Target="mailto:info@vtb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tb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tb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vtb.ru" TargetMode="External"/><Relationship Id="rId10" Type="http://schemas.openxmlformats.org/officeDocument/2006/relationships/hyperlink" Target="https://pro.domclick.ru/agenc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kremlin.ru/acts/bank/21875" TargetMode="External"/><Relationship Id="rId14" Type="http://schemas.openxmlformats.org/officeDocument/2006/relationships/hyperlink" Target="http://www.vtb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154B0-7E63-4C18-A604-4EC4E9154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10110</Words>
  <Characters>69272</Characters>
  <Application>Microsoft Office Word</Application>
  <DocSecurity>0</DocSecurity>
  <Lines>577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Абрамян Юлия Игоревна</dc:creator>
  <cp:keywords/>
  <dc:description/>
  <cp:lastModifiedBy>Скворцова Татьяна Михайловна</cp:lastModifiedBy>
  <cp:revision>2</cp:revision>
  <dcterms:created xsi:type="dcterms:W3CDTF">2026-01-16T13:58:00Z</dcterms:created>
  <dcterms:modified xsi:type="dcterms:W3CDTF">2026-01-16T13:58:00Z</dcterms:modified>
</cp:coreProperties>
</file>