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2EFF06" w14:textId="77777777" w:rsidR="00DE6099" w:rsidRPr="000B7F46" w:rsidRDefault="00DE6099" w:rsidP="00A31213">
      <w:pPr>
        <w:pStyle w:val="1"/>
        <w:ind w:firstLine="0"/>
        <w:jc w:val="left"/>
        <w:rPr>
          <w:b/>
          <w:bCs/>
          <w:sz w:val="24"/>
        </w:rPr>
      </w:pPr>
      <w:bookmarkStart w:id="0" w:name="_Hlk34214316"/>
    </w:p>
    <w:tbl>
      <w:tblPr>
        <w:tblStyle w:val="afa"/>
        <w:tblW w:w="1548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8"/>
      </w:tblGrid>
      <w:tr w:rsidR="000F64B5" w14:paraId="1D2EFF08" w14:textId="77777777" w:rsidTr="00DE6099">
        <w:trPr>
          <w:trHeight w:hRule="exact" w:val="947"/>
          <w:jc w:val="right"/>
        </w:trPr>
        <w:sdt>
          <w:sdtPr>
            <w:rPr>
              <w:b/>
              <w:bCs/>
              <w:sz w:val="24"/>
            </w:rPr>
            <w:id w:val="700213222"/>
            <w:showingPlcHdr/>
            <w:picture/>
          </w:sdtPr>
          <w:sdtEndPr/>
          <w:sdtContent>
            <w:tc>
              <w:tcPr>
                <w:tcW w:w="1548" w:type="dxa"/>
              </w:tcPr>
              <w:p w14:paraId="1D2EFF07" w14:textId="77777777" w:rsidR="00DE6099" w:rsidRDefault="00313A31" w:rsidP="00A31213">
                <w:pPr>
                  <w:pStyle w:val="1"/>
                  <w:ind w:firstLine="0"/>
                  <w:jc w:val="right"/>
                  <w:rPr>
                    <w:b/>
                    <w:bCs/>
                    <w:sz w:val="24"/>
                  </w:rPr>
                </w:pPr>
                <w:r>
                  <w:rPr>
                    <w:b/>
                    <w:bCs/>
                    <w:noProof/>
                    <w:sz w:val="24"/>
                  </w:rPr>
                  <w:drawing>
                    <wp:inline distT="0" distB="0" distL="0" distR="0" wp14:anchorId="1D2F06BE" wp14:editId="1D2F06BF">
                      <wp:extent cx="600075" cy="600075"/>
                      <wp:effectExtent l="0" t="0" r="9525" b="9525"/>
                      <wp:docPr id="1" name="Рисунок 1" descr="миШтрихкод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670174146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00075" cy="600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</w:tbl>
    <w:bookmarkEnd w:id="0"/>
    <w:p w14:paraId="1D2EFF09" w14:textId="77777777" w:rsidR="00DE6099" w:rsidRPr="00820236" w:rsidRDefault="00313A31" w:rsidP="00A31213">
      <w:pPr>
        <w:pStyle w:val="1"/>
        <w:ind w:firstLine="720"/>
        <w:rPr>
          <w:b/>
          <w:bCs/>
          <w:sz w:val="24"/>
        </w:rPr>
      </w:pPr>
      <w:r w:rsidRPr="00820236">
        <w:rPr>
          <w:b/>
          <w:bCs/>
          <w:sz w:val="24"/>
        </w:rPr>
        <w:t>Договор</w:t>
      </w:r>
    </w:p>
    <w:p w14:paraId="1D2EFF0A" w14:textId="77777777" w:rsidR="00DE6099" w:rsidRPr="00820236" w:rsidRDefault="00313A31" w:rsidP="00A31213">
      <w:pPr>
        <w:pStyle w:val="1"/>
        <w:ind w:firstLine="720"/>
        <w:rPr>
          <w:b/>
          <w:sz w:val="24"/>
        </w:rPr>
      </w:pPr>
      <w:r w:rsidRPr="00820236">
        <w:rPr>
          <w:b/>
          <w:sz w:val="24"/>
        </w:rPr>
        <w:t xml:space="preserve">участия в долевом строительстве № </w:t>
      </w:r>
      <w:sdt>
        <w:sdtPr>
          <w:rPr>
            <w:b/>
            <w:sz w:val="24"/>
            <w:lang w:val="en-US"/>
          </w:rPr>
          <w:id w:val="559056541"/>
          <w:placeholder>
            <w:docPart w:val="DECD6C77A167465F8383A9E32028E37B"/>
          </w:placeholder>
        </w:sdtPr>
        <w:sdtEndPr/>
        <w:sdtContent>
          <w:r w:rsidRPr="008709A7">
            <w:rPr>
              <w:b/>
              <w:sz w:val="24"/>
            </w:rPr>
            <w:t>Договор. Номер</w:t>
          </w:r>
        </w:sdtContent>
      </w:sdt>
    </w:p>
    <w:p w14:paraId="1D2EFF0B" w14:textId="77777777" w:rsidR="00DE6099" w:rsidRPr="00820236" w:rsidRDefault="00DE6099" w:rsidP="00A31213">
      <w:pPr>
        <w:pStyle w:val="1"/>
        <w:ind w:firstLine="0"/>
        <w:jc w:val="left"/>
        <w:rPr>
          <w:b/>
          <w:sz w:val="24"/>
        </w:rPr>
      </w:pPr>
    </w:p>
    <w:p w14:paraId="1D2EFF0C" w14:textId="77777777" w:rsidR="00DE6099" w:rsidRPr="00263C8E" w:rsidRDefault="00313A31" w:rsidP="00A31213">
      <w:pPr>
        <w:jc w:val="center"/>
      </w:pPr>
      <w:r w:rsidRPr="00263C8E">
        <w:t>г. Москва</w:t>
      </w:r>
      <w:r w:rsidRPr="00263C8E">
        <w:tab/>
      </w:r>
      <w:r w:rsidRPr="00263C8E">
        <w:tab/>
      </w:r>
      <w:r w:rsidRPr="00263C8E">
        <w:tab/>
      </w:r>
      <w:r w:rsidRPr="00263C8E">
        <w:tab/>
      </w:r>
      <w:r w:rsidRPr="00263C8E">
        <w:tab/>
      </w:r>
      <w:r w:rsidRPr="00263C8E">
        <w:tab/>
      </w:r>
      <w:r w:rsidRPr="00263C8E">
        <w:tab/>
      </w:r>
      <w:r w:rsidRPr="00263C8E">
        <w:tab/>
      </w:r>
      <w:r w:rsidRPr="00263C8E">
        <w:tab/>
        <w:t xml:space="preserve">     </w:t>
      </w:r>
      <w:sdt>
        <w:sdtPr>
          <w:rPr>
            <w:bCs/>
            <w:lang w:val="en-US"/>
          </w:rPr>
          <w:id w:val="-832215185"/>
          <w:placeholder>
            <w:docPart w:val="3523E17D2FE747A3801E125CACA8C2D0"/>
          </w:placeholder>
        </w:sdtPr>
        <w:sdtEndPr/>
        <w:sdtContent>
          <w:r w:rsidRPr="00263C8E">
            <w:rPr>
              <w:bCs/>
            </w:rPr>
            <w:t>Договор. Дата</w:t>
          </w:r>
        </w:sdtContent>
      </w:sdt>
    </w:p>
    <w:p w14:paraId="1D2EFF0D" w14:textId="77777777" w:rsidR="00DE6099" w:rsidRPr="00820236" w:rsidRDefault="00DE6099" w:rsidP="00A31213">
      <w:pPr>
        <w:ind w:firstLine="720"/>
        <w:jc w:val="both"/>
      </w:pPr>
    </w:p>
    <w:p w14:paraId="1D2EFF0F" w14:textId="304E5875" w:rsidR="00DE6099" w:rsidRPr="00934DCB" w:rsidRDefault="00313A31" w:rsidP="00934DCB">
      <w:pPr>
        <w:autoSpaceDE w:val="0"/>
        <w:autoSpaceDN w:val="0"/>
        <w:adjustRightInd w:val="0"/>
        <w:ind w:firstLine="567"/>
        <w:jc w:val="both"/>
        <w:rPr>
          <w:b/>
          <w:i/>
        </w:rPr>
      </w:pPr>
      <w:bookmarkStart w:id="1" w:name="_Hlk66894370"/>
      <w:r w:rsidRPr="00122483">
        <w:rPr>
          <w:b/>
          <w:bCs/>
        </w:rPr>
        <w:t>Общество с ограниченной ответственностью «Специализированный застройщик «</w:t>
      </w:r>
      <w:r w:rsidRPr="00122483">
        <w:rPr>
          <w:rFonts w:ascii="TimesNewRomanPSMT" w:eastAsiaTheme="minorHAnsi" w:hAnsi="TimesNewRomanPSMT" w:cs="TimesNewRomanPSMT"/>
          <w:b/>
          <w:bCs/>
          <w:lang w:eastAsia="en-US"/>
        </w:rPr>
        <w:t>ПЕТРОВСКОЕ-ДЕВЕЛОПМЕНТ</w:t>
      </w:r>
      <w:r w:rsidRPr="00122483">
        <w:rPr>
          <w:b/>
          <w:bCs/>
        </w:rPr>
        <w:t>»</w:t>
      </w:r>
      <w:bookmarkEnd w:id="1"/>
      <w:r w:rsidRPr="00122483">
        <w:rPr>
          <w:bCs/>
        </w:rPr>
        <w:t xml:space="preserve">, в лице Генерального директора Драйзера Александра Михайловича, действующего на основании Устава, </w:t>
      </w:r>
      <w:r w:rsidRPr="00122483">
        <w:t xml:space="preserve">именуемое в дальнейшем </w:t>
      </w:r>
      <w:r w:rsidRPr="00122483">
        <w:rPr>
          <w:b/>
        </w:rPr>
        <w:t>«Застройщик»</w:t>
      </w:r>
      <w:r w:rsidRPr="00122483">
        <w:t>,</w:t>
      </w:r>
      <w:r w:rsidRPr="00122483">
        <w:rPr>
          <w:b/>
        </w:rPr>
        <w:t xml:space="preserve"> </w:t>
      </w:r>
      <w:r w:rsidRPr="00122483">
        <w:t>с одной стороны, и</w:t>
      </w:r>
    </w:p>
    <w:p w14:paraId="1D2EFF11" w14:textId="77777777" w:rsidR="00DE6099" w:rsidRPr="00A31213" w:rsidRDefault="00313A31">
      <w:pPr>
        <w:ind w:firstLine="567"/>
        <w:jc w:val="both"/>
        <w:rPr>
          <w:rFonts w:eastAsia="Arial Unicode MS"/>
          <w:bdr w:val="nil"/>
        </w:rPr>
      </w:pPr>
      <w:bookmarkStart w:id="2" w:name="_Hlk62465251"/>
      <w:r w:rsidRPr="00934DCB">
        <w:rPr>
          <w:rFonts w:eastAsia="Arial Unicode MS"/>
          <w:b/>
          <w:bdr w:val="nil"/>
        </w:rPr>
        <w:t>гражданин Российской Федерации ________________</w:t>
      </w:r>
      <w:r w:rsidRPr="00934DCB">
        <w:rPr>
          <w:rFonts w:eastAsia="Arial Unicode MS"/>
          <w:bdr w:val="nil"/>
        </w:rPr>
        <w:t xml:space="preserve">, </w:t>
      </w:r>
      <w:proofErr w:type="spellStart"/>
      <w:r w:rsidRPr="00934DCB">
        <w:rPr>
          <w:rFonts w:eastAsia="Arial Unicode MS"/>
          <w:bdr w:val="nil"/>
        </w:rPr>
        <w:t>действующ</w:t>
      </w:r>
      <w:proofErr w:type="spellEnd"/>
      <w:r w:rsidRPr="00934DCB">
        <w:rPr>
          <w:rFonts w:eastAsia="Arial Unicode MS"/>
          <w:bdr w:val="nil"/>
        </w:rPr>
        <w:t>__ от своего имени в соответствии с законодательством Российской Федерации</w:t>
      </w:r>
      <w:bookmarkEnd w:id="2"/>
      <w:r w:rsidRPr="00934DCB">
        <w:rPr>
          <w:rFonts w:eastAsia="Arial Unicode MS"/>
          <w:bdr w:val="nil"/>
        </w:rPr>
        <w:t>, именуем__ в дальнейшем</w:t>
      </w:r>
      <w:r w:rsidRPr="00934DCB">
        <w:rPr>
          <w:rFonts w:eastAsia="Arial Unicode MS"/>
          <w:b/>
          <w:bdr w:val="nil"/>
        </w:rPr>
        <w:t xml:space="preserve"> «Участник»</w:t>
      </w:r>
      <w:r w:rsidRPr="00934DCB">
        <w:rPr>
          <w:rFonts w:eastAsia="Arial Unicode MS"/>
          <w:bdr w:val="nil"/>
        </w:rPr>
        <w:t>,</w:t>
      </w:r>
      <w:r w:rsidRPr="00934DCB">
        <w:rPr>
          <w:rFonts w:eastAsia="Arial Unicode MS"/>
          <w:b/>
          <w:bdr w:val="nil"/>
        </w:rPr>
        <w:t xml:space="preserve"> </w:t>
      </w:r>
      <w:r w:rsidRPr="00934DCB">
        <w:rPr>
          <w:rFonts w:eastAsia="Arial Unicode MS"/>
          <w:bdr w:val="nil"/>
        </w:rPr>
        <w:t>с другой стороны,</w:t>
      </w:r>
      <w:r w:rsidRPr="00122483">
        <w:rPr>
          <w:rFonts w:eastAsia="Arial Unicode MS"/>
          <w:bdr w:val="nil"/>
        </w:rPr>
        <w:t xml:space="preserve"> </w:t>
      </w:r>
    </w:p>
    <w:p w14:paraId="1D2EFF1C" w14:textId="77777777" w:rsidR="00DE6099" w:rsidRPr="00122483" w:rsidRDefault="00313A31">
      <w:pPr>
        <w:ind w:firstLine="567"/>
        <w:jc w:val="both"/>
      </w:pPr>
      <w:r w:rsidRPr="00A31213">
        <w:t xml:space="preserve">Участник и Застройщик именуемые вместе </w:t>
      </w:r>
      <w:r w:rsidRPr="00122483">
        <w:rPr>
          <w:b/>
        </w:rPr>
        <w:t>«Стороны»</w:t>
      </w:r>
      <w:r w:rsidRPr="00122483">
        <w:t xml:space="preserve">, заключили договор участия в долевом строительстве </w:t>
      </w:r>
      <w:r w:rsidRPr="00122483">
        <w:rPr>
          <w:bCs/>
        </w:rPr>
        <w:t>(</w:t>
      </w:r>
      <w:r w:rsidRPr="00122483">
        <w:t>далее – «Договор») о нижеследующем:</w:t>
      </w:r>
    </w:p>
    <w:p w14:paraId="1D2EFF1D" w14:textId="77777777" w:rsidR="00DE6099" w:rsidRPr="00122483" w:rsidRDefault="00DE6099">
      <w:pPr>
        <w:ind w:firstLine="567"/>
        <w:jc w:val="center"/>
        <w:rPr>
          <w:b/>
        </w:rPr>
      </w:pPr>
    </w:p>
    <w:p w14:paraId="1D2EFF1E" w14:textId="77777777" w:rsidR="00DE6099" w:rsidRPr="00122483" w:rsidRDefault="00313A31">
      <w:pPr>
        <w:pStyle w:val="a6"/>
        <w:numPr>
          <w:ilvl w:val="0"/>
          <w:numId w:val="1"/>
        </w:numPr>
        <w:tabs>
          <w:tab w:val="left" w:pos="851"/>
          <w:tab w:val="left" w:pos="3402"/>
          <w:tab w:val="left" w:pos="3544"/>
        </w:tabs>
        <w:ind w:left="0" w:firstLine="567"/>
        <w:jc w:val="center"/>
        <w:rPr>
          <w:b/>
        </w:rPr>
      </w:pPr>
      <w:r w:rsidRPr="00122483">
        <w:rPr>
          <w:b/>
        </w:rPr>
        <w:t>Предмет Договора</w:t>
      </w:r>
    </w:p>
    <w:p w14:paraId="1D2EFF1F" w14:textId="77777777" w:rsidR="00DE6099" w:rsidRPr="00122483" w:rsidRDefault="00313A31">
      <w:pPr>
        <w:pStyle w:val="a6"/>
        <w:numPr>
          <w:ilvl w:val="1"/>
          <w:numId w:val="1"/>
        </w:numPr>
        <w:tabs>
          <w:tab w:val="left" w:pos="709"/>
          <w:tab w:val="left" w:pos="851"/>
          <w:tab w:val="left" w:pos="1134"/>
        </w:tabs>
        <w:ind w:left="0" w:firstLine="567"/>
        <w:jc w:val="both"/>
        <w:rPr>
          <w:rFonts w:eastAsiaTheme="minorHAnsi"/>
          <w:lang w:eastAsia="en-US"/>
        </w:rPr>
      </w:pPr>
      <w:bookmarkStart w:id="3" w:name="_Hlk517268349"/>
      <w:r w:rsidRPr="00122483">
        <w:rPr>
          <w:rFonts w:eastAsiaTheme="minorHAnsi"/>
          <w:lang w:eastAsia="en-US"/>
        </w:rPr>
        <w:t xml:space="preserve">По настоящему Договору Застройщик обязуется в предусмотренный Договором срок своими силами и (или) с привлечением других лиц построить (создать) объект недвижимости, указанный в п. 1.1.1 Договора,  и после получения разрешения на ввод в эксплуатацию </w:t>
      </w:r>
      <w:bookmarkStart w:id="4" w:name="_Hlk46162775"/>
      <w:r w:rsidRPr="00122483">
        <w:rPr>
          <w:rFonts w:eastAsiaTheme="minorHAnsi"/>
          <w:lang w:eastAsia="en-US"/>
        </w:rPr>
        <w:t xml:space="preserve">этого объекта (далее – «Разрешение на ввод в эксплуатацию») </w:t>
      </w:r>
      <w:bookmarkEnd w:id="4"/>
      <w:r w:rsidRPr="00122483">
        <w:rPr>
          <w:rFonts w:eastAsiaTheme="minorHAnsi"/>
          <w:lang w:eastAsia="en-US"/>
        </w:rPr>
        <w:t>передать Участнику объект долевого строительства, проектные характеристики которого указаны в п. 1.2. Договора,  а Участник обязуется уплатить обусловленную Договором цену и принять объект долевого строительства, проектные характеристики которого указаны в п. 1.2 Договора, при наличии Разрешения на ввод в эксплуатацию.</w:t>
      </w:r>
    </w:p>
    <w:p w14:paraId="1D2EFF20" w14:textId="3819CB23" w:rsidR="00DE6099" w:rsidRPr="00122483" w:rsidRDefault="00313A31">
      <w:pPr>
        <w:pStyle w:val="a6"/>
        <w:numPr>
          <w:ilvl w:val="2"/>
          <w:numId w:val="1"/>
        </w:numPr>
        <w:tabs>
          <w:tab w:val="left" w:pos="709"/>
          <w:tab w:val="left" w:pos="851"/>
          <w:tab w:val="left" w:pos="1134"/>
        </w:tabs>
        <w:ind w:left="0" w:firstLine="567"/>
        <w:jc w:val="both"/>
      </w:pPr>
      <w:bookmarkStart w:id="5" w:name="_Hlk70414291"/>
      <w:bookmarkEnd w:id="3"/>
      <w:r w:rsidRPr="00122483">
        <w:t>Объект недвижимости – «Многофункциональный жилой комплекс»</w:t>
      </w:r>
      <w:r w:rsidR="00B220BB" w:rsidRPr="00B220BB">
        <w:t xml:space="preserve"> </w:t>
      </w:r>
      <w:r w:rsidR="00B220BB" w:rsidRPr="00A30506">
        <w:t>строящийся по адресу: г. Москва, САО, Савеловский, ул. 2-я Хуторская, вл. 34</w:t>
      </w:r>
      <w:bookmarkStart w:id="6" w:name="_GoBack"/>
      <w:bookmarkEnd w:id="6"/>
      <w:r w:rsidRPr="00122483">
        <w:t xml:space="preserve"> (далее – «Здание»), расположенный на принадлежащих Застройщику на праве </w:t>
      </w:r>
      <w:r w:rsidR="00DE6099" w:rsidRPr="00122483">
        <w:t xml:space="preserve">собственности  </w:t>
      </w:r>
      <w:r w:rsidRPr="00122483">
        <w:t>земельных участках с кадастровым номером 77:09:0004011:109 площадью 449 кв. м.</w:t>
      </w:r>
      <w:r w:rsidR="00A84DD9" w:rsidRPr="00122483">
        <w:t>,</w:t>
      </w:r>
      <w:r w:rsidRPr="00122483">
        <w:t xml:space="preserve"> имеющем адресный ориентир: г. Москва, ул. Хуторская 2-я, вл.34, с кадастровым номером  77:09:0004011:110 площадью 1673 кв. м., имеющем адресный ориентир: г. Москва, ул. Хуторская 2-я, вл.34, </w:t>
      </w:r>
      <w:r w:rsidR="00A84DD9" w:rsidRPr="00122483">
        <w:t xml:space="preserve">с кадастровым номером  77:09:0004011:111 площадью 5904 кв. м., имеющем адресный ориентир: г. Москва, ул. Хуторская 2-я, вл. 34, </w:t>
      </w:r>
      <w:r w:rsidRPr="00122483">
        <w:t xml:space="preserve">с кадастровым номером  77:09:0004011:112 площадью 173 кв. м., имеющем адресный ориентир: г. Москва, ул. Хуторская 2-я, вл.34,   с кадастровым номером  77:09:0004011:6783 площадью 3969 кв. м., имеющем адресный ориентир: г. Москва, ул. 2-я Хуторская, вл.34, стр.2, 3, 5, 6, с кадастровым номером  </w:t>
      </w:r>
      <w:bookmarkStart w:id="7" w:name="_Hlk70413230"/>
      <w:r w:rsidRPr="00122483">
        <w:t xml:space="preserve">77:09:0004011:6784 </w:t>
      </w:r>
      <w:bookmarkEnd w:id="7"/>
      <w:r w:rsidRPr="00122483">
        <w:t xml:space="preserve">площадью 2311 кв. м., имеющем адресный ориентир: г. Москва, ул. 2-я Хуторская, вл.34, стр.1  (далее при совместном упоминании именуемые «Земельный участок»). </w:t>
      </w:r>
    </w:p>
    <w:bookmarkEnd w:id="5"/>
    <w:p w14:paraId="1D2EFF21" w14:textId="77777777" w:rsidR="00DE6099" w:rsidRPr="00122483" w:rsidRDefault="00313A31">
      <w:pPr>
        <w:tabs>
          <w:tab w:val="num" w:pos="180"/>
          <w:tab w:val="num" w:pos="1125"/>
        </w:tabs>
        <w:ind w:firstLine="567"/>
        <w:jc w:val="both"/>
        <w:rPr>
          <w:i/>
          <w:iCs/>
          <w:color w:val="0070C0"/>
        </w:rPr>
      </w:pPr>
      <w:r w:rsidRPr="00122483">
        <w:t xml:space="preserve">Основные характеристики Здания приведены в Приложении №1 к Договору. </w:t>
      </w:r>
    </w:p>
    <w:p w14:paraId="1D2EFF26" w14:textId="5E74AD12" w:rsidR="00DE6099" w:rsidRPr="00122483" w:rsidRDefault="00313A31" w:rsidP="00934DCB">
      <w:pPr>
        <w:pStyle w:val="a6"/>
        <w:numPr>
          <w:ilvl w:val="3"/>
          <w:numId w:val="1"/>
        </w:numPr>
        <w:tabs>
          <w:tab w:val="left" w:pos="709"/>
          <w:tab w:val="left" w:pos="851"/>
        </w:tabs>
        <w:ind w:left="0" w:firstLine="567"/>
        <w:jc w:val="both"/>
      </w:pPr>
      <w:r w:rsidRPr="00934DCB">
        <w:t>Указанный в пункте 1.1.1. Договора адрес является адресом Земельного участка, на котором производится строительство Здания. Почтовый адрес Здания будет отличаться от данного адреса.</w:t>
      </w:r>
    </w:p>
    <w:p w14:paraId="1D2EFF28" w14:textId="3D20867F" w:rsidR="00DE6099" w:rsidRPr="00934DCB" w:rsidRDefault="00313A31" w:rsidP="00934DCB">
      <w:pPr>
        <w:pStyle w:val="a6"/>
        <w:numPr>
          <w:ilvl w:val="2"/>
          <w:numId w:val="1"/>
        </w:numPr>
        <w:tabs>
          <w:tab w:val="left" w:pos="709"/>
          <w:tab w:val="left" w:pos="851"/>
          <w:tab w:val="left" w:pos="1134"/>
        </w:tabs>
        <w:ind w:left="11" w:firstLine="567"/>
        <w:jc w:val="both"/>
        <w:rPr>
          <w:i/>
          <w:iCs/>
        </w:rPr>
      </w:pPr>
      <w:r w:rsidRPr="00122483">
        <w:t xml:space="preserve">Строительство Здания осуществляется Застройщиком с привлечением кредитных средств Акционерного общества «БАНК ДОМ.РФ» (далее - АО «БАНК ДОМ.РФ»), </w:t>
      </w:r>
      <w:r w:rsidR="00F463B8" w:rsidRPr="00122483">
        <w:t>Земельный участок</w:t>
      </w:r>
      <w:r w:rsidRPr="00122483">
        <w:t xml:space="preserve">, на котором осуществляется строительство Здания, </w:t>
      </w:r>
      <w:r w:rsidR="00F463B8" w:rsidRPr="00122483">
        <w:t xml:space="preserve">находится </w:t>
      </w:r>
      <w:r w:rsidRPr="00122483">
        <w:t xml:space="preserve">в залоге (ипотеке) АО </w:t>
      </w:r>
      <w:r w:rsidRPr="00122483">
        <w:rPr>
          <w:rFonts w:eastAsia="Calibri"/>
          <w:lang w:eastAsia="en-US"/>
        </w:rPr>
        <w:t>«БАНК ДОМ.РФ»</w:t>
      </w:r>
      <w:r w:rsidRPr="00122483">
        <w:t xml:space="preserve">. </w:t>
      </w:r>
    </w:p>
    <w:p w14:paraId="1D2EFFBC" w14:textId="59BB3276" w:rsidR="00DE6099" w:rsidRDefault="00313A31">
      <w:pPr>
        <w:tabs>
          <w:tab w:val="left" w:pos="709"/>
          <w:tab w:val="left" w:pos="851"/>
        </w:tabs>
        <w:ind w:firstLine="709"/>
        <w:jc w:val="both"/>
      </w:pPr>
      <w:r>
        <w:t>1.2. Настоящим Стороны согласовали, что объектом долевого строительства в соответствии с проектной документацией является помещение в Здании, имеющее следующие основные характеристики (далее – «Объект»</w:t>
      </w:r>
      <w:r>
        <w:rPr>
          <w:b/>
        </w:rPr>
        <w:t>)</w:t>
      </w:r>
      <w:r>
        <w:t>:</w:t>
      </w:r>
    </w:p>
    <w:p w14:paraId="1D2EFFBD" w14:textId="7D8BB2C7" w:rsidR="00DE6099" w:rsidRDefault="00DE6099">
      <w:pPr>
        <w:tabs>
          <w:tab w:val="left" w:pos="709"/>
        </w:tabs>
        <w:ind w:firstLine="709"/>
        <w:jc w:val="both"/>
      </w:pPr>
    </w:p>
    <w:tbl>
      <w:tblPr>
        <w:tblW w:w="1023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9"/>
        <w:gridCol w:w="992"/>
        <w:gridCol w:w="851"/>
        <w:gridCol w:w="850"/>
        <w:gridCol w:w="1558"/>
        <w:gridCol w:w="1842"/>
        <w:gridCol w:w="1275"/>
        <w:gridCol w:w="1983"/>
      </w:tblGrid>
      <w:tr w:rsidR="000F64B5" w14:paraId="1D2EFFC7" w14:textId="1686D11E" w:rsidTr="00DE6099">
        <w:trPr>
          <w:cantSplit/>
          <w:trHeight w:val="1227"/>
        </w:trPr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EFFBE" w14:textId="38035149" w:rsidR="00DE6099" w:rsidRDefault="00313A31">
            <w:pPr>
              <w:spacing w:line="254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lastRenderedPageBreak/>
              <w:t xml:space="preserve">Корпус Здания </w:t>
            </w:r>
            <w:r w:rsidRPr="00582477">
              <w:rPr>
                <w:bCs/>
                <w:sz w:val="20"/>
                <w:szCs w:val="20"/>
                <w:lang w:eastAsia="en-US"/>
              </w:rPr>
              <w:t>(далее – «Корпус Здания»)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EFFBF" w14:textId="54EC4F92" w:rsidR="00DE6099" w:rsidRDefault="00313A31">
            <w:pPr>
              <w:spacing w:line="254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Условный номер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EFFC0" w14:textId="34255853" w:rsidR="00DE6099" w:rsidRDefault="00313A31">
            <w:pPr>
              <w:spacing w:line="254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Условный</w:t>
            </w:r>
          </w:p>
          <w:p w14:paraId="1D2EFFC1" w14:textId="5D4398CF" w:rsidR="00DE6099" w:rsidRDefault="00313A31">
            <w:pPr>
              <w:spacing w:line="254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этаж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EFFC2" w14:textId="091A4D03" w:rsidR="00DE6099" w:rsidRDefault="00313A31">
            <w:pPr>
              <w:spacing w:line="254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Условный</w:t>
            </w:r>
          </w:p>
          <w:p w14:paraId="1D2EFFC3" w14:textId="4F55E09F" w:rsidR="00DE6099" w:rsidRDefault="00313A31">
            <w:pPr>
              <w:spacing w:line="254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номер </w:t>
            </w:r>
            <w:r>
              <w:rPr>
                <w:sz w:val="20"/>
                <w:szCs w:val="20"/>
                <w:lang w:eastAsia="en-US"/>
              </w:rPr>
              <w:t>п</w:t>
            </w:r>
            <w:r>
              <w:rPr>
                <w:bCs/>
                <w:sz w:val="20"/>
                <w:szCs w:val="20"/>
                <w:lang w:eastAsia="en-US"/>
              </w:rPr>
              <w:t>одъезда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EFFC4" w14:textId="055EECCB" w:rsidR="00DE6099" w:rsidRDefault="00313A31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Площадь Объекта (проектная), м </w:t>
            </w:r>
            <w:r>
              <w:rPr>
                <w:bCs/>
                <w:sz w:val="20"/>
                <w:szCs w:val="20"/>
                <w:vertAlign w:val="superscript"/>
                <w:lang w:eastAsia="en-US"/>
              </w:rPr>
              <w:t>2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EFFC5" w14:textId="3E5F5F6D" w:rsidR="00DE6099" w:rsidRDefault="00313A31">
            <w:pPr>
              <w:spacing w:line="254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Площадь частей Объекта (проектная)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EFFC6" w14:textId="0AA27C4A" w:rsidR="00DE6099" w:rsidRDefault="00313A31">
            <w:pPr>
              <w:spacing w:line="254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Назначение объекта долевого строительства/ дополнительные характеристики</w:t>
            </w:r>
          </w:p>
        </w:tc>
      </w:tr>
      <w:tr w:rsidR="000F64B5" w14:paraId="1D2EFFD0" w14:textId="4BBA03D0" w:rsidTr="00DE6099">
        <w:trPr>
          <w:cantSplit/>
          <w:trHeight w:val="343"/>
        </w:trPr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EFFC8" w14:textId="4D112225" w:rsidR="00DE6099" w:rsidRDefault="00DE6099">
            <w:pPr>
              <w:spacing w:line="256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EFFC9" w14:textId="2557D2C4" w:rsidR="00DE6099" w:rsidRDefault="00DE6099">
            <w:pPr>
              <w:spacing w:line="256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EFFCA" w14:textId="353D5D34" w:rsidR="00DE6099" w:rsidRDefault="00DE6099">
            <w:pPr>
              <w:spacing w:line="256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EFFCB" w14:textId="0E2D6FFB" w:rsidR="00DE6099" w:rsidRDefault="00DE6099">
            <w:pPr>
              <w:spacing w:line="256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EFFCC" w14:textId="002DACBB" w:rsidR="00DE6099" w:rsidRDefault="00DE6099">
            <w:pPr>
              <w:spacing w:line="256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EFFCD" w14:textId="32DCDE57" w:rsidR="00DE6099" w:rsidRDefault="00313A31">
            <w:pPr>
              <w:spacing w:line="254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наименование помещения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EFFCE" w14:textId="1ECF9F27" w:rsidR="00DE6099" w:rsidRDefault="00313A31">
            <w:pPr>
              <w:spacing w:line="254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площадь (проектная), м</w:t>
            </w:r>
            <w:r>
              <w:rPr>
                <w:bCs/>
                <w:sz w:val="20"/>
                <w:szCs w:val="20"/>
                <w:vertAlign w:val="superscript"/>
                <w:lang w:eastAsia="en-US"/>
              </w:rPr>
              <w:t>2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EFFCF" w14:textId="1E194D5F" w:rsidR="00DE6099" w:rsidRDefault="00DE6099">
            <w:pPr>
              <w:spacing w:line="256" w:lineRule="auto"/>
              <w:rPr>
                <w:bCs/>
                <w:sz w:val="20"/>
                <w:szCs w:val="20"/>
                <w:lang w:eastAsia="en-US"/>
              </w:rPr>
            </w:pPr>
          </w:p>
        </w:tc>
      </w:tr>
      <w:tr w:rsidR="000F64B5" w14:paraId="1D2EFFDB" w14:textId="28067895" w:rsidTr="00DE6099">
        <w:trPr>
          <w:trHeight w:val="4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eastAsia="Arial Unicode MS"/>
                <w:bdr w:val="none" w:sz="0" w:space="0" w:color="auto" w:frame="1"/>
                <w:lang w:eastAsia="en-US"/>
              </w:rPr>
              <w:id w:val="595214455"/>
              <w:placeholder>
                <w:docPart w:val="BD121F27C3A04580914E670050379535"/>
              </w:placeholder>
            </w:sdtPr>
            <w:sdtEndPr/>
            <w:sdtContent>
              <w:p w14:paraId="1D2EFFD1" w14:textId="1F6A1F2A" w:rsidR="00DE6099" w:rsidRDefault="00313A31" w:rsidP="00A31213">
                <w:pPr>
                  <w:tabs>
                    <w:tab w:val="left" w:pos="284"/>
                  </w:tabs>
                  <w:spacing w:line="256" w:lineRule="auto"/>
                  <w:rPr>
                    <w:rFonts w:eastAsia="Arial Unicode MS"/>
                    <w:sz w:val="20"/>
                    <w:szCs w:val="20"/>
                    <w:bdr w:val="none" w:sz="0" w:space="0" w:color="auto" w:frame="1"/>
                    <w:lang w:eastAsia="en-US"/>
                  </w:rPr>
                </w:pPr>
                <w:r>
                  <w:rPr>
                    <w:rFonts w:eastAsia="Arial Unicode MS"/>
                    <w:sz w:val="20"/>
                    <w:szCs w:val="20"/>
                    <w:bdr w:val="none" w:sz="0" w:space="0" w:color="auto" w:frame="1"/>
                    <w:lang w:eastAsia="en-US"/>
                  </w:rPr>
                  <w:t>Здание. Номер корпуса</w:t>
                </w:r>
              </w:p>
            </w:sdtContent>
          </w:sdt>
          <w:p w14:paraId="1D2EFFD2" w14:textId="453A4268" w:rsidR="00DE6099" w:rsidRDefault="00DE6099">
            <w:pPr>
              <w:spacing w:line="254" w:lineRule="auto"/>
              <w:jc w:val="center"/>
              <w:rPr>
                <w:rStyle w:val="121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sz w:val="20"/>
                <w:szCs w:val="20"/>
                <w:lang w:val="en-US" w:eastAsia="en-US"/>
              </w:rPr>
              <w:id w:val="1690018067"/>
              <w:placeholder>
                <w:docPart w:val="9BF6D4F9D5694C92921E33664033EECA"/>
              </w:placeholder>
            </w:sdtPr>
            <w:sdtEndPr/>
            <w:sdtContent>
              <w:p w14:paraId="1D2EFFD3" w14:textId="18C4CFD8" w:rsidR="00DE6099" w:rsidRPr="00934DCB" w:rsidRDefault="00313A31">
                <w:pPr>
                  <w:suppressAutoHyphens/>
                  <w:spacing w:line="254" w:lineRule="auto"/>
                  <w:jc w:val="center"/>
                </w:pPr>
                <w:r w:rsidRPr="00934DCB">
                  <w:rPr>
                    <w:sz w:val="20"/>
                    <w:szCs w:val="20"/>
                    <w:lang w:eastAsia="en-US"/>
                  </w:rPr>
                  <w:t>Объект. Условный номер</w:t>
                </w:r>
              </w:p>
            </w:sdtContent>
          </w:sdt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bCs/>
                <w:sz w:val="20"/>
                <w:szCs w:val="20"/>
                <w:lang w:val="en-US" w:eastAsia="en-US"/>
              </w:rPr>
              <w:id w:val="-1278404646"/>
              <w:placeholder>
                <w:docPart w:val="F38991189AE244E4B335902ABE448DB2"/>
              </w:placeholder>
            </w:sdtPr>
            <w:sdtEndPr/>
            <w:sdtContent>
              <w:p w14:paraId="1D2EFFD4" w14:textId="2BB9AAB7" w:rsidR="00DE6099" w:rsidRPr="00934DCB" w:rsidRDefault="00313A31">
                <w:pPr>
                  <w:spacing w:line="254" w:lineRule="auto"/>
                  <w:jc w:val="center"/>
                  <w:rPr>
                    <w:bCs/>
                    <w:sz w:val="20"/>
                    <w:szCs w:val="20"/>
                    <w:lang w:eastAsia="en-US"/>
                  </w:rPr>
                </w:pPr>
                <w:r w:rsidRPr="00934DCB">
                  <w:rPr>
                    <w:bCs/>
                    <w:sz w:val="20"/>
                    <w:szCs w:val="20"/>
                    <w:lang w:eastAsia="en-US"/>
                  </w:rPr>
                  <w:t>Объект. Этаж</w:t>
                </w:r>
              </w:p>
            </w:sdtContent>
          </w:sdt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bCs/>
                <w:sz w:val="20"/>
                <w:szCs w:val="20"/>
                <w:lang w:val="en-US" w:eastAsia="en-US"/>
              </w:rPr>
              <w:id w:val="1489909382"/>
              <w:placeholder>
                <w:docPart w:val="4097579E5F3042A99EF78EB7A9F4A3E5"/>
              </w:placeholder>
            </w:sdtPr>
            <w:sdtEndPr/>
            <w:sdtContent>
              <w:p w14:paraId="1D2EFFD5" w14:textId="418B2F9D" w:rsidR="00DE6099" w:rsidRPr="00934DCB" w:rsidRDefault="00313A31">
                <w:pPr>
                  <w:spacing w:line="254" w:lineRule="auto"/>
                  <w:jc w:val="center"/>
                  <w:rPr>
                    <w:bCs/>
                    <w:sz w:val="20"/>
                    <w:szCs w:val="20"/>
                    <w:lang w:eastAsia="en-US"/>
                  </w:rPr>
                </w:pPr>
                <w:r w:rsidRPr="00934DCB">
                  <w:rPr>
                    <w:bCs/>
                    <w:sz w:val="20"/>
                    <w:szCs w:val="20"/>
                    <w:lang w:eastAsia="en-US"/>
                  </w:rPr>
                  <w:t>Объект. Секция</w:t>
                </w:r>
              </w:p>
            </w:sdtContent>
          </w:sdt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sz w:val="20"/>
                <w:szCs w:val="20"/>
                <w:lang w:val="en-US" w:eastAsia="en-US"/>
              </w:rPr>
              <w:id w:val="280314363"/>
              <w:placeholder>
                <w:docPart w:val="8A3EC4856EBF40D0911650C7D01CB666"/>
              </w:placeholder>
            </w:sdtPr>
            <w:sdtEndPr/>
            <w:sdtContent>
              <w:p w14:paraId="1D2EFFD6" w14:textId="1654F171" w:rsidR="00DE6099" w:rsidRPr="00934DCB" w:rsidRDefault="00313A31">
                <w:pPr>
                  <w:spacing w:line="254" w:lineRule="auto"/>
                  <w:jc w:val="center"/>
                  <w:rPr>
                    <w:sz w:val="20"/>
                    <w:szCs w:val="20"/>
                    <w:lang w:eastAsia="en-US"/>
                  </w:rPr>
                </w:pPr>
                <w:r w:rsidRPr="00934DCB">
                  <w:rPr>
                    <w:sz w:val="20"/>
                    <w:szCs w:val="20"/>
                    <w:lang w:eastAsia="en-US"/>
                  </w:rPr>
                  <w:t>Объект. Площадь по проекту</w:t>
                </w:r>
              </w:p>
            </w:sdtContent>
          </w:sdt>
          <w:p w14:paraId="1D2EFFD7" w14:textId="53BF3DD6" w:rsidR="00DE6099" w:rsidRDefault="00DE6099">
            <w:pPr>
              <w:spacing w:line="254" w:lineRule="auto"/>
              <w:jc w:val="center"/>
              <w:rPr>
                <w:rStyle w:val="121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rStyle w:val="121"/>
                <w:sz w:val="20"/>
                <w:szCs w:val="20"/>
                <w:lang w:eastAsia="en-US"/>
              </w:rPr>
              <w:id w:val="799264895"/>
              <w:placeholder>
                <w:docPart w:val="3F4C21C301604C32833ACDE7E116FE00"/>
              </w:placeholder>
            </w:sdtPr>
            <w:sdtEndPr>
              <w:rPr>
                <w:rStyle w:val="121"/>
              </w:rPr>
            </w:sdtEndPr>
            <w:sdtContent>
              <w:p w14:paraId="1D2EFFD8" w14:textId="75A003B5" w:rsidR="00DE6099" w:rsidRDefault="00313A31">
                <w:pPr>
                  <w:spacing w:line="254" w:lineRule="auto"/>
                  <w:jc w:val="center"/>
                  <w:rPr>
                    <w:rStyle w:val="121"/>
                    <w:sz w:val="20"/>
                    <w:szCs w:val="20"/>
                    <w:lang w:eastAsia="en-US"/>
                  </w:rPr>
                </w:pPr>
                <w:r>
                  <w:rPr>
                    <w:rStyle w:val="121"/>
                    <w:sz w:val="20"/>
                    <w:szCs w:val="20"/>
                    <w:lang w:eastAsia="en-US"/>
                  </w:rPr>
                  <w:t>__</w:t>
                </w:r>
              </w:p>
            </w:sdtContent>
          </w:sdt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rStyle w:val="121"/>
                <w:sz w:val="20"/>
                <w:szCs w:val="20"/>
                <w:lang w:val="en-US" w:eastAsia="en-US"/>
              </w:rPr>
              <w:id w:val="-1727529704"/>
              <w:placeholder>
                <w:docPart w:val="08FE457FECAD474A83EA52C170A1524B"/>
              </w:placeholder>
            </w:sdtPr>
            <w:sdtEndPr>
              <w:rPr>
                <w:rStyle w:val="121"/>
              </w:rPr>
            </w:sdtEndPr>
            <w:sdtContent>
              <w:p w14:paraId="1D2EFFD9" w14:textId="24D9772C" w:rsidR="00DE6099" w:rsidRPr="00934DCB" w:rsidRDefault="00313A31">
                <w:pPr>
                  <w:spacing w:line="254" w:lineRule="auto"/>
                  <w:jc w:val="center"/>
                  <w:rPr>
                    <w:rStyle w:val="121"/>
                    <w:sz w:val="20"/>
                    <w:szCs w:val="20"/>
                    <w:lang w:eastAsia="en-US"/>
                  </w:rPr>
                </w:pPr>
                <w:r w:rsidRPr="00934DCB">
                  <w:rPr>
                    <w:rStyle w:val="121"/>
                    <w:sz w:val="20"/>
                    <w:szCs w:val="20"/>
                    <w:lang w:eastAsia="en-US"/>
                  </w:rPr>
                  <w:t>__</w:t>
                </w:r>
              </w:p>
            </w:sdtContent>
          </w:sdt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EFFDA" w14:textId="75D92FAA" w:rsidR="00DE6099" w:rsidRDefault="00313A31">
            <w:pPr>
              <w:spacing w:line="254" w:lineRule="auto"/>
              <w:rPr>
                <w:rStyle w:val="121"/>
                <w:sz w:val="20"/>
              </w:rPr>
            </w:pPr>
            <w:r w:rsidRPr="0059500E">
              <w:rPr>
                <w:sz w:val="20"/>
              </w:rPr>
              <w:t>нежилое помещение</w:t>
            </w:r>
            <w:r>
              <w:rPr>
                <w:sz w:val="20"/>
              </w:rPr>
              <w:t xml:space="preserve"> / кладовая</w:t>
            </w:r>
            <w:r w:rsidRPr="0059500E">
              <w:rPr>
                <w:sz w:val="20"/>
              </w:rPr>
              <w:t xml:space="preserve"> </w:t>
            </w:r>
          </w:p>
        </w:tc>
      </w:tr>
    </w:tbl>
    <w:p w14:paraId="1D2EFFDC" w14:textId="1B4CAE4B" w:rsidR="00DE6099" w:rsidRDefault="00DE6099" w:rsidP="00A31213">
      <w:pPr>
        <w:rPr>
          <w:b/>
        </w:rPr>
      </w:pPr>
    </w:p>
    <w:p w14:paraId="1D2EFFDD" w14:textId="60615F24" w:rsidR="00DE6099" w:rsidRDefault="00313A31">
      <w:pPr>
        <w:ind w:firstLine="709"/>
        <w:jc w:val="both"/>
      </w:pPr>
      <w:r>
        <w:t xml:space="preserve">Основные характеристики Объекта, содержащиеся в приведенной в настоящем пункте Договора таблице (далее - «Таблица»), являются проектными. </w:t>
      </w:r>
    </w:p>
    <w:p w14:paraId="1D2EFFDE" w14:textId="54FA7F0C" w:rsidR="00DE6099" w:rsidRDefault="00313A31">
      <w:pPr>
        <w:pStyle w:val="af7"/>
        <w:spacing w:after="0"/>
        <w:ind w:firstLine="709"/>
        <w:jc w:val="both"/>
        <w:rPr>
          <w:iCs/>
        </w:rPr>
      </w:pPr>
      <w:r>
        <w:t>Окончательные характеристики Объекта, в том числе его фактический номер, будут определены после завершения строительства Здания по результатам обмеров Объекта лицом, оказывающим услуги в сфере технической инвентаризации и/или кадастрового учета, и могут не совпадать с проектными характеристиками Объекта, указанными в Таблице.</w:t>
      </w:r>
      <w:r>
        <w:rPr>
          <w:iCs/>
        </w:rPr>
        <w:t xml:space="preserve"> </w:t>
      </w:r>
    </w:p>
    <w:p w14:paraId="1D2EFFDF" w14:textId="5340479F" w:rsidR="00DE6099" w:rsidRPr="00582477" w:rsidRDefault="00313A31">
      <w:pPr>
        <w:ind w:firstLine="709"/>
        <w:jc w:val="both"/>
      </w:pPr>
      <w:r w:rsidRPr="00582477">
        <w:rPr>
          <w:b/>
        </w:rPr>
        <w:t>Площадь (проектная)</w:t>
      </w:r>
      <w:r w:rsidRPr="00582477">
        <w:t xml:space="preserve">, указанная в Таблице (далее - </w:t>
      </w:r>
      <w:r w:rsidRPr="00582477">
        <w:rPr>
          <w:b/>
          <w:bCs/>
        </w:rPr>
        <w:t>«</w:t>
      </w:r>
      <w:r w:rsidRPr="00582477">
        <w:rPr>
          <w:b/>
        </w:rPr>
        <w:t>Проектная площадь Объекта</w:t>
      </w:r>
      <w:r w:rsidRPr="00582477">
        <w:rPr>
          <w:b/>
          <w:bCs/>
        </w:rPr>
        <w:t>»</w:t>
      </w:r>
      <w:r w:rsidRPr="00582477">
        <w:t>), определена на основании проектной документации.</w:t>
      </w:r>
    </w:p>
    <w:p w14:paraId="1D2EFFE0" w14:textId="2541EECF" w:rsidR="00DE6099" w:rsidRPr="00582477" w:rsidRDefault="00313A31">
      <w:pPr>
        <w:ind w:firstLine="709"/>
        <w:jc w:val="both"/>
      </w:pPr>
      <w:r w:rsidRPr="00582477">
        <w:rPr>
          <w:b/>
        </w:rPr>
        <w:t xml:space="preserve">Фактическая </w:t>
      </w:r>
      <w:proofErr w:type="gramStart"/>
      <w:r w:rsidRPr="00582477">
        <w:rPr>
          <w:b/>
        </w:rPr>
        <w:t xml:space="preserve">площадь </w:t>
      </w:r>
      <w:r w:rsidRPr="00582477">
        <w:t xml:space="preserve"> (</w:t>
      </w:r>
      <w:proofErr w:type="gramEnd"/>
      <w:r w:rsidRPr="00582477">
        <w:t xml:space="preserve">далее – </w:t>
      </w:r>
      <w:r w:rsidRPr="00582477">
        <w:rPr>
          <w:b/>
          <w:bCs/>
        </w:rPr>
        <w:t>«</w:t>
      </w:r>
      <w:r w:rsidRPr="00582477">
        <w:rPr>
          <w:b/>
        </w:rPr>
        <w:t>Фактическая площадь Объекта</w:t>
      </w:r>
      <w:r w:rsidRPr="00582477">
        <w:rPr>
          <w:b/>
          <w:bCs/>
        </w:rPr>
        <w:t>»</w:t>
      </w:r>
      <w:r w:rsidRPr="00582477">
        <w:t xml:space="preserve">) подлежит определению после окончания строительства Здания по результатам обмеров Объекта лицом, оказывающим услуги в сфере технической инвентаризации и/или кадастрового учета.  </w:t>
      </w:r>
    </w:p>
    <w:p w14:paraId="1D2EFFE1" w14:textId="4624F992" w:rsidR="00DE6099" w:rsidRDefault="00313A31">
      <w:pPr>
        <w:ind w:firstLine="709"/>
        <w:jc w:val="both"/>
      </w:pPr>
      <w:r>
        <w:rPr>
          <w:rFonts w:eastAsia="Calibri"/>
        </w:rPr>
        <w:t>Проектная площадь Объекта и Фактическая площадь Объекта используются для определения окончательной Цены Договора в случае, предусмотренном п. 4.4. Договора, и для проведения Сторонами взаиморасчетов на основании п</w:t>
      </w:r>
      <w:r w:rsidRPr="00191D37">
        <w:rPr>
          <w:rFonts w:eastAsia="Calibri"/>
        </w:rPr>
        <w:t xml:space="preserve">. </w:t>
      </w:r>
      <w:r w:rsidRPr="0076632E">
        <w:rPr>
          <w:rFonts w:eastAsia="Calibri"/>
        </w:rPr>
        <w:t>4.4.1.</w:t>
      </w:r>
      <w:r>
        <w:rPr>
          <w:rFonts w:eastAsia="Calibri"/>
        </w:rPr>
        <w:t xml:space="preserve"> Договора. </w:t>
      </w:r>
    </w:p>
    <w:p w14:paraId="1D2EFFE2" w14:textId="4F32AADD" w:rsidR="00DE6099" w:rsidRDefault="00313A31">
      <w:pPr>
        <w:ind w:firstLine="709"/>
        <w:jc w:val="both"/>
      </w:pPr>
      <w:r>
        <w:t xml:space="preserve">Участник уведомлен и согласен с тем, что Фактическая площадь Объекта </w:t>
      </w:r>
      <w:r>
        <w:rPr>
          <w:rFonts w:eastAsia="Calibri"/>
        </w:rPr>
        <w:t xml:space="preserve">на момент передачи Объекта Участнику может отличаться от Проектной площади Объекта в большую или в меньшую сторону. </w:t>
      </w:r>
    </w:p>
    <w:p w14:paraId="1D2EFFE3" w14:textId="41042804" w:rsidR="00DE6099" w:rsidRDefault="00313A31">
      <w:pPr>
        <w:ind w:firstLine="709"/>
        <w:jc w:val="both"/>
      </w:pPr>
      <w:r>
        <w:t xml:space="preserve">Сторонами допускается отклонение </w:t>
      </w:r>
      <w:r>
        <w:rPr>
          <w:rFonts w:eastAsia="Calibri"/>
        </w:rPr>
        <w:t xml:space="preserve">Фактической площади Объекта </w:t>
      </w:r>
      <w:r>
        <w:t xml:space="preserve">от Проектной площади Объекта (как в большую, так и в меньшую сторону) не более чем на 5% (Пять процентов). </w:t>
      </w:r>
    </w:p>
    <w:p w14:paraId="1D2EFFE4" w14:textId="2087A6EF" w:rsidR="00DE6099" w:rsidRDefault="00313A31">
      <w:pPr>
        <w:pStyle w:val="af7"/>
        <w:spacing w:after="0"/>
        <w:ind w:firstLine="709"/>
        <w:jc w:val="both"/>
        <w:rPr>
          <w:iCs/>
        </w:rPr>
      </w:pPr>
      <w:r w:rsidRPr="00CE5E51">
        <w:rPr>
          <w:iCs/>
        </w:rPr>
        <w:t xml:space="preserve">План Объекта, отображающий в графической форме </w:t>
      </w:r>
      <w:proofErr w:type="gramStart"/>
      <w:r w:rsidRPr="00CE5E51">
        <w:rPr>
          <w:iCs/>
        </w:rPr>
        <w:t>планируемое  расположение</w:t>
      </w:r>
      <w:proofErr w:type="gramEnd"/>
      <w:r w:rsidRPr="00CE5E51">
        <w:rPr>
          <w:iCs/>
        </w:rPr>
        <w:t xml:space="preserve"> по отношению друг к другу частей Объекта (при их наличии) (далее - «План  Объекта»), местоположение Объекта на этаже </w:t>
      </w:r>
      <w:r w:rsidRPr="00302240">
        <w:rPr>
          <w:iCs/>
        </w:rPr>
        <w:t>и техническое описание Объекта на момент передачи Участнику содержатся в Приложении №2 к Договору</w:t>
      </w:r>
      <w:r w:rsidRPr="00CE5E51">
        <w:rPr>
          <w:iCs/>
        </w:rPr>
        <w:t>.</w:t>
      </w:r>
    </w:p>
    <w:p w14:paraId="1D2F00E8" w14:textId="307F20CC" w:rsidR="00DE6099" w:rsidRPr="00066209" w:rsidRDefault="00313A31" w:rsidP="00A31213">
      <w:pPr>
        <w:pStyle w:val="a6"/>
        <w:tabs>
          <w:tab w:val="left" w:pos="1134"/>
        </w:tabs>
        <w:ind w:left="0" w:firstLine="709"/>
        <w:jc w:val="both"/>
        <w:rPr>
          <w:color w:val="FF0000"/>
        </w:rPr>
      </w:pPr>
      <w:bookmarkStart w:id="8" w:name="_Hlk45119004"/>
      <w:r>
        <w:t>1.3. Застройщик обязуется своими силами и (или) с привлечением других лиц построить (создать) Здание и после получения Р</w:t>
      </w:r>
      <w:r w:rsidRPr="009C7748">
        <w:t xml:space="preserve">азрешения на ввод в </w:t>
      </w:r>
      <w:proofErr w:type="gramStart"/>
      <w:r w:rsidRPr="009C7748">
        <w:t>эксплуатацию  передать</w:t>
      </w:r>
      <w:proofErr w:type="gramEnd"/>
      <w:r w:rsidRPr="009C7748">
        <w:t xml:space="preserve"> Объект Участнику, а Участник обязуется принять Объект при наличии </w:t>
      </w:r>
      <w:r>
        <w:t>Р</w:t>
      </w:r>
      <w:r w:rsidRPr="009C7748">
        <w:t xml:space="preserve">азрешения на ввод в эксплуатацию  </w:t>
      </w:r>
      <w:r w:rsidRPr="00980588">
        <w:t>-</w:t>
      </w:r>
      <w:r w:rsidRPr="009C7748">
        <w:t xml:space="preserve"> </w:t>
      </w:r>
      <w:r w:rsidRPr="009C7748">
        <w:rPr>
          <w:b/>
          <w:bCs/>
        </w:rPr>
        <w:t xml:space="preserve">не позднее </w:t>
      </w:r>
      <w:r>
        <w:rPr>
          <w:b/>
          <w:bCs/>
          <w:color w:val="000000"/>
        </w:rPr>
        <w:t>30.06.</w:t>
      </w:r>
      <w:r w:rsidR="006B4B17">
        <w:rPr>
          <w:b/>
          <w:bCs/>
          <w:color w:val="000000"/>
        </w:rPr>
        <w:t>2025</w:t>
      </w:r>
      <w:r w:rsidR="006B4B17" w:rsidRPr="00066209">
        <w:rPr>
          <w:b/>
          <w:bCs/>
        </w:rPr>
        <w:t xml:space="preserve"> </w:t>
      </w:r>
      <w:r w:rsidRPr="00066209">
        <w:rPr>
          <w:b/>
          <w:bCs/>
        </w:rPr>
        <w:t>года</w:t>
      </w:r>
      <w:r w:rsidRPr="00066209">
        <w:t>.</w:t>
      </w:r>
      <w:r w:rsidRPr="00066209">
        <w:rPr>
          <w:color w:val="FF0000"/>
        </w:rPr>
        <w:t xml:space="preserve"> </w:t>
      </w:r>
    </w:p>
    <w:bookmarkEnd w:id="8"/>
    <w:p w14:paraId="1D2F00F1" w14:textId="2B5E3992" w:rsidR="00DE6099" w:rsidRDefault="00313A31" w:rsidP="00934DCB">
      <w:pPr>
        <w:ind w:firstLine="567"/>
        <w:jc w:val="both"/>
        <w:rPr>
          <w:i/>
          <w:iCs/>
          <w:color w:val="2E74B5" w:themeColor="accent1" w:themeShade="BF"/>
        </w:rPr>
      </w:pPr>
      <w:r w:rsidRPr="00016423">
        <w:t xml:space="preserve">1.4. </w:t>
      </w:r>
      <w:bookmarkStart w:id="9" w:name="_Hlk2264139"/>
      <w:r w:rsidRPr="004F7DE8">
        <w:t>Застройщик гарантирует, что на момент подписания Договора права требования на Объект не проданы, в споре или под арестом не состоят, свободны от текущих имущественных обязательств и обременений, за исключением обременения, указанного в п.1.1.2. Договора.</w:t>
      </w:r>
      <w:bookmarkEnd w:id="9"/>
    </w:p>
    <w:p w14:paraId="1D2F00F3" w14:textId="77777777" w:rsidR="00DE6099" w:rsidRPr="006F2909" w:rsidRDefault="00313A31">
      <w:pPr>
        <w:pStyle w:val="a6"/>
        <w:widowControl w:val="0"/>
        <w:ind w:left="0" w:firstLine="567"/>
        <w:jc w:val="both"/>
        <w:rPr>
          <w:color w:val="000000" w:themeColor="text1"/>
        </w:rPr>
      </w:pPr>
      <w:r>
        <w:t xml:space="preserve">1.5. </w:t>
      </w:r>
      <w:r w:rsidRPr="004F7DE8">
        <w:t>Привлечение Застройщиком денежных средств участников долевого строительства осуществляется на счета</w:t>
      </w:r>
      <w:r w:rsidRPr="006F2909">
        <w:t xml:space="preserve"> </w:t>
      </w:r>
      <w:proofErr w:type="spellStart"/>
      <w:r w:rsidRPr="006F2909">
        <w:t>эскроу</w:t>
      </w:r>
      <w:proofErr w:type="spellEnd"/>
      <w:r w:rsidRPr="006F2909">
        <w:t xml:space="preserve"> в порядке, предусмотренном статьей 15.4. Федерального закона от 30.12.2004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</w:t>
      </w:r>
      <w:r w:rsidRPr="006F2909">
        <w:rPr>
          <w:color w:val="000000" w:themeColor="text1"/>
        </w:rPr>
        <w:t>(далее – «Закон 214-ФЗ</w:t>
      </w:r>
      <w:r w:rsidRPr="00016423">
        <w:rPr>
          <w:color w:val="000000" w:themeColor="text1"/>
        </w:rPr>
        <w:t>») .</w:t>
      </w:r>
    </w:p>
    <w:p w14:paraId="1D2F00F4" w14:textId="77777777" w:rsidR="00DE6099" w:rsidRPr="00820236" w:rsidRDefault="00DE6099">
      <w:pPr>
        <w:ind w:firstLine="720"/>
        <w:jc w:val="both"/>
      </w:pPr>
    </w:p>
    <w:p w14:paraId="1D2F00F5" w14:textId="77777777" w:rsidR="00DE6099" w:rsidRPr="00820236" w:rsidRDefault="00313A31" w:rsidP="00934DCB">
      <w:pPr>
        <w:numPr>
          <w:ilvl w:val="0"/>
          <w:numId w:val="15"/>
        </w:numPr>
        <w:ind w:left="0" w:firstLine="0"/>
        <w:jc w:val="center"/>
        <w:rPr>
          <w:b/>
          <w:bCs/>
        </w:rPr>
      </w:pPr>
      <w:r w:rsidRPr="00820236">
        <w:rPr>
          <w:b/>
          <w:bCs/>
        </w:rPr>
        <w:t>Правовое обоснование Договора</w:t>
      </w:r>
    </w:p>
    <w:p w14:paraId="1D2F00F6" w14:textId="77777777" w:rsidR="00DE6099" w:rsidRPr="004F7DE8" w:rsidRDefault="00313A31">
      <w:pPr>
        <w:pStyle w:val="a3"/>
        <w:tabs>
          <w:tab w:val="num" w:pos="0"/>
        </w:tabs>
        <w:ind w:firstLine="709"/>
        <w:jc w:val="both"/>
        <w:rPr>
          <w:sz w:val="24"/>
        </w:rPr>
      </w:pPr>
      <w:r w:rsidRPr="00820236">
        <w:rPr>
          <w:sz w:val="24"/>
        </w:rPr>
        <w:t xml:space="preserve">2.1. </w:t>
      </w:r>
      <w:r w:rsidRPr="004F7DE8">
        <w:rPr>
          <w:sz w:val="24"/>
        </w:rPr>
        <w:t xml:space="preserve">Договор заключен в соответствии с Гражданским кодексом Российской Федерации (далее – «ГК РФ»), </w:t>
      </w:r>
      <w:bookmarkStart w:id="10" w:name="_Hlk11074124"/>
      <w:bookmarkStart w:id="11" w:name="_Hlk10117619"/>
      <w:r w:rsidRPr="004F7DE8">
        <w:rPr>
          <w:sz w:val="24"/>
        </w:rPr>
        <w:t>Законом 214-ФЗ</w:t>
      </w:r>
      <w:bookmarkEnd w:id="10"/>
      <w:bookmarkEnd w:id="11"/>
      <w:r w:rsidRPr="004F7DE8">
        <w:rPr>
          <w:sz w:val="24"/>
        </w:rPr>
        <w:t xml:space="preserve"> и Федеральным законом от 13.07.2015 года № 218-ФЗ «О государственной регистрации недвижимости».</w:t>
      </w:r>
    </w:p>
    <w:p w14:paraId="1D2F00F7" w14:textId="77777777" w:rsidR="00DE6099" w:rsidRPr="000465CD" w:rsidRDefault="00313A31">
      <w:pPr>
        <w:pStyle w:val="a6"/>
        <w:ind w:left="709"/>
        <w:jc w:val="both"/>
      </w:pPr>
      <w:r w:rsidRPr="000465CD">
        <w:lastRenderedPageBreak/>
        <w:t>2.2. Правовым основанием для заключения Договора является:</w:t>
      </w:r>
    </w:p>
    <w:p w14:paraId="1D2F00F8" w14:textId="4785674F" w:rsidR="00DE6099" w:rsidRPr="00980588" w:rsidRDefault="00313A31">
      <w:pPr>
        <w:pStyle w:val="ConsPlusNormal"/>
        <w:tabs>
          <w:tab w:val="num" w:pos="0"/>
          <w:tab w:val="left" w:pos="993"/>
          <w:tab w:val="num" w:pos="1560"/>
        </w:tabs>
        <w:overflowPunct w:val="0"/>
        <w:ind w:firstLine="709"/>
        <w:jc w:val="both"/>
      </w:pPr>
      <w:r w:rsidRPr="000465CD">
        <w:rPr>
          <w:rFonts w:ascii="Times New Roman" w:hAnsi="Times New Roman" w:cs="Times New Roman"/>
          <w:sz w:val="24"/>
          <w:szCs w:val="24"/>
        </w:rPr>
        <w:t xml:space="preserve">а) Разрешение на строительство № </w:t>
      </w:r>
      <w:r w:rsidR="007A471A">
        <w:rPr>
          <w:rFonts w:ascii="Times New Roman" w:hAnsi="Times New Roman" w:cs="Times New Roman"/>
          <w:sz w:val="24"/>
          <w:szCs w:val="24"/>
        </w:rPr>
        <w:t>77-187000-019640-2021</w:t>
      </w:r>
      <w:r w:rsidR="007A471A" w:rsidRPr="00546C6A">
        <w:rPr>
          <w:rFonts w:ascii="Times New Roman" w:hAnsi="Times New Roman" w:cs="Times New Roman"/>
          <w:sz w:val="24"/>
          <w:szCs w:val="24"/>
        </w:rPr>
        <w:t xml:space="preserve"> </w:t>
      </w:r>
      <w:r w:rsidRPr="00546C6A">
        <w:rPr>
          <w:rFonts w:ascii="Times New Roman" w:hAnsi="Times New Roman" w:cs="Times New Roman"/>
          <w:sz w:val="24"/>
          <w:szCs w:val="24"/>
        </w:rPr>
        <w:t xml:space="preserve">от </w:t>
      </w:r>
      <w:r w:rsidR="007A471A">
        <w:rPr>
          <w:rFonts w:ascii="Times New Roman" w:hAnsi="Times New Roman" w:cs="Times New Roman"/>
          <w:sz w:val="24"/>
          <w:szCs w:val="24"/>
        </w:rPr>
        <w:t xml:space="preserve">30 июня </w:t>
      </w:r>
      <w:r>
        <w:rPr>
          <w:rFonts w:ascii="Times New Roman" w:hAnsi="Times New Roman" w:cs="Times New Roman"/>
          <w:sz w:val="24"/>
          <w:szCs w:val="24"/>
        </w:rPr>
        <w:t>2021</w:t>
      </w:r>
      <w:r w:rsidRPr="000465CD">
        <w:rPr>
          <w:rFonts w:ascii="Times New Roman" w:hAnsi="Times New Roman" w:cs="Times New Roman"/>
          <w:sz w:val="24"/>
          <w:szCs w:val="24"/>
        </w:rPr>
        <w:t xml:space="preserve"> г., выданное Комитетом государственного строительного надзора города Москвы;</w:t>
      </w:r>
    </w:p>
    <w:p w14:paraId="0FE13885" w14:textId="68D36511" w:rsidR="00F463B8" w:rsidRPr="00F04C83" w:rsidRDefault="00313A31">
      <w:pPr>
        <w:tabs>
          <w:tab w:val="num" w:pos="1125"/>
        </w:tabs>
        <w:ind w:firstLine="720"/>
        <w:jc w:val="both"/>
      </w:pPr>
      <w:r w:rsidRPr="00F04C83">
        <w:t xml:space="preserve">б) </w:t>
      </w:r>
      <w:r w:rsidR="00F463B8" w:rsidRPr="00F04C83">
        <w:t>право собственности Застройщика на Земельный участок, что подтверждается</w:t>
      </w:r>
      <w:r w:rsidR="00307156" w:rsidRPr="00F04C83">
        <w:t xml:space="preserve"> </w:t>
      </w:r>
      <w:r w:rsidR="00F463B8" w:rsidRPr="00F04C83">
        <w:t>запис</w:t>
      </w:r>
      <w:r w:rsidR="00307156" w:rsidRPr="00F04C83">
        <w:t>ями</w:t>
      </w:r>
      <w:r w:rsidR="00F463B8" w:rsidRPr="00F04C83">
        <w:t xml:space="preserve"> о государственной регистрации №</w:t>
      </w:r>
      <w:r w:rsidR="00307156" w:rsidRPr="00F04C83">
        <w:t>77:09:0004011:109-77/051/2021-6</w:t>
      </w:r>
      <w:r w:rsidR="00F463B8" w:rsidRPr="00F04C83">
        <w:t xml:space="preserve"> от </w:t>
      </w:r>
      <w:r w:rsidR="00307156" w:rsidRPr="00F04C83">
        <w:t>01.06.2021</w:t>
      </w:r>
      <w:r w:rsidR="00F463B8" w:rsidRPr="00F04C83">
        <w:t xml:space="preserve">г., </w:t>
      </w:r>
      <w:r w:rsidR="00307156" w:rsidRPr="00F04C83">
        <w:t xml:space="preserve">№77:09:0004011:110-77/051/2021-5 </w:t>
      </w:r>
      <w:bookmarkStart w:id="12" w:name="_Hlk75358983"/>
      <w:r w:rsidR="00307156" w:rsidRPr="00F04C83">
        <w:t>от 01.06.2021г.</w:t>
      </w:r>
      <w:bookmarkEnd w:id="12"/>
      <w:r w:rsidR="00307156" w:rsidRPr="00F04C83">
        <w:t>, №</w:t>
      </w:r>
      <w:r w:rsidR="00307156" w:rsidRPr="00F04C83">
        <w:rPr>
          <w:rFonts w:eastAsia="TimesNewRomanPSMT"/>
          <w:lang w:eastAsia="en-US"/>
        </w:rPr>
        <w:t>77:09:0004011:111-77/051/2021-6</w:t>
      </w:r>
      <w:r w:rsidR="00307156" w:rsidRPr="00F04C83">
        <w:t xml:space="preserve"> от 01.06.2021г.,</w:t>
      </w:r>
      <w:r w:rsidR="00307156" w:rsidRPr="00F04C83">
        <w:rPr>
          <w:rFonts w:eastAsia="TimesNewRomanPSMT"/>
          <w:lang w:eastAsia="en-US"/>
        </w:rPr>
        <w:t xml:space="preserve"> №77:09:0004011:112-77/051/2021-5</w:t>
      </w:r>
      <w:r w:rsidR="00307156" w:rsidRPr="00F04C83">
        <w:t xml:space="preserve"> от 01.06.2021г., №77:09:0004011:6783-77/051/2021-6 от 01.06.2021г., №</w:t>
      </w:r>
      <w:r w:rsidR="00307156" w:rsidRPr="00F04C83">
        <w:rPr>
          <w:rFonts w:eastAsia="TimesNewRomanPSMT"/>
          <w:lang w:eastAsia="en-US"/>
        </w:rPr>
        <w:t>77:09:0004011:6784-77/051/2021-4</w:t>
      </w:r>
      <w:r w:rsidR="00307156" w:rsidRPr="00F04C83">
        <w:t xml:space="preserve"> от 01.06.2021г.</w:t>
      </w:r>
      <w:r w:rsidR="00307156">
        <w:t xml:space="preserve">, </w:t>
      </w:r>
      <w:r w:rsidR="00F463B8">
        <w:t>внесенн</w:t>
      </w:r>
      <w:r w:rsidR="00307156">
        <w:t>ыми</w:t>
      </w:r>
      <w:r w:rsidR="00F463B8">
        <w:t xml:space="preserve"> Управлением Федеральной службы государственной регистрации, кадастра и картографии по</w:t>
      </w:r>
      <w:r w:rsidR="00307156" w:rsidRPr="00F04C83">
        <w:t xml:space="preserve"> </w:t>
      </w:r>
      <w:r w:rsidR="00307156">
        <w:t>Москве</w:t>
      </w:r>
      <w:r w:rsidR="00F463B8">
        <w:t xml:space="preserve"> в Единый государственный реестр недвижимости</w:t>
      </w:r>
      <w:r w:rsidR="00307156" w:rsidRPr="00F04C83">
        <w:t>;</w:t>
      </w:r>
    </w:p>
    <w:p w14:paraId="1D2F00FD" w14:textId="77777777" w:rsidR="00DE6099" w:rsidRDefault="00313A31">
      <w:pPr>
        <w:tabs>
          <w:tab w:val="num" w:pos="1125"/>
        </w:tabs>
        <w:ind w:firstLine="709"/>
        <w:jc w:val="both"/>
      </w:pPr>
      <w:r w:rsidRPr="00786A18">
        <w:t>в) Проектная декларация на строительство Здания (далее – «Проектная декларация»), опубликованная на сайте Единой информационной системы жилищного строительства в сети Интернет https://наш.дом.рф.</w:t>
      </w:r>
    </w:p>
    <w:p w14:paraId="1D2F0102" w14:textId="77777777" w:rsidR="00DE6099" w:rsidRPr="00820236" w:rsidRDefault="00DE6099"/>
    <w:p w14:paraId="1D2F0103" w14:textId="77777777" w:rsidR="00DE6099" w:rsidRPr="00820236" w:rsidRDefault="00313A31">
      <w:pPr>
        <w:ind w:firstLine="720"/>
        <w:jc w:val="center"/>
        <w:rPr>
          <w:b/>
          <w:bCs/>
        </w:rPr>
      </w:pPr>
      <w:r w:rsidRPr="00820236">
        <w:rPr>
          <w:b/>
          <w:bCs/>
        </w:rPr>
        <w:t>3. Обязательства и права Сторон</w:t>
      </w:r>
    </w:p>
    <w:p w14:paraId="1D2F0104" w14:textId="77777777" w:rsidR="00DE6099" w:rsidRPr="00820236" w:rsidRDefault="00313A31">
      <w:pPr>
        <w:pStyle w:val="a3"/>
        <w:tabs>
          <w:tab w:val="num" w:pos="1125"/>
        </w:tabs>
        <w:ind w:firstLine="720"/>
        <w:rPr>
          <w:sz w:val="24"/>
        </w:rPr>
      </w:pPr>
      <w:r w:rsidRPr="00820236">
        <w:rPr>
          <w:b/>
          <w:sz w:val="24"/>
        </w:rPr>
        <w:t>3.1. Застройщик обязан</w:t>
      </w:r>
      <w:r w:rsidRPr="00820236">
        <w:rPr>
          <w:sz w:val="24"/>
        </w:rPr>
        <w:t>:</w:t>
      </w:r>
    </w:p>
    <w:p w14:paraId="1D2F0105" w14:textId="77777777" w:rsidR="00DE6099" w:rsidRPr="00820236" w:rsidRDefault="00313A31">
      <w:pPr>
        <w:ind w:firstLine="709"/>
        <w:jc w:val="both"/>
      </w:pPr>
      <w:r w:rsidRPr="00820236">
        <w:t>3.1.1. Организовать за счет собственных и (или) заемных средств, привлеченных денежных средств предпроектную проработку, проектирование, строительство и ввод Здания в эксплуатацию.</w:t>
      </w:r>
    </w:p>
    <w:p w14:paraId="1D2F0106" w14:textId="77777777" w:rsidR="00DE6099" w:rsidRPr="00820236" w:rsidRDefault="00313A31">
      <w:pPr>
        <w:ind w:firstLine="709"/>
        <w:jc w:val="both"/>
      </w:pPr>
      <w:r w:rsidRPr="00820236">
        <w:t>3.1.2. Осуществлять постоянный контроль за выполнением строительных работ подрядными организациями, качество строительных работ, а также технический надзор за их выполнением. Застройщик вправе привлекать специализированные организации для выполнения функций технического заказчика, генерального подрядчика, подрядчика.</w:t>
      </w:r>
    </w:p>
    <w:p w14:paraId="1D2F0107" w14:textId="77777777" w:rsidR="00DE6099" w:rsidRPr="00820236" w:rsidRDefault="00313A31">
      <w:pPr>
        <w:tabs>
          <w:tab w:val="left" w:pos="851"/>
        </w:tabs>
        <w:ind w:firstLine="709"/>
        <w:jc w:val="both"/>
      </w:pPr>
      <w:r w:rsidRPr="00820236">
        <w:t>3.1.3. Обеспечить работу приемочной комиссии и осуществить ввод Здания в эксплуатацию в соответствии с действующими нормативными правовыми актами, при этом допускается раздельный ввод в эксплуатацию Здания по очередям и помещениям жилого и нежилого назначения.</w:t>
      </w:r>
    </w:p>
    <w:p w14:paraId="1D2F0108" w14:textId="77777777" w:rsidR="00DE6099" w:rsidRPr="00820236" w:rsidRDefault="00313A31">
      <w:pPr>
        <w:tabs>
          <w:tab w:val="num" w:pos="1125"/>
          <w:tab w:val="num" w:pos="1440"/>
        </w:tabs>
        <w:ind w:firstLine="709"/>
        <w:jc w:val="both"/>
      </w:pPr>
      <w:bookmarkStart w:id="13" w:name="Par1"/>
      <w:bookmarkStart w:id="14" w:name="Par2"/>
      <w:bookmarkStart w:id="15" w:name="Par7"/>
      <w:bookmarkStart w:id="16" w:name="Par8"/>
      <w:bookmarkStart w:id="17" w:name="Par9"/>
      <w:bookmarkStart w:id="18" w:name="Par10"/>
      <w:bookmarkEnd w:id="13"/>
      <w:bookmarkEnd w:id="14"/>
      <w:bookmarkEnd w:id="15"/>
      <w:bookmarkEnd w:id="16"/>
      <w:bookmarkEnd w:id="17"/>
      <w:bookmarkEnd w:id="18"/>
      <w:r w:rsidRPr="00820236">
        <w:t>3.1.4. Не позднее срока, указанного в п. 1.</w:t>
      </w:r>
      <w:r>
        <w:t>3</w:t>
      </w:r>
      <w:r w:rsidRPr="00820236">
        <w:t>. Договора, при условии выполнения Участником своих обязательств по оплате Цены Договора в полном объеме, передать ему по передаточному акту или иному документу о передаче (далее - «Передаточный акт») Объект, качество которого должно соответствовать условиям Договора, требованиям технических регламентов, проектной документации и градостроительных регламентов, а также иным обязательным требованиям.</w:t>
      </w:r>
    </w:p>
    <w:p w14:paraId="1D2F0109" w14:textId="77777777" w:rsidR="00DE6099" w:rsidRDefault="00313A31">
      <w:pPr>
        <w:tabs>
          <w:tab w:val="num" w:pos="1125"/>
          <w:tab w:val="num" w:pos="1440"/>
        </w:tabs>
        <w:ind w:firstLine="709"/>
        <w:jc w:val="both"/>
      </w:pPr>
      <w:r w:rsidRPr="00820236">
        <w:t xml:space="preserve">Обязательство по передаче Участнику Объекта может быть исполнено Застройщиком досрочно, в любой день по своему усмотрению, но не ранее чем после получения в установленном порядке </w:t>
      </w:r>
      <w:r>
        <w:t>Р</w:t>
      </w:r>
      <w:r w:rsidRPr="00820236">
        <w:t xml:space="preserve">азрешения на ввод в эксплуатацию. В этом случае Участник не вправе уклоняться от досрочной приемки Объекта. При досрочной передаче Объекта Стороны применяют предусмотренный п. 3.3.2. Договора порядок передачи и исполнения необходимых для передачи обязательств. </w:t>
      </w:r>
      <w:bookmarkStart w:id="19" w:name="_Hlk496801070"/>
    </w:p>
    <w:bookmarkEnd w:id="19"/>
    <w:p w14:paraId="61E093FB" w14:textId="40796021" w:rsidR="00313A31" w:rsidRPr="003D7C0B" w:rsidRDefault="00313A31">
      <w:pPr>
        <w:tabs>
          <w:tab w:val="num" w:pos="1125"/>
          <w:tab w:val="num" w:pos="1440"/>
        </w:tabs>
        <w:ind w:firstLine="709"/>
        <w:jc w:val="both"/>
      </w:pPr>
      <w:r w:rsidRPr="00015D3E">
        <w:t>3.1.</w:t>
      </w:r>
      <w:r>
        <w:t xml:space="preserve">5. </w:t>
      </w:r>
      <w:r w:rsidRPr="002E7CA5">
        <w:t xml:space="preserve">В течение 10 (Десяти) рабочих дней с даты </w:t>
      </w:r>
    </w:p>
    <w:p w14:paraId="7F99F8A8" w14:textId="77777777" w:rsidR="00313A31" w:rsidRPr="00934DCB" w:rsidRDefault="00313A31">
      <w:pPr>
        <w:tabs>
          <w:tab w:val="num" w:pos="1125"/>
          <w:tab w:val="num" w:pos="1440"/>
        </w:tabs>
        <w:ind w:firstLine="709"/>
        <w:rPr>
          <w:i/>
          <w:color w:val="2E74B5" w:themeColor="accent1" w:themeShade="BF"/>
        </w:rPr>
      </w:pPr>
      <w:r w:rsidRPr="002E7CA5">
        <w:rPr>
          <w:i/>
          <w:color w:val="2E74B5" w:themeColor="accent1" w:themeShade="BF"/>
        </w:rPr>
        <w:t xml:space="preserve"> </w:t>
      </w:r>
      <w:r w:rsidRPr="00934DCB">
        <w:rPr>
          <w:i/>
          <w:color w:val="2E74B5" w:themeColor="accent1" w:themeShade="BF"/>
        </w:rPr>
        <w:t>подстановка для случая оплаты без аккредитива</w:t>
      </w:r>
    </w:p>
    <w:p w14:paraId="50E53FEA" w14:textId="77777777" w:rsidR="00313A31" w:rsidRPr="00122483" w:rsidRDefault="00313A31">
      <w:pPr>
        <w:tabs>
          <w:tab w:val="num" w:pos="1125"/>
          <w:tab w:val="num" w:pos="1440"/>
        </w:tabs>
        <w:ind w:firstLine="709"/>
      </w:pPr>
      <w:r w:rsidRPr="00934DCB">
        <w:t>предоставления Участником документов, предусмотренных в п.3.3.6. Договора,</w:t>
      </w:r>
    </w:p>
    <w:p w14:paraId="05D1C9A8" w14:textId="77777777" w:rsidR="00313A31" w:rsidRPr="00A31213" w:rsidRDefault="00313A31" w:rsidP="00934DCB">
      <w:pPr>
        <w:tabs>
          <w:tab w:val="num" w:pos="1125"/>
          <w:tab w:val="num" w:pos="1440"/>
        </w:tabs>
        <w:ind w:firstLine="709"/>
        <w:jc w:val="both"/>
        <w:rPr>
          <w:i/>
          <w:color w:val="2E74B5" w:themeColor="accent1" w:themeShade="BF"/>
        </w:rPr>
      </w:pPr>
      <w:proofErr w:type="gramStart"/>
      <w:r w:rsidRPr="00122483">
        <w:rPr>
          <w:i/>
          <w:color w:val="2E74B5" w:themeColor="accent1" w:themeShade="BF"/>
        </w:rPr>
        <w:t>п</w:t>
      </w:r>
      <w:r w:rsidRPr="00A31213">
        <w:rPr>
          <w:i/>
          <w:color w:val="2E74B5" w:themeColor="accent1" w:themeShade="BF"/>
        </w:rPr>
        <w:t>одстановка  для</w:t>
      </w:r>
      <w:proofErr w:type="gramEnd"/>
      <w:r w:rsidRPr="00A31213">
        <w:rPr>
          <w:i/>
          <w:color w:val="2E74B5" w:themeColor="accent1" w:themeShade="BF"/>
        </w:rPr>
        <w:t xml:space="preserve"> случая оплаты с аккредитивом</w:t>
      </w:r>
    </w:p>
    <w:p w14:paraId="5C31D6BF" w14:textId="77777777" w:rsidR="00313A31" w:rsidRPr="00A31213" w:rsidRDefault="00313A31" w:rsidP="00934DCB">
      <w:pPr>
        <w:tabs>
          <w:tab w:val="num" w:pos="1125"/>
          <w:tab w:val="num" w:pos="1440"/>
        </w:tabs>
        <w:ind w:firstLine="709"/>
        <w:jc w:val="both"/>
      </w:pPr>
      <w:r w:rsidRPr="00A31213">
        <w:t xml:space="preserve">открытия Участником аккредитива и предоставления Участником документов, предусмотренных в п.3.3.6. Договора, </w:t>
      </w:r>
    </w:p>
    <w:p w14:paraId="56E08F31" w14:textId="77777777" w:rsidR="00313A31" w:rsidRDefault="00313A31" w:rsidP="00A31213">
      <w:pPr>
        <w:tabs>
          <w:tab w:val="num" w:pos="1125"/>
          <w:tab w:val="num" w:pos="1440"/>
        </w:tabs>
        <w:ind w:firstLine="709"/>
        <w:jc w:val="both"/>
      </w:pPr>
    </w:p>
    <w:p w14:paraId="7FE24036" w14:textId="77777777" w:rsidR="00313A31" w:rsidRPr="007B2771" w:rsidRDefault="00313A31">
      <w:pPr>
        <w:tabs>
          <w:tab w:val="num" w:pos="1125"/>
          <w:tab w:val="num" w:pos="1440"/>
        </w:tabs>
        <w:jc w:val="both"/>
      </w:pPr>
      <w:r w:rsidRPr="002E7CA5">
        <w:t>обеспечить собственными силами или силами привлеченных лиц представление в орган, осуществляющий государственный кадастровый учет и государственную регистрацию прав (далее также - «орган регистрации прав»), Договора со всем необходимым</w:t>
      </w:r>
      <w:r w:rsidRPr="007B2771">
        <w:t xml:space="preserve"> комплектом документов для его государственной регистрации. Обязанность по обеспечению получения в органе регистрации прав Договора, а в случае представления документов на государственную регистрацию через электронные сервисы, обязанность по обеспечению направления Участнику на адрес его электронной почты, указанный в ст.11 Договора, </w:t>
      </w:r>
      <w:r>
        <w:t xml:space="preserve">Договора, </w:t>
      </w:r>
      <w:r w:rsidRPr="007B2771">
        <w:t>содержащего электронные подписи Сторон и сотрудника органа регистрации прав, возлагается на Застройщика.</w:t>
      </w:r>
    </w:p>
    <w:p w14:paraId="25C649A9" w14:textId="77777777" w:rsidR="00313A31" w:rsidRPr="007B2771" w:rsidRDefault="00313A31">
      <w:pPr>
        <w:pStyle w:val="2"/>
        <w:spacing w:after="0" w:line="240" w:lineRule="auto"/>
        <w:ind w:left="0" w:firstLine="709"/>
        <w:jc w:val="both"/>
      </w:pPr>
      <w:r w:rsidRPr="007B2771">
        <w:lastRenderedPageBreak/>
        <w:t xml:space="preserve">Застройщик обязуется не позднее 10 (Десяти) рабочих дней с даты государственной регистрации в Едином государственном реестре недвижимости Договора обеспечить уведомление Участника о государственной регистрации Договора посредством направления сообщения на адрес электронной почты Участника или </w:t>
      </w:r>
      <w:proofErr w:type="spellStart"/>
      <w:r w:rsidRPr="007B2771">
        <w:rPr>
          <w:lang w:val="en-US"/>
        </w:rPr>
        <w:t>sms</w:t>
      </w:r>
      <w:proofErr w:type="spellEnd"/>
      <w:r w:rsidRPr="007B2771">
        <w:t>-сообщения на мобильный телефон Участника, указанные в ст.11 Договора.</w:t>
      </w:r>
    </w:p>
    <w:p w14:paraId="43049D8E" w14:textId="77777777" w:rsidR="00313A31" w:rsidRPr="007B2771" w:rsidRDefault="00313A31">
      <w:pPr>
        <w:pStyle w:val="2"/>
        <w:spacing w:after="0" w:line="240" w:lineRule="auto"/>
        <w:ind w:left="0" w:firstLine="709"/>
        <w:jc w:val="both"/>
      </w:pPr>
      <w:r w:rsidRPr="007B2771">
        <w:t xml:space="preserve">Указанные в настоящем пункте Договора обязательства Застройщика являются встречными (ст. 328 ГК РФ) по отношению к обязанностям Участника, предусмотренным п. 3.3.6. Договора. </w:t>
      </w:r>
    </w:p>
    <w:p w14:paraId="231D1D2A" w14:textId="77777777" w:rsidR="00313A31" w:rsidRPr="00820236" w:rsidRDefault="00313A31">
      <w:pPr>
        <w:pStyle w:val="2"/>
        <w:spacing w:after="0" w:line="240" w:lineRule="auto"/>
        <w:ind w:left="0" w:firstLine="709"/>
        <w:jc w:val="both"/>
      </w:pPr>
      <w:r w:rsidRPr="007B2771">
        <w:t>В случае просрочки Участником более чем на 5 (Пять) рабочих дней срока предоставления требующихся для подачи на регистрацию Договора документов (п.3.3.6. Договора), обязательства Сторон по представлению (направлению) Договора в орган регистрации прав для его государственной регистрации считаются прекратившимися, подписанный Сторонами Договор является незаключенным и не порождает для Сторон никаких правовых последствий. При этом у Застройщика появляется право подписания и заключения договора участия в долевом строительстве Объекта с характеристиками, указанными в п.1.2. Договора, с любыми третьими лицами.</w:t>
      </w:r>
    </w:p>
    <w:p w14:paraId="1D2F010B" w14:textId="77777777" w:rsidR="00DE6099" w:rsidRPr="0059500E" w:rsidRDefault="00DE6099">
      <w:pPr>
        <w:ind w:firstLine="709"/>
        <w:jc w:val="both"/>
        <w:rPr>
          <w:b/>
        </w:rPr>
      </w:pPr>
    </w:p>
    <w:p w14:paraId="1D2F010C" w14:textId="77777777" w:rsidR="00DE6099" w:rsidRPr="00820236" w:rsidRDefault="00313A31">
      <w:pPr>
        <w:pStyle w:val="2"/>
        <w:tabs>
          <w:tab w:val="num" w:pos="1440"/>
        </w:tabs>
        <w:spacing w:after="0" w:line="240" w:lineRule="auto"/>
        <w:ind w:left="0" w:firstLine="720"/>
        <w:jc w:val="both"/>
        <w:rPr>
          <w:b/>
        </w:rPr>
      </w:pPr>
      <w:r w:rsidRPr="00820236">
        <w:rPr>
          <w:b/>
        </w:rPr>
        <w:t>3.2. Застройщик имеет право:</w:t>
      </w:r>
    </w:p>
    <w:p w14:paraId="1D2F010D" w14:textId="77777777" w:rsidR="00DE6099" w:rsidRPr="00820236" w:rsidRDefault="00313A31">
      <w:pPr>
        <w:pStyle w:val="2"/>
        <w:tabs>
          <w:tab w:val="num" w:pos="1440"/>
        </w:tabs>
        <w:spacing w:after="0" w:line="240" w:lineRule="auto"/>
        <w:ind w:left="0" w:firstLine="720"/>
        <w:jc w:val="both"/>
      </w:pPr>
      <w:r w:rsidRPr="00820236">
        <w:t xml:space="preserve">3.2.1. Вносить технически и экономически обоснованные изменения в проектную документацию без письменного уведомления Участника. </w:t>
      </w:r>
    </w:p>
    <w:p w14:paraId="1D2F010E" w14:textId="77777777" w:rsidR="00DE6099" w:rsidRPr="00820236" w:rsidRDefault="00313A31">
      <w:pPr>
        <w:pStyle w:val="2"/>
        <w:tabs>
          <w:tab w:val="num" w:pos="1440"/>
        </w:tabs>
        <w:spacing w:after="0" w:line="240" w:lineRule="auto"/>
        <w:ind w:left="0" w:firstLine="720"/>
        <w:jc w:val="both"/>
      </w:pPr>
      <w:r w:rsidRPr="00820236">
        <w:t xml:space="preserve">3.2.2. По своему усмотрению выбрать для проведения обмеров </w:t>
      </w:r>
      <w:r>
        <w:t>Здания</w:t>
      </w:r>
      <w:r w:rsidRPr="00820236">
        <w:t xml:space="preserve"> и Объекта лицо, оказывающее услуги в сфере технической инвентаризации и/или кадастрового учета. </w:t>
      </w:r>
    </w:p>
    <w:p w14:paraId="1D2F010F" w14:textId="77777777" w:rsidR="00DE6099" w:rsidRPr="00820236" w:rsidRDefault="00313A31">
      <w:pPr>
        <w:pStyle w:val="2"/>
        <w:spacing w:after="0" w:line="240" w:lineRule="auto"/>
        <w:ind w:left="0" w:firstLine="709"/>
        <w:jc w:val="both"/>
      </w:pPr>
      <w:r w:rsidRPr="00820236">
        <w:t>Подписывая Договор, Участник выражает свое согласие на проведение работ по обмерам Здания и Объекта  выбранным Застройщиком лицом, оказывающим услуги в сфере технической инвентаризации и/или кадастрового учета (включая согласие с результатом выполненных таким лицом работ по обмерам Здания и Объекта), при условии, что данное лицо соответствует требованиям законодательства о кадастровой деятельности.</w:t>
      </w:r>
    </w:p>
    <w:p w14:paraId="1D2F0110" w14:textId="77777777" w:rsidR="00DE6099" w:rsidRPr="00820236" w:rsidRDefault="00313A31">
      <w:pPr>
        <w:ind w:firstLine="709"/>
        <w:jc w:val="both"/>
      </w:pPr>
      <w:r w:rsidRPr="00820236">
        <w:t xml:space="preserve">3.2.3. Досрочно исполнить обязанность по </w:t>
      </w:r>
      <w:r>
        <w:t xml:space="preserve">получению Разрешения на ввод </w:t>
      </w:r>
      <w:r w:rsidRPr="00820236">
        <w:t>в эксплуатацию и передаче Объекта Участнику. Дополнительное согласие Участника на досрочное исполнение указанных обязанностей не требуется.</w:t>
      </w:r>
    </w:p>
    <w:p w14:paraId="1D2F0111" w14:textId="77777777" w:rsidR="00DE6099" w:rsidRPr="00820236" w:rsidRDefault="00313A31">
      <w:pPr>
        <w:tabs>
          <w:tab w:val="num" w:pos="1125"/>
          <w:tab w:val="num" w:pos="1440"/>
        </w:tabs>
        <w:ind w:firstLine="720"/>
        <w:jc w:val="both"/>
        <w:rPr>
          <w:b/>
        </w:rPr>
      </w:pPr>
      <w:r w:rsidRPr="00820236">
        <w:rPr>
          <w:b/>
        </w:rPr>
        <w:t>3.3. Участник обязуется:</w:t>
      </w:r>
    </w:p>
    <w:p w14:paraId="1D2F0112" w14:textId="77777777" w:rsidR="00DE6099" w:rsidRPr="00820236" w:rsidRDefault="00313A31">
      <w:pPr>
        <w:ind w:firstLine="720"/>
        <w:jc w:val="both"/>
      </w:pPr>
      <w:r w:rsidRPr="00820236">
        <w:t xml:space="preserve">3.3.1. Оплатить в порядке, установленном Договором, Цену Договора и принять у Застройщика Объект при наличии </w:t>
      </w:r>
      <w:r>
        <w:t>Р</w:t>
      </w:r>
      <w:r w:rsidRPr="00820236">
        <w:t>азрешения на ввод в эксплуатацию.</w:t>
      </w:r>
    </w:p>
    <w:p w14:paraId="1D2F0113" w14:textId="77777777" w:rsidR="00DE6099" w:rsidRPr="00820236" w:rsidRDefault="00313A31">
      <w:pPr>
        <w:ind w:firstLine="720"/>
        <w:jc w:val="both"/>
      </w:pPr>
      <w:r w:rsidRPr="00820236">
        <w:t xml:space="preserve">3.3.2. В течение 14 (Четырнадцати) календарных дней с момента получения сообщения от Застройщика о завершении строительства (создания) </w:t>
      </w:r>
      <w:r>
        <w:t>здания, в котором расположен Объект,</w:t>
      </w:r>
      <w:r w:rsidRPr="00820236">
        <w:t xml:space="preserve"> и о готовности Объекта  к передаче принять от Застройщика по Передаточному акту, составленному по форме Застройщика, Объект, качество которого должно соответствовать условиям Договора, требованиям технических регламентов, проектной документации и градостроительных регламентов, а также иным обязательным требованиям.</w:t>
      </w:r>
    </w:p>
    <w:p w14:paraId="1D2F0114" w14:textId="77777777" w:rsidR="00DE6099" w:rsidRPr="00820236" w:rsidRDefault="00313A31">
      <w:pPr>
        <w:ind w:firstLine="720"/>
        <w:jc w:val="both"/>
      </w:pPr>
      <w:r w:rsidRPr="00820236">
        <w:t xml:space="preserve">При наличии у Участника каких – либо замечаний к </w:t>
      </w:r>
      <w:r>
        <w:t>Объекту</w:t>
      </w:r>
      <w:r w:rsidRPr="00820236">
        <w:t xml:space="preserve">, Стороны одновременно с Передаточным актом подписывают протокол замечаний в отношении Объекта с указанием всех имеющихся у Участника замечаний к </w:t>
      </w:r>
      <w:r>
        <w:t>Объекту</w:t>
      </w:r>
      <w:r w:rsidRPr="00820236">
        <w:t xml:space="preserve">. Наличие у Участника каких-либо денежных требований к Застройщику, в том числе по оплате </w:t>
      </w:r>
      <w:proofErr w:type="gramStart"/>
      <w:r w:rsidRPr="00820236">
        <w:t>неустоек,  не</w:t>
      </w:r>
      <w:proofErr w:type="gramEnd"/>
      <w:r w:rsidRPr="00820236">
        <w:t xml:space="preserve"> является основанием для отказа Участника от подписания Передаточного акта.</w:t>
      </w:r>
    </w:p>
    <w:p w14:paraId="1D2F0115" w14:textId="77777777" w:rsidR="00DE6099" w:rsidRPr="00820236" w:rsidRDefault="00313A31">
      <w:pPr>
        <w:ind w:firstLine="720"/>
        <w:jc w:val="both"/>
      </w:pPr>
      <w:r w:rsidRPr="00820236">
        <w:t xml:space="preserve">Застройщик обязан в течение 20 (Двадцати) рабочих дней рассмотреть требования Участника, указанные в протоколе замечаний, и согласовать с Участником разумные сроки устранения замечаний по имеющимся недостаткам </w:t>
      </w:r>
      <w:r>
        <w:t>Объекта</w:t>
      </w:r>
      <w:r w:rsidRPr="00820236">
        <w:t>.</w:t>
      </w:r>
      <w:r>
        <w:t xml:space="preserve"> </w:t>
      </w:r>
      <w:r w:rsidRPr="00820236">
        <w:t xml:space="preserve"> При этом Участник обязуется обеспечить уполномоченным лицам Застройщика доступ в Объект для устранения замечаний.</w:t>
      </w:r>
    </w:p>
    <w:p w14:paraId="1D2F0116" w14:textId="77777777" w:rsidR="00DE6099" w:rsidRPr="00820236" w:rsidRDefault="00313A31">
      <w:pPr>
        <w:ind w:firstLine="720"/>
        <w:jc w:val="both"/>
      </w:pPr>
      <w:r w:rsidRPr="00820236">
        <w:t xml:space="preserve">Если Участник в оговоренный Договором срок (при условии уведомления Участника надлежащим образом) не прибыл для приемки Объекта  или иным образом уклоняется от подписания Передаточного акта, Застройщик не ранее, </w:t>
      </w:r>
      <w:r w:rsidRPr="000A4CCD">
        <w:t xml:space="preserve">чем на пятнадцатый календарный день со дня получения Участником сообщения от Застройщика о завершении строительства (создания) здания, в котором расположен Объект, и о готовности Объекта к передаче, составляет односторонний акт о передаче Объекта с указанием на эти обстоятельства. При этом обязательство Застройщика передать Объект </w:t>
      </w:r>
      <w:r w:rsidRPr="000A4CCD">
        <w:lastRenderedPageBreak/>
        <w:t xml:space="preserve">Участнику считается исполненным надлежащим образом. С момента составления Застройщиком одностороннего акта ответственность за содержание, охрану и риск случайной гибели или повреждения Объекта возлагается на Участника, а </w:t>
      </w:r>
      <w:r w:rsidRPr="000A4CCD">
        <w:rPr>
          <w:bCs/>
        </w:rPr>
        <w:t>Застройщик освобождается от ответственности за просрочку исполнения</w:t>
      </w:r>
      <w:r w:rsidRPr="00820236">
        <w:rPr>
          <w:bCs/>
        </w:rPr>
        <w:t xml:space="preserve"> обязательства по передаче </w:t>
      </w:r>
      <w:r w:rsidRPr="00820236">
        <w:t>Объекта</w:t>
      </w:r>
      <w:r w:rsidRPr="00820236">
        <w:rPr>
          <w:bCs/>
        </w:rPr>
        <w:t xml:space="preserve">. </w:t>
      </w:r>
      <w:r w:rsidRPr="00820236">
        <w:t xml:space="preserve">При этом под уклонением Участника от принятия Объекта понимается </w:t>
      </w:r>
      <w:proofErr w:type="spellStart"/>
      <w:r w:rsidRPr="00820236">
        <w:t>неподписание</w:t>
      </w:r>
      <w:proofErr w:type="spellEnd"/>
      <w:r w:rsidRPr="00820236">
        <w:t xml:space="preserve"> Участником в предусмотренный Договором срок по любым причинам Передаточного акта при условии </w:t>
      </w:r>
      <w:r w:rsidRPr="00B215D5">
        <w:t xml:space="preserve">получения </w:t>
      </w:r>
      <w:r>
        <w:t>Р</w:t>
      </w:r>
      <w:r w:rsidRPr="00B215D5">
        <w:t xml:space="preserve">азрешения на ввод в эксплуатацию </w:t>
      </w:r>
      <w:r w:rsidRPr="00820236">
        <w:t>и отсутствия в Объекте недостатков, которые делают его непригодным для предусмотренного Договором использования.</w:t>
      </w:r>
    </w:p>
    <w:p w14:paraId="1D2F0117" w14:textId="77777777" w:rsidR="00DE6099" w:rsidRPr="00820236" w:rsidRDefault="00313A31">
      <w:pPr>
        <w:ind w:firstLine="720"/>
        <w:jc w:val="both"/>
      </w:pPr>
      <w:r w:rsidRPr="00820236">
        <w:t xml:space="preserve">Стороны пришли к соглашению о том, что в случае если Объект построен Застройщиком без отступлений от условий Договора и требований технических регламентов, приведших к ухудшению его качества, что подтверждается фактом наличия </w:t>
      </w:r>
      <w:r>
        <w:t>Р</w:t>
      </w:r>
      <w:r w:rsidRPr="00820236">
        <w:t>азрешения на ввод  в эксплуатацию, и не имеет недостатков, которые делают Объект непригодным для предусмотренного использования, Участник не имеет оснований, препятствующих принятию Объекта, а отказ Участника в принятии Объекта (подписание Передаточного акта) является уклонением от приема Объекта и основанием передачи Участнику Объекта</w:t>
      </w:r>
      <w:bookmarkStart w:id="20" w:name="_Hlk501722321"/>
      <w:r w:rsidRPr="00820236">
        <w:t xml:space="preserve"> в одностороннем порядке.</w:t>
      </w:r>
      <w:bookmarkEnd w:id="20"/>
    </w:p>
    <w:p w14:paraId="1D2F0118" w14:textId="77777777" w:rsidR="00DE6099" w:rsidRPr="00A57A34" w:rsidRDefault="00313A31">
      <w:pPr>
        <w:tabs>
          <w:tab w:val="num" w:pos="1440"/>
        </w:tabs>
        <w:ind w:firstLine="709"/>
        <w:jc w:val="both"/>
        <w:rPr>
          <w:bCs/>
        </w:rPr>
      </w:pPr>
      <w:r w:rsidRPr="00A57A34">
        <w:rPr>
          <w:bCs/>
        </w:rPr>
        <w:t>3.3.3.  В соответствии с действующим законодательством с момента передачи Объекта нести обязанность по внесению платы за Объект и коммунальные услуги, а также по оплате расходов на содержание общего имущества в здании, в котором располагается Объект, соразмерно доле в праве общей собственности на это имущество.</w:t>
      </w:r>
    </w:p>
    <w:p w14:paraId="1D2F0119" w14:textId="77777777" w:rsidR="00DE6099" w:rsidRPr="00A57A34" w:rsidRDefault="00313A31">
      <w:pPr>
        <w:tabs>
          <w:tab w:val="num" w:pos="1440"/>
        </w:tabs>
        <w:ind w:firstLine="709"/>
        <w:jc w:val="both"/>
        <w:rPr>
          <w:rFonts w:eastAsiaTheme="minorHAnsi"/>
          <w:lang w:eastAsia="en-US"/>
        </w:rPr>
      </w:pPr>
      <w:r w:rsidRPr="00A57A34">
        <w:rPr>
          <w:rFonts w:eastAsiaTheme="minorHAnsi"/>
          <w:lang w:eastAsia="en-US"/>
        </w:rPr>
        <w:t> Уклонение Участника от заключения договоров на эксплуатацию Объекта и предоставление коммунальных услуг с управляющей организацией, осуществляющей функции управления зданием, в котором расположен Объект, не освобождает Участника от обязанности по компенсации данной управляющей организации всех фактически произведенных затрат, связанных с предоставлением коммунальных услуг, оказанием услуг и работ по содержанию Объекта и содержанию общего имущества в здании, в котором  расположен Объект,  соразмерно доле в праве общей собственности на это имущество.</w:t>
      </w:r>
    </w:p>
    <w:p w14:paraId="1D2F011A" w14:textId="77777777" w:rsidR="00DE6099" w:rsidRPr="00820236" w:rsidRDefault="00313A31">
      <w:pPr>
        <w:autoSpaceDE w:val="0"/>
        <w:autoSpaceDN w:val="0"/>
        <w:adjustRightInd w:val="0"/>
        <w:ind w:firstLine="709"/>
        <w:jc w:val="both"/>
      </w:pPr>
      <w:bookmarkStart w:id="21" w:name="_Hlk62566102"/>
      <w:r w:rsidRPr="00A57A34">
        <w:t>3.3.4. Компенсировать Застройщику понесенные им расходы по содержанию Объекта, включающие в себя плату за коммунальные услуги, с момента передачи Объекта и до момента заключения Участником</w:t>
      </w:r>
      <w:r w:rsidRPr="00820236">
        <w:t xml:space="preserve"> договора управления </w:t>
      </w:r>
      <w:r w:rsidRPr="00204C1E">
        <w:t>здани</w:t>
      </w:r>
      <w:r>
        <w:t>ем</w:t>
      </w:r>
      <w:r w:rsidRPr="00204C1E">
        <w:t xml:space="preserve">, в котором располагается </w:t>
      </w:r>
      <w:proofErr w:type="gramStart"/>
      <w:r w:rsidRPr="00204C1E">
        <w:t>Объект</w:t>
      </w:r>
      <w:r w:rsidRPr="00820236">
        <w:t xml:space="preserve"> </w:t>
      </w:r>
      <w:r>
        <w:t xml:space="preserve"> </w:t>
      </w:r>
      <w:r w:rsidRPr="00820236">
        <w:t>с</w:t>
      </w:r>
      <w:proofErr w:type="gramEnd"/>
      <w:r w:rsidRPr="00820236">
        <w:t xml:space="preserve"> управляющей организацией, осуществляющей управление </w:t>
      </w:r>
      <w:r>
        <w:t>данным зданием</w:t>
      </w:r>
      <w:r w:rsidRPr="00820236">
        <w:t xml:space="preserve"> (далее – «Управляющая организация»).</w:t>
      </w:r>
    </w:p>
    <w:p w14:paraId="1D2F011B" w14:textId="77777777" w:rsidR="00DE6099" w:rsidRPr="00820236" w:rsidRDefault="00313A31">
      <w:pPr>
        <w:autoSpaceDE w:val="0"/>
        <w:autoSpaceDN w:val="0"/>
        <w:adjustRightInd w:val="0"/>
        <w:ind w:firstLine="709"/>
        <w:jc w:val="both"/>
      </w:pPr>
      <w:r w:rsidRPr="00820236">
        <w:t xml:space="preserve">Пропорционально площади Объекта   компенсировать </w:t>
      </w:r>
      <w:proofErr w:type="gramStart"/>
      <w:r w:rsidRPr="00820236">
        <w:t xml:space="preserve">Застройщику </w:t>
      </w:r>
      <w:r>
        <w:t xml:space="preserve"> понесенные</w:t>
      </w:r>
      <w:proofErr w:type="gramEnd"/>
      <w:r>
        <w:t xml:space="preserve"> им </w:t>
      </w:r>
      <w:r w:rsidRPr="00820236">
        <w:t xml:space="preserve">расходы по содержанию </w:t>
      </w:r>
      <w:r w:rsidRPr="007A48DC">
        <w:t>здани</w:t>
      </w:r>
      <w:r>
        <w:t>я</w:t>
      </w:r>
      <w:r w:rsidRPr="007A48DC">
        <w:t>, в котором располагается Объект</w:t>
      </w:r>
      <w:r w:rsidRPr="00820236">
        <w:t xml:space="preserve">, включающие в себя плату за коммунальные услуги, работы по управлению </w:t>
      </w:r>
      <w:r>
        <w:t>данным зданием</w:t>
      </w:r>
      <w:r w:rsidRPr="00820236">
        <w:t xml:space="preserve">, содержанию общего имущества в </w:t>
      </w:r>
      <w:r>
        <w:t>данном здании</w:t>
      </w:r>
      <w:r w:rsidRPr="00820236">
        <w:t xml:space="preserve"> с момента передачи Объекта до заключения Участником договора управления </w:t>
      </w:r>
      <w:r>
        <w:t>данным зданием</w:t>
      </w:r>
      <w:r w:rsidRPr="00820236">
        <w:t xml:space="preserve"> с Управляющей организацией. Размер причитающегося с Участника платежа для целей, предусмотренных настоящим пунктом Договора, не входит в Цену Договора и определяется Застройщиком расчетным путем исходя из показаний приборов учета потребленных коммунальных услуг (холодное и горячее водоснабжение, водоотведение, электроснабжение, отопление), а в случае их отсутствия - на основании утвержденных/установленных уполномоченным органом местного самоуправления нормативов потребления коммунальных услуг и размера платы за содержание общего имущества в </w:t>
      </w:r>
      <w:r w:rsidRPr="007A48DC">
        <w:t>здани</w:t>
      </w:r>
      <w:r>
        <w:t>и</w:t>
      </w:r>
      <w:r w:rsidRPr="007A48DC">
        <w:t>, в котором располагается Объект</w:t>
      </w:r>
      <w:r w:rsidRPr="00820236">
        <w:t>.</w:t>
      </w:r>
    </w:p>
    <w:p w14:paraId="1D2F011C" w14:textId="77777777" w:rsidR="00DE6099" w:rsidRPr="00820236" w:rsidRDefault="00313A31">
      <w:pPr>
        <w:tabs>
          <w:tab w:val="num" w:pos="1440"/>
        </w:tabs>
        <w:ind w:firstLine="709"/>
        <w:jc w:val="both"/>
      </w:pPr>
      <w:r w:rsidRPr="00820236">
        <w:t xml:space="preserve">Указанные в настоящем пункте Договора расходы Застройщика компенсируются Участником в течение 5 (Пяти) рабочих дней с момента получения счета на оплату, путем перечисления денежных средств на расчетный счет Застройщика. </w:t>
      </w:r>
    </w:p>
    <w:bookmarkEnd w:id="21"/>
    <w:p w14:paraId="1D2F011D" w14:textId="77777777" w:rsidR="00DE6099" w:rsidRPr="00820236" w:rsidRDefault="00313A31">
      <w:pPr>
        <w:tabs>
          <w:tab w:val="num" w:pos="1440"/>
        </w:tabs>
        <w:ind w:firstLine="709"/>
        <w:jc w:val="both"/>
      </w:pPr>
      <w:r w:rsidRPr="00820236">
        <w:t xml:space="preserve">3.3.5. Не совершать действий, которые могут причинить вред (ущерб) общему имуществу собственников помещений в Здании, в том числе не устанавливать бытовые технические и другие устройства (кондиционеры, их выносные блоки, антенны телеприема, любое другое оборудование) на фасаде Здания, не производить своими или привлеченными силами любые работы по монтажу-демонтажу и/или другому изменению конструкций, составных элементов и цвета выполненного Застройщиком фасада Здания (включая замену оконных рам, изменение их цвета и т.д.), а также не выполнять технологические отверстия в несущих и ненесущих конструкциях, закрытых </w:t>
      </w:r>
      <w:r w:rsidRPr="00820236">
        <w:lastRenderedPageBreak/>
        <w:t>конструкциями и элементами фасада Здания. Участник имеет право производить установку вышеупомянутых конструкций/устройств только в местах, определенных проектной документацией, в строгом соответствии с документацией и рекомендациями организации, осуществляющей управление эксплуатацией Здания.</w:t>
      </w:r>
    </w:p>
    <w:p w14:paraId="5B506699" w14:textId="56523336" w:rsidR="00313A31" w:rsidRPr="00820236" w:rsidRDefault="00313A31">
      <w:pPr>
        <w:ind w:firstLine="709"/>
        <w:jc w:val="both"/>
      </w:pPr>
      <w:r w:rsidRPr="00820236">
        <w:t>3.3.6. Предоставить Застройщику или указанному им лицу в течение 3 (Трех) рабочих дней с даты подписания Договора полный комплект документов, требующийся от Участника в соответствии с действующим законодательством и необходимый для государственной регистрации Договора, в том числе документ об оплате государственной пошлины (за исключением случая электронной регистрации Договора), нотариально удостоверенную доверенность на указанных Застройщиком лиц с полномочиями представительства в органе регистрации прав, нотариально удостоверенное согласие супруги (супруга) на сделку или нотариально удостоверенную справку об отсутствии зарегистрированного брака, кредитный договор или договор займа (в случае оплаты Цены Договора с использованием кредитных или заемных денежных средств).</w:t>
      </w:r>
    </w:p>
    <w:p w14:paraId="1D2F0121" w14:textId="77777777" w:rsidR="00DE6099" w:rsidRPr="000E0C3B" w:rsidRDefault="00DE6099">
      <w:pPr>
        <w:ind w:firstLine="709"/>
        <w:jc w:val="both"/>
        <w:rPr>
          <w:b/>
          <w:i/>
        </w:rPr>
      </w:pPr>
    </w:p>
    <w:p w14:paraId="1D2F0122" w14:textId="77777777" w:rsidR="00DE6099" w:rsidRPr="00820236" w:rsidRDefault="00313A31">
      <w:pPr>
        <w:tabs>
          <w:tab w:val="num" w:pos="1440"/>
        </w:tabs>
        <w:ind w:firstLine="709"/>
        <w:jc w:val="both"/>
        <w:rPr>
          <w:b/>
        </w:rPr>
      </w:pPr>
      <w:r w:rsidRPr="00820236">
        <w:rPr>
          <w:b/>
        </w:rPr>
        <w:t>3.4. Участник вправе:</w:t>
      </w:r>
    </w:p>
    <w:p w14:paraId="1D2F0123" w14:textId="77777777" w:rsidR="00DE6099" w:rsidRPr="00066209" w:rsidRDefault="00313A31">
      <w:pPr>
        <w:tabs>
          <w:tab w:val="num" w:pos="1440"/>
        </w:tabs>
        <w:ind w:firstLine="709"/>
        <w:jc w:val="both"/>
      </w:pPr>
      <w:r w:rsidRPr="00066209">
        <w:t>3.4.1. Осуществлять полномочия по владению и пользованию Объектом после передачи Объекта.</w:t>
      </w:r>
      <w:bookmarkStart w:id="22" w:name="_Hlk535336603"/>
    </w:p>
    <w:p w14:paraId="1D2F0125" w14:textId="77777777" w:rsidR="00DE6099" w:rsidRPr="00066209" w:rsidRDefault="00313A31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066209">
        <w:rPr>
          <w:bCs/>
        </w:rPr>
        <w:t xml:space="preserve">3.4.2. Распорядиться полученным по Договору правом требования только после уплаты им Цены Договора или одновременно с переводом долга на нового участника долевого строительства в порядке, установленном ГК РФ. </w:t>
      </w:r>
      <w:r w:rsidRPr="00066209">
        <w:rPr>
          <w:lang w:eastAsia="en-US"/>
        </w:rPr>
        <w:t>Уступка Участником прав требований по Договору допускается с момента государственной регистрации Договора до момента подписания Сторонами Передаточного акт</w:t>
      </w:r>
      <w:r w:rsidRPr="00066209">
        <w:rPr>
          <w:color w:val="000000" w:themeColor="text1"/>
          <w:lang w:eastAsia="en-US"/>
        </w:rPr>
        <w:t>а.</w:t>
      </w:r>
      <w:r w:rsidRPr="00066209">
        <w:rPr>
          <w:bCs/>
        </w:rPr>
        <w:t xml:space="preserve"> </w:t>
      </w:r>
    </w:p>
    <w:p w14:paraId="1D2F0126" w14:textId="77777777" w:rsidR="00DE6099" w:rsidRPr="00066209" w:rsidRDefault="00313A31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066209">
        <w:rPr>
          <w:bCs/>
        </w:rPr>
        <w:t>При этом Участник обязуется в течение 3 (трех) рабочих дней со дня государственной регистрации в органе регистрации прав соглашения (договора) об уступке прав требований по Договору уведомить об этом Застройщика в письменном виде с приложением копии указанного соглашения (договора) с отметкой о его государственной регистрации.</w:t>
      </w:r>
    </w:p>
    <w:p w14:paraId="1D2F0127" w14:textId="77777777" w:rsidR="00DE6099" w:rsidRPr="00066209" w:rsidRDefault="00DE6099">
      <w:pPr>
        <w:autoSpaceDE w:val="0"/>
        <w:autoSpaceDN w:val="0"/>
        <w:adjustRightInd w:val="0"/>
        <w:ind w:firstLine="709"/>
        <w:jc w:val="both"/>
        <w:rPr>
          <w:color w:val="FF0000"/>
          <w:lang w:eastAsia="en-US"/>
        </w:rPr>
      </w:pPr>
    </w:p>
    <w:bookmarkEnd w:id="22"/>
    <w:p w14:paraId="1D2F012C" w14:textId="77777777" w:rsidR="00DE6099" w:rsidRPr="00F21D95" w:rsidRDefault="00313A31" w:rsidP="00934DCB">
      <w:pPr>
        <w:pStyle w:val="a6"/>
        <w:numPr>
          <w:ilvl w:val="0"/>
          <w:numId w:val="21"/>
        </w:numPr>
        <w:ind w:left="-142" w:firstLine="851"/>
        <w:jc w:val="center"/>
        <w:rPr>
          <w:b/>
          <w:bCs/>
        </w:rPr>
      </w:pPr>
      <w:r w:rsidRPr="00F21D95">
        <w:rPr>
          <w:b/>
          <w:bCs/>
        </w:rPr>
        <w:t>Цена Договора, сроки и порядок ее уплаты</w:t>
      </w:r>
    </w:p>
    <w:p w14:paraId="1D2F0131" w14:textId="255748F8" w:rsidR="00DE6099" w:rsidRPr="0059500E" w:rsidRDefault="00313A31">
      <w:pPr>
        <w:pStyle w:val="a6"/>
        <w:widowControl w:val="0"/>
        <w:numPr>
          <w:ilvl w:val="1"/>
          <w:numId w:val="21"/>
        </w:numPr>
        <w:tabs>
          <w:tab w:val="left" w:pos="1134"/>
        </w:tabs>
        <w:ind w:left="0" w:firstLine="709"/>
        <w:jc w:val="both"/>
      </w:pPr>
      <w:r w:rsidRPr="00F21D95">
        <w:t xml:space="preserve"> Цена Договора </w:t>
      </w:r>
      <w:r w:rsidRPr="00980588">
        <w:rPr>
          <w:b/>
        </w:rPr>
        <w:t>-</w:t>
      </w:r>
      <w:r w:rsidRPr="00F21D95">
        <w:t xml:space="preserve"> размер денежных средств, подлежащих уплате Участником для строительства (создания) Объекта в порядке и сроки, предусмотренные настоящей статьей Договора. Цена Договора НДС не облагается, но включает расходы на уплату НДС, предъявленного Застройщику сторонними организациями за поставленные товары, выполненные работы, оказанные услуги в течение всего срока строительства/возведения Здания. </w:t>
      </w:r>
    </w:p>
    <w:p w14:paraId="1D2F0137" w14:textId="7F2A7403" w:rsidR="00DE6099" w:rsidRPr="00820236" w:rsidRDefault="00313A31">
      <w:pPr>
        <w:widowControl w:val="0"/>
        <w:ind w:firstLine="720"/>
        <w:jc w:val="both"/>
        <w:rPr>
          <w:rFonts w:eastAsia="Calibri"/>
          <w:i/>
          <w:iCs/>
          <w:highlight w:val="yellow"/>
          <w:u w:val="single"/>
          <w:lang w:eastAsia="en-US"/>
        </w:rPr>
      </w:pPr>
      <w:r>
        <w:t xml:space="preserve">4.2. </w:t>
      </w:r>
      <w:r w:rsidRPr="00820236">
        <w:t xml:space="preserve">На момент подписания Договора Цена Договора составляет </w:t>
      </w:r>
      <w:bookmarkStart w:id="23" w:name="_Hlk62817363"/>
      <w:r>
        <w:rPr>
          <w:b/>
        </w:rPr>
        <w:t>____________(_____________) рублей ______ копеек</w:t>
      </w:r>
      <w:bookmarkEnd w:id="23"/>
      <w:r w:rsidRPr="00820236">
        <w:t xml:space="preserve">,  определена исходя из </w:t>
      </w:r>
      <w:r>
        <w:rPr>
          <w:rFonts w:eastAsia="Arial Unicode MS"/>
          <w:bdr w:val="nil"/>
        </w:rPr>
        <w:t xml:space="preserve">__________________ </w:t>
      </w:r>
      <w:r w:rsidRPr="00820236">
        <w:t xml:space="preserve"> </w:t>
      </w:r>
      <w:proofErr w:type="spellStart"/>
      <w:r w:rsidRPr="00820236">
        <w:t>кв.м</w:t>
      </w:r>
      <w:proofErr w:type="spellEnd"/>
      <w:r w:rsidRPr="00820236">
        <w:t xml:space="preserve">. Проектной площади Объекта и  </w:t>
      </w:r>
      <w:r>
        <w:rPr>
          <w:rFonts w:eastAsia="Arial Unicode MS"/>
          <w:b/>
          <w:bdr w:val="nil"/>
        </w:rPr>
        <w:t>_______________(_______________) рублей ____ копеек</w:t>
      </w:r>
      <w:r w:rsidRPr="00820236">
        <w:t xml:space="preserve">  за один квадратный метр </w:t>
      </w:r>
      <w:r w:rsidRPr="009F4DE2">
        <w:t>Проектной площади Объекта</w:t>
      </w:r>
      <w:r w:rsidRPr="00820236">
        <w:t>. НДС не облагается.</w:t>
      </w:r>
    </w:p>
    <w:p w14:paraId="1D2F0143" w14:textId="75E4F320" w:rsidR="00DE6099" w:rsidRDefault="00313A31">
      <w:pPr>
        <w:widowControl w:val="0"/>
        <w:tabs>
          <w:tab w:val="left" w:pos="1134"/>
        </w:tabs>
        <w:ind w:firstLine="720"/>
        <w:jc w:val="both"/>
      </w:pPr>
      <w:r w:rsidRPr="00BC5D14">
        <w:t>4.3.</w:t>
      </w:r>
      <w:r w:rsidRPr="00BC5D14">
        <w:tab/>
        <w:t>Участник осуществляет расчеты по настоящему Договору в следующем порядке:</w:t>
      </w:r>
    </w:p>
    <w:p w14:paraId="1D2F0208" w14:textId="6B3153E2" w:rsidR="00DE6099" w:rsidRPr="00934DCB" w:rsidRDefault="00313A31" w:rsidP="00A31213">
      <w:pPr>
        <w:ind w:right="27" w:firstLine="709"/>
        <w:jc w:val="both"/>
        <w:rPr>
          <w:bCs/>
          <w:i/>
          <w:color w:val="00B050"/>
        </w:rPr>
      </w:pPr>
      <w:bookmarkStart w:id="24" w:name="_Hlk5794064"/>
      <w:r w:rsidRPr="00934DCB">
        <w:rPr>
          <w:bCs/>
          <w:i/>
          <w:color w:val="0070C0"/>
        </w:rPr>
        <w:t xml:space="preserve">Формулировка для оплаты через аккредитив (БЕЗ ИПОТЕКИ) </w:t>
      </w:r>
    </w:p>
    <w:p w14:paraId="1D2F0209" w14:textId="77777777" w:rsidR="00DE6099" w:rsidRPr="00A5648C" w:rsidRDefault="00313A31">
      <w:pPr>
        <w:ind w:firstLine="720"/>
        <w:jc w:val="both"/>
        <w:rPr>
          <w:lang w:eastAsia="en-US"/>
        </w:rPr>
      </w:pPr>
      <w:r w:rsidRPr="00A5648C">
        <w:rPr>
          <w:lang w:eastAsia="en-US"/>
        </w:rPr>
        <w:t xml:space="preserve">4.3.1. Для осуществления расчетов по Договору </w:t>
      </w:r>
      <w:r w:rsidRPr="00A5648C">
        <w:rPr>
          <w:noProof/>
          <w:snapToGrid w:val="0"/>
          <w:lang w:eastAsia="en-US" w:bidi="ru-RU"/>
        </w:rPr>
        <w:t xml:space="preserve">Участник </w:t>
      </w:r>
      <w:r w:rsidRPr="00A5648C">
        <w:t>не позднее 2 (двух) рабочих дней с даты подписания Договора</w:t>
      </w:r>
      <w:r w:rsidRPr="00A5648C">
        <w:rPr>
          <w:noProof/>
          <w:snapToGrid w:val="0"/>
          <w:lang w:eastAsia="en-US"/>
        </w:rPr>
        <w:t xml:space="preserve"> открывает </w:t>
      </w:r>
      <w:r w:rsidRPr="00A5648C">
        <w:rPr>
          <w:noProof/>
          <w:snapToGrid w:val="0"/>
          <w:lang w:eastAsia="en-US" w:bidi="ru-RU"/>
        </w:rPr>
        <w:t>безотзывный, пок</w:t>
      </w:r>
      <w:r w:rsidRPr="00A5648C">
        <w:rPr>
          <w:noProof/>
          <w:snapToGrid w:val="0"/>
          <w:lang w:eastAsia="en-US"/>
        </w:rPr>
        <w:t>р</w:t>
      </w:r>
      <w:r w:rsidRPr="00A5648C">
        <w:rPr>
          <w:noProof/>
          <w:snapToGrid w:val="0"/>
          <w:lang w:eastAsia="en-US" w:bidi="ru-RU"/>
        </w:rPr>
        <w:t>ытый (депонированный), безакцептный аккредитив в _________</w:t>
      </w:r>
      <w:r w:rsidRPr="00A5648C">
        <w:rPr>
          <w:b/>
          <w:bCs/>
        </w:rPr>
        <w:t xml:space="preserve"> (____________),</w:t>
      </w:r>
      <w:r w:rsidRPr="00A5648C">
        <w:rPr>
          <w:bCs/>
        </w:rPr>
        <w:t> </w:t>
      </w:r>
      <w:r w:rsidRPr="00A5648C">
        <w:rPr>
          <w:kern w:val="2"/>
        </w:rPr>
        <w:t xml:space="preserve">ОГРН ____________, </w:t>
      </w:r>
      <w:proofErr w:type="spellStart"/>
      <w:r w:rsidRPr="00A5648C">
        <w:rPr>
          <w:snapToGrid w:val="0"/>
        </w:rPr>
        <w:t>кор</w:t>
      </w:r>
      <w:proofErr w:type="spellEnd"/>
      <w:r w:rsidRPr="00A5648C">
        <w:rPr>
          <w:snapToGrid w:val="0"/>
        </w:rPr>
        <w:t>/счет</w:t>
      </w:r>
      <w:r w:rsidRPr="00A5648C">
        <w:t> </w:t>
      </w:r>
      <w:r w:rsidRPr="00A5648C">
        <w:rPr>
          <w:snapToGrid w:val="0"/>
        </w:rPr>
        <w:t>____________ в _______________, ИНН ____________, БИК _______________</w:t>
      </w:r>
      <w:r w:rsidRPr="00A5648C">
        <w:rPr>
          <w:bCs/>
        </w:rPr>
        <w:t>(далее - «Банк»)</w:t>
      </w:r>
      <w:r w:rsidRPr="00A5648C">
        <w:rPr>
          <w:kern w:val="2"/>
        </w:rPr>
        <w:t>,</w:t>
      </w:r>
      <w:r w:rsidRPr="00A5648C">
        <w:rPr>
          <w:noProof/>
          <w:snapToGrid w:val="0"/>
          <w:lang w:eastAsia="en-US"/>
        </w:rPr>
        <w:t xml:space="preserve"> </w:t>
      </w:r>
      <w:r w:rsidRPr="00A5648C">
        <w:t xml:space="preserve">в размере </w:t>
      </w:r>
      <w:r w:rsidRPr="00A5648C">
        <w:rPr>
          <w:b/>
          <w:lang w:eastAsia="en-US"/>
        </w:rPr>
        <w:t>__________ (___________) рублей __ копеек</w:t>
      </w:r>
      <w:r w:rsidRPr="00A5648C">
        <w:rPr>
          <w:b/>
          <w:noProof/>
          <w:snapToGrid w:val="0"/>
          <w:lang w:eastAsia="en-US"/>
        </w:rPr>
        <w:t xml:space="preserve">.  </w:t>
      </w:r>
    </w:p>
    <w:p w14:paraId="1D2F020A" w14:textId="77777777" w:rsidR="00DE6099" w:rsidRPr="00A5648C" w:rsidRDefault="00313A31">
      <w:pPr>
        <w:tabs>
          <w:tab w:val="left" w:pos="786"/>
        </w:tabs>
        <w:ind w:firstLine="720"/>
        <w:contextualSpacing/>
        <w:jc w:val="both"/>
        <w:rPr>
          <w:b/>
          <w:noProof/>
          <w:snapToGrid w:val="0"/>
          <w:lang w:eastAsia="en-US"/>
        </w:rPr>
      </w:pPr>
      <w:r w:rsidRPr="00A5648C">
        <w:rPr>
          <w:bCs/>
        </w:rPr>
        <w:t>Аккредитив открывается на следующих условиях:</w:t>
      </w:r>
      <w:r w:rsidRPr="00A5648C">
        <w:rPr>
          <w:b/>
          <w:noProof/>
          <w:snapToGrid w:val="0"/>
          <w:lang w:eastAsia="en-US"/>
        </w:rPr>
        <w:t xml:space="preserve"> </w:t>
      </w:r>
    </w:p>
    <w:p w14:paraId="1D2F020B" w14:textId="77777777" w:rsidR="00DE6099" w:rsidRPr="00A5648C" w:rsidRDefault="00313A31">
      <w:pPr>
        <w:tabs>
          <w:tab w:val="left" w:pos="786"/>
        </w:tabs>
        <w:ind w:firstLine="720"/>
        <w:contextualSpacing/>
        <w:jc w:val="both"/>
        <w:rPr>
          <w:lang w:eastAsia="en-US"/>
        </w:rPr>
      </w:pPr>
      <w:r w:rsidRPr="00A5648C">
        <w:rPr>
          <w:lang w:eastAsia="en-US"/>
        </w:rPr>
        <w:t>- плательщиком по аккредитиву является Участник;</w:t>
      </w:r>
    </w:p>
    <w:p w14:paraId="1D2F020C" w14:textId="77777777" w:rsidR="00DE6099" w:rsidRPr="00A5648C" w:rsidRDefault="00313A31">
      <w:pPr>
        <w:tabs>
          <w:tab w:val="left" w:pos="786"/>
        </w:tabs>
        <w:ind w:firstLine="720"/>
        <w:contextualSpacing/>
        <w:jc w:val="both"/>
        <w:rPr>
          <w:lang w:eastAsia="en-US"/>
        </w:rPr>
      </w:pPr>
      <w:r w:rsidRPr="00A5648C">
        <w:rPr>
          <w:lang w:eastAsia="en-US"/>
        </w:rPr>
        <w:t xml:space="preserve">- банком-эмитентом и исполняющим банком выступает Банк;  </w:t>
      </w:r>
    </w:p>
    <w:p w14:paraId="1D2F020D" w14:textId="77777777" w:rsidR="00DE6099" w:rsidRPr="00A5648C" w:rsidRDefault="00313A31">
      <w:pPr>
        <w:ind w:firstLine="709"/>
        <w:jc w:val="both"/>
      </w:pPr>
      <w:r w:rsidRPr="00A5648C">
        <w:t>-</w:t>
      </w:r>
      <w:r w:rsidRPr="00A5648C">
        <w:rPr>
          <w:lang w:val="en-US"/>
        </w:rPr>
        <w:t> </w:t>
      </w:r>
      <w:r w:rsidRPr="00A5648C">
        <w:t>аккредитив выставляется на сумму _________________</w:t>
      </w:r>
      <w:proofErr w:type="gramStart"/>
      <w:r w:rsidRPr="00A5648C">
        <w:t>_(</w:t>
      </w:r>
      <w:proofErr w:type="gramEnd"/>
      <w:r w:rsidRPr="00A5648C">
        <w:t>__________) рублей ______ копеек;</w:t>
      </w:r>
    </w:p>
    <w:p w14:paraId="1D2F020E" w14:textId="77777777" w:rsidR="00DE6099" w:rsidRPr="00A5648C" w:rsidRDefault="00313A31">
      <w:pPr>
        <w:tabs>
          <w:tab w:val="left" w:pos="786"/>
        </w:tabs>
        <w:ind w:firstLine="720"/>
        <w:contextualSpacing/>
        <w:jc w:val="both"/>
        <w:rPr>
          <w:rFonts w:eastAsia="Calibri"/>
          <w:lang w:eastAsia="en-US"/>
        </w:rPr>
      </w:pPr>
      <w:r w:rsidRPr="00A5648C">
        <w:rPr>
          <w:rFonts w:eastAsia="Calibri"/>
          <w:lang w:eastAsia="en-US"/>
        </w:rPr>
        <w:t xml:space="preserve">- способ извещения Застройщика об открытии аккредитива: Застройщик извещается об открытии аккредитива путем вручения письменного извещения Банком уполномоченному сотруднику Застройщика, информационно - по электронной почте по адресу: </w:t>
      </w:r>
      <w:hyperlink r:id="rId12" w:history="1">
        <w:r w:rsidRPr="002D224B">
          <w:rPr>
            <w:rStyle w:val="a5"/>
            <w:color w:val="auto"/>
          </w:rPr>
          <w:t>afr_symphony34@mr-group.ru</w:t>
        </w:r>
      </w:hyperlink>
      <w:r w:rsidRPr="0046542C">
        <w:t xml:space="preserve"> </w:t>
      </w:r>
      <w:r w:rsidRPr="00A5648C">
        <w:rPr>
          <w:rFonts w:eastAsia="Calibri"/>
          <w:lang w:eastAsia="en-US"/>
        </w:rPr>
        <w:t xml:space="preserve"> не позднее даты открытия аккредитива;</w:t>
      </w:r>
    </w:p>
    <w:p w14:paraId="1D2F020F" w14:textId="77777777" w:rsidR="00DE6099" w:rsidRPr="00A5648C" w:rsidRDefault="00313A31">
      <w:pPr>
        <w:tabs>
          <w:tab w:val="left" w:pos="786"/>
        </w:tabs>
        <w:ind w:firstLine="720"/>
        <w:contextualSpacing/>
        <w:jc w:val="both"/>
        <w:rPr>
          <w:rFonts w:eastAsia="Calibri"/>
          <w:lang w:eastAsia="en-US"/>
        </w:rPr>
      </w:pPr>
      <w:r w:rsidRPr="00A5648C">
        <w:rPr>
          <w:rFonts w:eastAsia="Calibri"/>
          <w:lang w:eastAsia="en-US"/>
        </w:rPr>
        <w:lastRenderedPageBreak/>
        <w:t xml:space="preserve">- </w:t>
      </w:r>
      <w:proofErr w:type="spellStart"/>
      <w:r w:rsidRPr="00A5648C">
        <w:rPr>
          <w:rFonts w:eastAsia="Calibri"/>
          <w:lang w:eastAsia="en-US"/>
        </w:rPr>
        <w:t>cпособ</w:t>
      </w:r>
      <w:proofErr w:type="spellEnd"/>
      <w:r w:rsidRPr="00A5648C">
        <w:rPr>
          <w:rFonts w:eastAsia="Calibri"/>
          <w:lang w:eastAsia="en-US"/>
        </w:rPr>
        <w:t xml:space="preserve"> исполнения аккредитива: путем платежа по предъявлении документов, предусмотренных условиями аккредитива.  </w:t>
      </w:r>
    </w:p>
    <w:p w14:paraId="1D2F0210" w14:textId="77777777" w:rsidR="00DE6099" w:rsidRPr="00A5648C" w:rsidRDefault="00313A31">
      <w:pPr>
        <w:tabs>
          <w:tab w:val="left" w:pos="786"/>
        </w:tabs>
        <w:ind w:firstLine="720"/>
        <w:contextualSpacing/>
        <w:jc w:val="both"/>
        <w:rPr>
          <w:rFonts w:eastAsia="Calibri"/>
          <w:lang w:eastAsia="en-US"/>
        </w:rPr>
      </w:pPr>
      <w:r w:rsidRPr="00A5648C">
        <w:rPr>
          <w:rFonts w:eastAsia="Calibri"/>
          <w:lang w:eastAsia="en-US"/>
        </w:rPr>
        <w:t>- условием исполнения аккредитива является получение от Застройщика Банком либо скан-копии настоящего Договора, зарегистрированного органом регистрации прав, либо скан-образа Договора, зарегистрированного в установленном законодательством порядке, содержащего специальную(</w:t>
      </w:r>
      <w:proofErr w:type="spellStart"/>
      <w:r w:rsidRPr="00A5648C">
        <w:rPr>
          <w:rFonts w:eastAsia="Calibri"/>
          <w:lang w:eastAsia="en-US"/>
        </w:rPr>
        <w:t>ые</w:t>
      </w:r>
      <w:proofErr w:type="spellEnd"/>
      <w:r w:rsidRPr="00A5648C">
        <w:rPr>
          <w:rFonts w:eastAsia="Calibri"/>
          <w:lang w:eastAsia="en-US"/>
        </w:rPr>
        <w:t>) регистрационную(</w:t>
      </w:r>
      <w:proofErr w:type="spellStart"/>
      <w:r w:rsidRPr="00A5648C">
        <w:rPr>
          <w:rFonts w:eastAsia="Calibri"/>
          <w:lang w:eastAsia="en-US"/>
        </w:rPr>
        <w:t>ые</w:t>
      </w:r>
      <w:proofErr w:type="spellEnd"/>
      <w:r w:rsidRPr="00A5648C">
        <w:rPr>
          <w:rFonts w:eastAsia="Calibri"/>
          <w:lang w:eastAsia="en-US"/>
        </w:rPr>
        <w:t>) запись(и), удостоверенную(</w:t>
      </w:r>
      <w:proofErr w:type="spellStart"/>
      <w:r w:rsidRPr="00A5648C">
        <w:rPr>
          <w:rFonts w:eastAsia="Calibri"/>
          <w:lang w:eastAsia="en-US"/>
        </w:rPr>
        <w:t>ые</w:t>
      </w:r>
      <w:proofErr w:type="spellEnd"/>
      <w:r w:rsidRPr="00A5648C">
        <w:rPr>
          <w:rFonts w:eastAsia="Calibri"/>
          <w:lang w:eastAsia="en-US"/>
        </w:rPr>
        <w:t xml:space="preserve">) усиленной квалифицированной электронной подписью государственного регистратора о государственной регистрации договора участия в долевом строительстве, </w:t>
      </w:r>
      <w:r w:rsidRPr="009E52BA">
        <w:rPr>
          <w:rFonts w:eastAsia="Calibri"/>
          <w:lang w:eastAsia="en-US"/>
        </w:rPr>
        <w:t xml:space="preserve">либо скан-образа выписки из Единого государственного реестра недвижимости, удостоверенной усиленной квалифицированной электронной подписью государственного регистратора, подтверждающей факт регистрации Договора, </w:t>
      </w:r>
      <w:r w:rsidRPr="00A5648C">
        <w:rPr>
          <w:rFonts w:eastAsia="Calibri"/>
          <w:lang w:eastAsia="en-US"/>
        </w:rPr>
        <w:t>путем электронного документооборота, согласованного Застройщиком и Банком</w:t>
      </w:r>
      <w:r>
        <w:rPr>
          <w:rFonts w:eastAsia="Calibri"/>
          <w:lang w:eastAsia="en-US"/>
        </w:rPr>
        <w:t xml:space="preserve">. </w:t>
      </w:r>
      <w:r w:rsidRPr="00A5648C">
        <w:rPr>
          <w:rFonts w:eastAsia="Calibri"/>
          <w:lang w:eastAsia="en-US"/>
        </w:rPr>
        <w:t xml:space="preserve"> </w:t>
      </w:r>
      <w:r w:rsidRPr="00CF611E">
        <w:rPr>
          <w:rFonts w:eastAsia="Calibri"/>
          <w:lang w:eastAsia="en-US"/>
        </w:rPr>
        <w:t xml:space="preserve">Документ для раскрытия аккредитива должен быть представлен </w:t>
      </w:r>
      <w:r w:rsidRPr="00A5648C">
        <w:rPr>
          <w:rFonts w:eastAsia="Calibri"/>
          <w:lang w:eastAsia="en-US"/>
        </w:rPr>
        <w:t>Застройщиком в Банк до истечения срока действия аккредитива;</w:t>
      </w:r>
    </w:p>
    <w:p w14:paraId="1D2F0211" w14:textId="77777777" w:rsidR="00DE6099" w:rsidRPr="00A5648C" w:rsidRDefault="00313A31">
      <w:pPr>
        <w:tabs>
          <w:tab w:val="left" w:pos="786"/>
        </w:tabs>
        <w:ind w:firstLine="720"/>
        <w:contextualSpacing/>
        <w:jc w:val="both"/>
        <w:rPr>
          <w:rFonts w:eastAsia="Calibri"/>
          <w:lang w:eastAsia="en-US"/>
        </w:rPr>
      </w:pPr>
      <w:r w:rsidRPr="00A5648C">
        <w:rPr>
          <w:rFonts w:eastAsia="Calibri"/>
          <w:lang w:eastAsia="en-US"/>
        </w:rPr>
        <w:t>- срок действия аккредитива – 90 (Девяносто) календарных дней с даты открытия аккредитива;</w:t>
      </w:r>
    </w:p>
    <w:p w14:paraId="1D2F0212" w14:textId="77777777" w:rsidR="00DE6099" w:rsidRPr="00A5648C" w:rsidRDefault="00313A31">
      <w:pPr>
        <w:tabs>
          <w:tab w:val="left" w:pos="786"/>
        </w:tabs>
        <w:ind w:firstLine="720"/>
        <w:contextualSpacing/>
        <w:jc w:val="both"/>
        <w:rPr>
          <w:rFonts w:eastAsia="Calibri"/>
          <w:lang w:eastAsia="en-US"/>
        </w:rPr>
      </w:pPr>
      <w:r w:rsidRPr="00A5648C">
        <w:rPr>
          <w:rFonts w:eastAsia="Calibri"/>
          <w:lang w:eastAsia="en-US"/>
        </w:rPr>
        <w:t>- расходы по аккредитиву несет Участник;</w:t>
      </w:r>
    </w:p>
    <w:p w14:paraId="1D2F0213" w14:textId="77777777" w:rsidR="00DE6099" w:rsidRPr="00A5648C" w:rsidRDefault="00313A31">
      <w:pPr>
        <w:tabs>
          <w:tab w:val="left" w:pos="786"/>
        </w:tabs>
        <w:ind w:firstLine="720"/>
        <w:contextualSpacing/>
        <w:jc w:val="both"/>
        <w:rPr>
          <w:rFonts w:eastAsia="Calibri"/>
          <w:lang w:eastAsia="en-US"/>
        </w:rPr>
      </w:pPr>
      <w:r w:rsidRPr="00A5648C">
        <w:rPr>
          <w:rFonts w:eastAsia="Calibri"/>
          <w:lang w:eastAsia="en-US"/>
        </w:rPr>
        <w:t>- в течение срока действия аккредитива Участник с письменного согласия Застройщика вправе изменить условия аккредитива;</w:t>
      </w:r>
    </w:p>
    <w:p w14:paraId="1D2F0214" w14:textId="77777777" w:rsidR="00DE6099" w:rsidRPr="00A5648C" w:rsidRDefault="00313A31">
      <w:pPr>
        <w:tabs>
          <w:tab w:val="left" w:pos="786"/>
        </w:tabs>
        <w:ind w:firstLine="720"/>
        <w:contextualSpacing/>
        <w:jc w:val="both"/>
        <w:rPr>
          <w:rFonts w:eastAsia="Calibri"/>
          <w:lang w:eastAsia="en-US"/>
        </w:rPr>
      </w:pPr>
      <w:r w:rsidRPr="00A5648C">
        <w:rPr>
          <w:rFonts w:eastAsia="Calibri"/>
          <w:lang w:eastAsia="en-US"/>
        </w:rPr>
        <w:t>- дополнительные условия - частичная оплата не предусмотрена;</w:t>
      </w:r>
    </w:p>
    <w:p w14:paraId="1D2F0215" w14:textId="77777777" w:rsidR="00DE6099" w:rsidRDefault="00313A31">
      <w:pPr>
        <w:tabs>
          <w:tab w:val="left" w:pos="786"/>
        </w:tabs>
        <w:ind w:firstLine="720"/>
        <w:contextualSpacing/>
        <w:jc w:val="both"/>
        <w:rPr>
          <w:rFonts w:eastAsia="Calibri"/>
          <w:lang w:eastAsia="en-US"/>
        </w:rPr>
      </w:pPr>
      <w:r w:rsidRPr="00A5648C">
        <w:rPr>
          <w:rFonts w:eastAsia="Calibri"/>
          <w:lang w:eastAsia="en-US"/>
        </w:rPr>
        <w:t xml:space="preserve">- аккредитив исполняется на счет </w:t>
      </w:r>
      <w:proofErr w:type="spellStart"/>
      <w:r w:rsidRPr="00A5648C">
        <w:rPr>
          <w:rFonts w:eastAsia="Calibri"/>
          <w:lang w:eastAsia="en-US"/>
        </w:rPr>
        <w:t>эскроу</w:t>
      </w:r>
      <w:proofErr w:type="spellEnd"/>
      <w:r w:rsidRPr="00A5648C">
        <w:rPr>
          <w:rFonts w:eastAsia="Calibri"/>
          <w:lang w:eastAsia="en-US"/>
        </w:rPr>
        <w:t>, открываемый Участником в соответствии с п. 4.</w:t>
      </w:r>
      <w:r>
        <w:rPr>
          <w:rFonts w:eastAsia="Calibri"/>
          <w:lang w:eastAsia="en-US"/>
        </w:rPr>
        <w:t>3</w:t>
      </w:r>
      <w:r w:rsidRPr="00A5648C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>2.</w:t>
      </w:r>
      <w:r w:rsidRPr="00A5648C">
        <w:rPr>
          <w:rFonts w:eastAsia="Calibri"/>
          <w:lang w:eastAsia="en-US"/>
        </w:rPr>
        <w:t xml:space="preserve"> Договора.</w:t>
      </w:r>
    </w:p>
    <w:p w14:paraId="1D2F0216" w14:textId="77777777" w:rsidR="00DE6099" w:rsidRDefault="00DE6099">
      <w:pPr>
        <w:ind w:firstLine="709"/>
        <w:jc w:val="both"/>
        <w:rPr>
          <w:b/>
          <w:i/>
          <w:color w:val="0070C0"/>
        </w:rPr>
      </w:pPr>
    </w:p>
    <w:bookmarkEnd w:id="24"/>
    <w:p w14:paraId="1D2F0222" w14:textId="1B88E4FD" w:rsidR="00DE6099" w:rsidRPr="00A57A34" w:rsidRDefault="00313A31">
      <w:pPr>
        <w:ind w:left="709"/>
        <w:jc w:val="both"/>
        <w:rPr>
          <w:rFonts w:eastAsia="Calibri"/>
          <w:i/>
          <w:iCs/>
          <w:color w:val="2E74B5" w:themeColor="accent1" w:themeShade="BF"/>
          <w:lang w:eastAsia="en-US"/>
        </w:rPr>
      </w:pPr>
      <w:r w:rsidRPr="00A57A34">
        <w:rPr>
          <w:rFonts w:eastAsia="Calibri"/>
          <w:i/>
          <w:iCs/>
          <w:color w:val="2E74B5" w:themeColor="accent1" w:themeShade="BF"/>
          <w:lang w:eastAsia="en-US"/>
        </w:rPr>
        <w:t xml:space="preserve">100 % оплата на </w:t>
      </w:r>
      <w:proofErr w:type="spellStart"/>
      <w:r w:rsidRPr="00A57A34">
        <w:rPr>
          <w:rFonts w:eastAsia="Calibri"/>
          <w:i/>
          <w:iCs/>
          <w:color w:val="2E74B5" w:themeColor="accent1" w:themeShade="BF"/>
          <w:lang w:eastAsia="en-US"/>
        </w:rPr>
        <w:t>эскроу</w:t>
      </w:r>
      <w:proofErr w:type="spellEnd"/>
      <w:r w:rsidRPr="00A57A34">
        <w:rPr>
          <w:rFonts w:eastAsia="Calibri"/>
          <w:i/>
          <w:iCs/>
          <w:color w:val="2E74B5" w:themeColor="accent1" w:themeShade="BF"/>
          <w:lang w:eastAsia="en-US"/>
        </w:rPr>
        <w:t xml:space="preserve"> счет (без </w:t>
      </w:r>
      <w:r>
        <w:rPr>
          <w:rFonts w:eastAsia="Calibri"/>
          <w:i/>
          <w:iCs/>
          <w:color w:val="2E74B5" w:themeColor="accent1" w:themeShade="BF"/>
          <w:lang w:eastAsia="en-US"/>
        </w:rPr>
        <w:t>аккредитива</w:t>
      </w:r>
      <w:r w:rsidRPr="00A57A34">
        <w:rPr>
          <w:rFonts w:eastAsia="Calibri"/>
          <w:i/>
          <w:iCs/>
          <w:color w:val="2E74B5" w:themeColor="accent1" w:themeShade="BF"/>
          <w:lang w:eastAsia="en-US"/>
        </w:rPr>
        <w:t>)</w:t>
      </w:r>
      <w:r w:rsidRPr="00D17FC5">
        <w:rPr>
          <w:rFonts w:eastAsia="Calibri"/>
          <w:b/>
          <w:bCs/>
          <w:i/>
          <w:iCs/>
          <w:color w:val="00B050"/>
          <w:lang w:eastAsia="en-US"/>
        </w:rPr>
        <w:t xml:space="preserve"> </w:t>
      </w:r>
    </w:p>
    <w:p w14:paraId="1D2F0223" w14:textId="1027DA2A" w:rsidR="00DE6099" w:rsidRPr="00A57A34" w:rsidRDefault="00313A31">
      <w:pPr>
        <w:ind w:firstLine="709"/>
        <w:jc w:val="both"/>
        <w:rPr>
          <w:rFonts w:eastAsia="Calibri"/>
          <w:lang w:eastAsia="en-US"/>
        </w:rPr>
      </w:pPr>
      <w:r w:rsidRPr="00A57A34">
        <w:rPr>
          <w:rFonts w:eastAsia="Calibri"/>
          <w:lang w:eastAsia="en-US"/>
        </w:rPr>
        <w:t>4.3.1.</w:t>
      </w:r>
      <w:r w:rsidRPr="00A57A34">
        <w:t xml:space="preserve"> </w:t>
      </w:r>
      <w:r w:rsidRPr="00A57A34">
        <w:rPr>
          <w:rFonts w:eastAsia="Calibri"/>
          <w:lang w:eastAsia="en-US"/>
        </w:rPr>
        <w:t xml:space="preserve">Оплата Цены Договора, указанной в п.4.2. Договора, производится Участником путем внесения денежных средств на </w:t>
      </w:r>
      <w:proofErr w:type="spellStart"/>
      <w:r w:rsidRPr="00A57A34">
        <w:rPr>
          <w:rFonts w:eastAsia="Calibri"/>
          <w:lang w:eastAsia="en-US"/>
        </w:rPr>
        <w:t>эскроу</w:t>
      </w:r>
      <w:proofErr w:type="spellEnd"/>
      <w:r w:rsidRPr="00A57A34">
        <w:rPr>
          <w:rFonts w:eastAsia="Calibri"/>
          <w:lang w:eastAsia="en-US"/>
        </w:rPr>
        <w:t xml:space="preserve"> счет, указанный в п.4.3.2. Договора, в течение 5 (Пяти) рабочих дней с даты регистрации Договора.</w:t>
      </w:r>
    </w:p>
    <w:p w14:paraId="1D2F0224" w14:textId="47CBA248" w:rsidR="00DE6099" w:rsidRPr="00A57A34" w:rsidRDefault="00313A31">
      <w:pPr>
        <w:ind w:firstLine="709"/>
        <w:jc w:val="both"/>
        <w:rPr>
          <w:rFonts w:eastAsia="Calibri"/>
          <w:lang w:eastAsia="en-US"/>
        </w:rPr>
      </w:pPr>
      <w:r w:rsidRPr="00A57A34">
        <w:rPr>
          <w:rFonts w:eastAsia="Calibri"/>
          <w:lang w:eastAsia="en-US"/>
        </w:rPr>
        <w:t>Участник не имеет права осуществлять оплату Цены Договора (его части) до даты государственной регистрации Договора.</w:t>
      </w:r>
    </w:p>
    <w:p w14:paraId="1D2F0398" w14:textId="77777777" w:rsidR="00DE6099" w:rsidRPr="00980588" w:rsidRDefault="00DE6099">
      <w:pPr>
        <w:ind w:firstLine="709"/>
        <w:jc w:val="both"/>
        <w:rPr>
          <w:highlight w:val="yellow"/>
        </w:rPr>
      </w:pPr>
    </w:p>
    <w:p w14:paraId="1D2F0399" w14:textId="636C02EF" w:rsidR="00DE6099" w:rsidRPr="001C2233" w:rsidRDefault="00313A31" w:rsidP="00934DCB">
      <w:pPr>
        <w:ind w:firstLine="709"/>
        <w:jc w:val="both"/>
        <w:rPr>
          <w:rFonts w:eastAsia="Calibri"/>
          <w:i/>
          <w:iCs/>
          <w:color w:val="0070C0"/>
          <w:lang w:eastAsia="en-US"/>
        </w:rPr>
      </w:pPr>
      <w:r w:rsidRPr="001C2233">
        <w:rPr>
          <w:rFonts w:eastAsia="Calibri"/>
          <w:i/>
          <w:iCs/>
          <w:color w:val="0070C0"/>
          <w:lang w:eastAsia="en-US"/>
        </w:rPr>
        <w:t xml:space="preserve">Формулировка п.4.3.2. для расчетов с аккредитивом (с ипотекой и без ипотеки) или с номинальным счетом: </w:t>
      </w:r>
    </w:p>
    <w:p w14:paraId="1D2F039A" w14:textId="77777777" w:rsidR="00DE6099" w:rsidRPr="00811A96" w:rsidRDefault="00313A31" w:rsidP="00934DCB">
      <w:pPr>
        <w:pStyle w:val="a6"/>
        <w:numPr>
          <w:ilvl w:val="2"/>
          <w:numId w:val="16"/>
        </w:numPr>
        <w:ind w:left="11" w:firstLine="698"/>
        <w:jc w:val="both"/>
      </w:pPr>
      <w:r w:rsidRPr="00980588">
        <w:t xml:space="preserve">Счет </w:t>
      </w:r>
      <w:proofErr w:type="spellStart"/>
      <w:r w:rsidRPr="00980588">
        <w:t>эскроу</w:t>
      </w:r>
      <w:proofErr w:type="spellEnd"/>
      <w:r w:rsidRPr="00980588">
        <w:t xml:space="preserve"> открывается Участником не позднее 2 (двух) рабочих дней с даты подписания Договора </w:t>
      </w:r>
      <w:r w:rsidRPr="00811A96">
        <w:t xml:space="preserve">в </w:t>
      </w:r>
      <w:bookmarkStart w:id="25" w:name="_Hlk41647935"/>
      <w:r w:rsidRPr="002D224B">
        <w:rPr>
          <w:noProof/>
        </w:rPr>
        <w:t>Акционерно</w:t>
      </w:r>
      <w:r>
        <w:rPr>
          <w:noProof/>
        </w:rPr>
        <w:t>м</w:t>
      </w:r>
      <w:r w:rsidRPr="002D224B">
        <w:rPr>
          <w:noProof/>
        </w:rPr>
        <w:t xml:space="preserve"> обществ</w:t>
      </w:r>
      <w:r>
        <w:rPr>
          <w:noProof/>
        </w:rPr>
        <w:t>е</w:t>
      </w:r>
      <w:r w:rsidRPr="002D224B">
        <w:rPr>
          <w:noProof/>
        </w:rPr>
        <w:t xml:space="preserve"> «Банк ДОМ.РФ»</w:t>
      </w:r>
      <w:r>
        <w:t xml:space="preserve">, </w:t>
      </w:r>
      <w:r w:rsidRPr="00C33992">
        <w:t>полное наименование  (фирменное наименование): Акционерное общество «Банк ДОМ.РФ», сокращенное наименование: АО «Банк ДОМ.РФ», ИНН 7725038124, ОГРН 1037739527077, место нахождения: г. Москва, адрес: 125009 г. Москва, ул.</w:t>
      </w:r>
      <w:r>
        <w:t xml:space="preserve"> </w:t>
      </w:r>
      <w:r w:rsidRPr="00C33992">
        <w:t>Воздвиженка, 10, адрес электронной почты: escrow@domrf.ru, телефон банка: 8 800 775 86 86</w:t>
      </w:r>
      <w:r w:rsidRPr="00811A96">
        <w:t xml:space="preserve"> (далее по тексту -  «</w:t>
      </w:r>
      <w:proofErr w:type="spellStart"/>
      <w:r w:rsidRPr="00811A96">
        <w:t>Эскроу</w:t>
      </w:r>
      <w:proofErr w:type="spellEnd"/>
      <w:r w:rsidRPr="00811A96">
        <w:t xml:space="preserve">-агент») </w:t>
      </w:r>
      <w:bookmarkEnd w:id="25"/>
      <w:r w:rsidRPr="00811A96">
        <w:t xml:space="preserve">для учета и блокирования </w:t>
      </w:r>
      <w:proofErr w:type="spellStart"/>
      <w:r w:rsidRPr="00811A96">
        <w:t>Эскроу</w:t>
      </w:r>
      <w:proofErr w:type="spellEnd"/>
      <w:r w:rsidRPr="00811A96">
        <w:t xml:space="preserve">-агентом денежных средств, полученных </w:t>
      </w:r>
      <w:proofErr w:type="spellStart"/>
      <w:r w:rsidRPr="00811A96">
        <w:t>Эскроу</w:t>
      </w:r>
      <w:proofErr w:type="spellEnd"/>
      <w:r w:rsidRPr="00811A96">
        <w:t>-агентом от являющегося владельцем счета Участника в счет уплаты цены договора участия в долевом строительстве, в целях их перечисления Застройщику (бенефициару), на следующих условиях:</w:t>
      </w:r>
      <w:r w:rsidRPr="001C2233">
        <w:t xml:space="preserve"> </w:t>
      </w:r>
    </w:p>
    <w:p w14:paraId="1D2F039D" w14:textId="00FB7810" w:rsidR="00DE6099" w:rsidRPr="001C2233" w:rsidRDefault="00313A31" w:rsidP="00934DCB">
      <w:pPr>
        <w:ind w:firstLine="709"/>
        <w:jc w:val="both"/>
        <w:rPr>
          <w:rFonts w:eastAsia="Calibri"/>
          <w:b/>
          <w:bCs/>
          <w:i/>
          <w:iCs/>
          <w:color w:val="FF0000"/>
          <w:lang w:eastAsia="en-US"/>
        </w:rPr>
      </w:pPr>
      <w:bookmarkStart w:id="26" w:name="_Hlk19791029"/>
      <w:bookmarkStart w:id="27" w:name="_Hlk19791246"/>
      <w:r w:rsidRPr="001C2233">
        <w:rPr>
          <w:rFonts w:eastAsia="Calibri"/>
          <w:b/>
          <w:bCs/>
          <w:lang w:eastAsia="en-US"/>
        </w:rPr>
        <w:t>Депонент</w:t>
      </w:r>
      <w:r w:rsidRPr="001C2233">
        <w:rPr>
          <w:rFonts w:eastAsia="Calibri"/>
          <w:lang w:eastAsia="en-US"/>
        </w:rPr>
        <w:t>:</w:t>
      </w:r>
      <w:bookmarkEnd w:id="26"/>
      <w:r w:rsidRPr="001C2233">
        <w:rPr>
          <w:b/>
        </w:rPr>
        <w:t xml:space="preserve"> </w:t>
      </w:r>
      <w:r>
        <w:rPr>
          <w:b/>
        </w:rPr>
        <w:t>_____</w:t>
      </w:r>
      <w:r w:rsidRPr="00D61CF2">
        <w:rPr>
          <w:bCs/>
          <w:u w:val="single"/>
        </w:rPr>
        <w:t>ФИО</w:t>
      </w:r>
      <w:r>
        <w:rPr>
          <w:b/>
        </w:rPr>
        <w:t>______</w:t>
      </w:r>
      <w:r w:rsidRPr="001C2233">
        <w:rPr>
          <w:rFonts w:eastAsia="Calibri"/>
          <w:lang w:eastAsia="en-US"/>
        </w:rPr>
        <w:t>;</w:t>
      </w:r>
    </w:p>
    <w:p w14:paraId="1D2F03A0" w14:textId="77777777" w:rsidR="00DE6099" w:rsidRPr="001C2233" w:rsidRDefault="00313A31" w:rsidP="00934DCB">
      <w:pPr>
        <w:ind w:firstLine="709"/>
        <w:jc w:val="both"/>
        <w:rPr>
          <w:rFonts w:eastAsia="Calibri"/>
          <w:lang w:eastAsia="en-US"/>
        </w:rPr>
      </w:pPr>
      <w:r w:rsidRPr="001C2233">
        <w:rPr>
          <w:rFonts w:eastAsia="Calibri"/>
          <w:b/>
          <w:bCs/>
          <w:lang w:eastAsia="en-US"/>
        </w:rPr>
        <w:t>Бенефициар</w:t>
      </w:r>
      <w:r w:rsidRPr="001C2233">
        <w:rPr>
          <w:rFonts w:eastAsia="Calibri"/>
          <w:lang w:eastAsia="en-US"/>
        </w:rPr>
        <w:t>:</w:t>
      </w:r>
      <w:r>
        <w:rPr>
          <w:rFonts w:eastAsia="Calibri"/>
          <w:lang w:eastAsia="en-US"/>
        </w:rPr>
        <w:t xml:space="preserve"> </w:t>
      </w:r>
      <w:r w:rsidRPr="002D224B">
        <w:t>Общество с ограниченной ответственностью «Специализированный застройщик «</w:t>
      </w:r>
      <w:r w:rsidRPr="002D224B">
        <w:rPr>
          <w:rFonts w:ascii="TimesNewRomanPSMT" w:eastAsiaTheme="minorHAnsi" w:hAnsi="TimesNewRomanPSMT" w:cs="TimesNewRomanPSMT"/>
          <w:lang w:eastAsia="en-US"/>
        </w:rPr>
        <w:t>ПЕТРОВСКОЕ-ДЕВЕЛОПМЕНТ</w:t>
      </w:r>
      <w:r w:rsidRPr="002D224B">
        <w:t>»</w:t>
      </w:r>
      <w:r w:rsidRPr="001C2233">
        <w:rPr>
          <w:rFonts w:eastAsia="Calibri"/>
          <w:lang w:eastAsia="en-US"/>
        </w:rPr>
        <w:t xml:space="preserve"> (Застройщик);  </w:t>
      </w:r>
    </w:p>
    <w:p w14:paraId="1D2F03A1" w14:textId="77777777" w:rsidR="00DE6099" w:rsidRPr="001C2233" w:rsidRDefault="00313A31" w:rsidP="00934DCB">
      <w:pPr>
        <w:ind w:firstLine="709"/>
        <w:jc w:val="both"/>
        <w:rPr>
          <w:rFonts w:eastAsia="Calibri"/>
          <w:lang w:eastAsia="en-US"/>
        </w:rPr>
      </w:pPr>
      <w:r w:rsidRPr="001C2233">
        <w:rPr>
          <w:rFonts w:eastAsia="Calibri"/>
          <w:b/>
          <w:bCs/>
          <w:lang w:eastAsia="en-US"/>
        </w:rPr>
        <w:t xml:space="preserve">Депонируемая сумма: </w:t>
      </w:r>
      <w:r>
        <w:rPr>
          <w:rFonts w:eastAsia="Calibri"/>
          <w:b/>
          <w:lang w:eastAsia="en-US"/>
        </w:rPr>
        <w:t>__________________ (__________) рублей ___ копеек</w:t>
      </w:r>
      <w:r w:rsidRPr="001C2233">
        <w:rPr>
          <w:rFonts w:eastAsia="Calibri"/>
          <w:lang w:eastAsia="en-US"/>
        </w:rPr>
        <w:t xml:space="preserve">; </w:t>
      </w:r>
    </w:p>
    <w:p w14:paraId="1D2F03A2" w14:textId="77777777" w:rsidR="00DE6099" w:rsidRPr="00C33992" w:rsidRDefault="00313A31" w:rsidP="00934DCB">
      <w:pPr>
        <w:ind w:firstLine="709"/>
        <w:jc w:val="both"/>
        <w:rPr>
          <w:rFonts w:eastAsia="Calibri"/>
          <w:b/>
          <w:bCs/>
          <w:lang w:eastAsia="en-US"/>
        </w:rPr>
      </w:pPr>
      <w:r w:rsidRPr="002D224B">
        <w:rPr>
          <w:b/>
          <w:bCs/>
          <w:noProof/>
        </w:rPr>
        <w:t>Срок условного депонирования денежных средств:</w:t>
      </w:r>
      <w:r w:rsidRPr="002D224B">
        <w:rPr>
          <w:noProof/>
        </w:rPr>
        <w:t xml:space="preserve"> </w:t>
      </w:r>
      <w:r w:rsidRPr="002D224B">
        <w:t>6 (Шесть) месяцев с даты ввода в эксплуатацию, определяемой как последняя дата квартала ввода в эксплуатацию, указанного в Проектной декларации</w:t>
      </w:r>
      <w:r w:rsidRPr="004C5F0E">
        <w:rPr>
          <w:rFonts w:eastAsia="Calibri"/>
          <w:b/>
          <w:bCs/>
          <w:lang w:eastAsia="en-US"/>
        </w:rPr>
        <w:t>;</w:t>
      </w:r>
    </w:p>
    <w:p w14:paraId="1D2F03A3" w14:textId="77777777" w:rsidR="00DE6099" w:rsidRPr="001C2233" w:rsidRDefault="00313A31" w:rsidP="00934DCB">
      <w:pPr>
        <w:ind w:firstLine="709"/>
        <w:jc w:val="both"/>
        <w:rPr>
          <w:rFonts w:eastAsia="Calibri"/>
          <w:lang w:eastAsia="en-US"/>
        </w:rPr>
      </w:pPr>
      <w:r w:rsidRPr="001C2233">
        <w:rPr>
          <w:rFonts w:eastAsia="Calibri"/>
          <w:b/>
          <w:bCs/>
          <w:lang w:eastAsia="en-US"/>
        </w:rPr>
        <w:t xml:space="preserve">Основания перечисления Застройщику (бенефициару) депонированной суммы: </w:t>
      </w:r>
    </w:p>
    <w:p w14:paraId="1D2F03A4" w14:textId="77777777" w:rsidR="00DE6099" w:rsidRDefault="00313A31" w:rsidP="00934DCB">
      <w:pPr>
        <w:ind w:firstLine="709"/>
        <w:jc w:val="both"/>
        <w:rPr>
          <w:rFonts w:eastAsia="Calibri"/>
          <w:lang w:eastAsia="en-US"/>
        </w:rPr>
      </w:pPr>
      <w:r w:rsidRPr="00D61CF2">
        <w:rPr>
          <w:rFonts w:eastAsia="Calibri"/>
          <w:b/>
          <w:bCs/>
          <w:lang w:eastAsia="en-US"/>
        </w:rPr>
        <w:t>-</w:t>
      </w:r>
      <w:r w:rsidRPr="001C2233">
        <w:rPr>
          <w:rFonts w:eastAsia="Calibri"/>
          <w:lang w:eastAsia="en-US"/>
        </w:rPr>
        <w:t xml:space="preserve"> при наступлении условий, предусмотренных Законом 214-</w:t>
      </w:r>
      <w:proofErr w:type="gramStart"/>
      <w:r w:rsidRPr="001C2233">
        <w:rPr>
          <w:rFonts w:eastAsia="Calibri"/>
          <w:lang w:eastAsia="en-US"/>
        </w:rPr>
        <w:t>ФЗ .</w:t>
      </w:r>
      <w:proofErr w:type="gramEnd"/>
      <w:r w:rsidRPr="001C2233">
        <w:rPr>
          <w:rFonts w:eastAsia="Calibri"/>
          <w:lang w:eastAsia="en-US"/>
        </w:rPr>
        <w:t xml:space="preserve"> </w:t>
      </w:r>
    </w:p>
    <w:p w14:paraId="1D2F03A5" w14:textId="77777777" w:rsidR="00DE6099" w:rsidRPr="004C5F0E" w:rsidRDefault="00313A31" w:rsidP="00934DCB">
      <w:pPr>
        <w:tabs>
          <w:tab w:val="left" w:pos="284"/>
        </w:tabs>
        <w:ind w:firstLine="709"/>
        <w:jc w:val="both"/>
        <w:rPr>
          <w:rFonts w:eastAsia="Calibri"/>
          <w:lang w:eastAsia="en-US"/>
        </w:rPr>
      </w:pPr>
      <w:proofErr w:type="spellStart"/>
      <w:r w:rsidRPr="004C5F0E">
        <w:rPr>
          <w:rFonts w:eastAsia="Calibri"/>
          <w:lang w:eastAsia="en-US"/>
        </w:rPr>
        <w:t>Эскроу</w:t>
      </w:r>
      <w:proofErr w:type="spellEnd"/>
      <w:r w:rsidRPr="004C5F0E">
        <w:rPr>
          <w:rFonts w:eastAsia="Calibri"/>
          <w:lang w:eastAsia="en-US"/>
        </w:rPr>
        <w:t xml:space="preserve">-агент вправе отказаться от заключения договора </w:t>
      </w:r>
      <w:proofErr w:type="spellStart"/>
      <w:r w:rsidRPr="004C5F0E">
        <w:rPr>
          <w:rFonts w:eastAsia="Calibri"/>
          <w:lang w:eastAsia="en-US"/>
        </w:rPr>
        <w:t>Эскроу</w:t>
      </w:r>
      <w:proofErr w:type="spellEnd"/>
      <w:r w:rsidRPr="004C5F0E">
        <w:rPr>
          <w:rFonts w:eastAsia="Calibri"/>
          <w:lang w:eastAsia="en-US"/>
        </w:rPr>
        <w:t xml:space="preserve"> счета по основаниям, предусмотренным пунктом 5.2 статьи 7 Федерального закона от 7 августа 2001 года N 115-ФЗ "О противодействии легализации (отмыванию) доходов, полученных преступным путем, и финансированию терроризма".</w:t>
      </w:r>
    </w:p>
    <w:bookmarkEnd w:id="27"/>
    <w:p w14:paraId="1D2F03A7" w14:textId="77777777" w:rsidR="00DE6099" w:rsidRDefault="00DE6099" w:rsidP="00934DCB">
      <w:pPr>
        <w:jc w:val="both"/>
        <w:rPr>
          <w:rFonts w:eastAsia="Calibri"/>
          <w:i/>
          <w:iCs/>
          <w:color w:val="1F4E79" w:themeColor="accent1" w:themeShade="80"/>
          <w:lang w:eastAsia="en-US"/>
        </w:rPr>
      </w:pPr>
    </w:p>
    <w:p w14:paraId="1D2F03A8" w14:textId="0EFE5AF8" w:rsidR="00DE6099" w:rsidRPr="001C2233" w:rsidRDefault="00313A31" w:rsidP="00934DCB">
      <w:pPr>
        <w:ind w:firstLine="709"/>
        <w:jc w:val="both"/>
        <w:rPr>
          <w:rFonts w:eastAsia="Calibri"/>
          <w:i/>
          <w:iCs/>
          <w:color w:val="1F4E79" w:themeColor="accent1" w:themeShade="80"/>
          <w:lang w:eastAsia="en-US"/>
        </w:rPr>
      </w:pPr>
      <w:r w:rsidRPr="001C2233">
        <w:rPr>
          <w:rFonts w:eastAsia="Calibri"/>
          <w:i/>
          <w:iCs/>
          <w:color w:val="1F4E79" w:themeColor="accent1" w:themeShade="80"/>
          <w:lang w:eastAsia="en-US"/>
        </w:rPr>
        <w:t xml:space="preserve">Формулировка п.4.3.2. для всех форм расчетов, кроме расчетов с </w:t>
      </w:r>
      <w:r>
        <w:rPr>
          <w:rFonts w:eastAsia="Calibri"/>
          <w:i/>
          <w:iCs/>
          <w:color w:val="1F4E79" w:themeColor="accent1" w:themeShade="80"/>
          <w:lang w:eastAsia="en-US"/>
        </w:rPr>
        <w:t>аккредитивом</w:t>
      </w:r>
      <w:r w:rsidR="0099669E">
        <w:rPr>
          <w:rFonts w:eastAsia="Calibri"/>
          <w:i/>
          <w:iCs/>
          <w:color w:val="1F4E79" w:themeColor="accent1" w:themeShade="80"/>
          <w:lang w:eastAsia="en-US"/>
        </w:rPr>
        <w:t xml:space="preserve"> </w:t>
      </w:r>
      <w:r w:rsidRPr="001C2233">
        <w:rPr>
          <w:rFonts w:eastAsia="Calibri"/>
          <w:i/>
          <w:iCs/>
          <w:color w:val="1F4E79" w:themeColor="accent1" w:themeShade="80"/>
          <w:lang w:eastAsia="en-US"/>
        </w:rPr>
        <w:t xml:space="preserve">и </w:t>
      </w:r>
      <w:r>
        <w:rPr>
          <w:rFonts w:eastAsia="Calibri"/>
          <w:i/>
          <w:iCs/>
          <w:color w:val="1F4E79" w:themeColor="accent1" w:themeShade="80"/>
          <w:lang w:eastAsia="en-US"/>
        </w:rPr>
        <w:t xml:space="preserve">кроме расчетов </w:t>
      </w:r>
      <w:r w:rsidRPr="001C2233">
        <w:rPr>
          <w:rFonts w:eastAsia="Calibri"/>
          <w:i/>
          <w:iCs/>
          <w:color w:val="1F4E79" w:themeColor="accent1" w:themeShade="80"/>
          <w:lang w:eastAsia="en-US"/>
        </w:rPr>
        <w:t xml:space="preserve">с номинальным счетом Сбербанка: </w:t>
      </w:r>
    </w:p>
    <w:p w14:paraId="1D2F03A9" w14:textId="77777777" w:rsidR="00DE6099" w:rsidRPr="001C2233" w:rsidRDefault="00313A31" w:rsidP="00934DCB">
      <w:pPr>
        <w:ind w:firstLine="709"/>
        <w:jc w:val="both"/>
        <w:rPr>
          <w:rFonts w:eastAsia="Calibri"/>
          <w:lang w:eastAsia="en-US"/>
        </w:rPr>
      </w:pPr>
      <w:r w:rsidRPr="001C2233">
        <w:rPr>
          <w:rFonts w:eastAsia="Calibri"/>
          <w:lang w:eastAsia="en-US"/>
        </w:rPr>
        <w:t>4.</w:t>
      </w:r>
      <w:r>
        <w:rPr>
          <w:rFonts w:eastAsia="Calibri"/>
          <w:lang w:eastAsia="en-US"/>
        </w:rPr>
        <w:t>3</w:t>
      </w:r>
      <w:r w:rsidRPr="001C2233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>2.</w:t>
      </w:r>
      <w:r w:rsidRPr="001C2233">
        <w:rPr>
          <w:rFonts w:eastAsia="Calibri"/>
          <w:lang w:eastAsia="en-US"/>
        </w:rPr>
        <w:t xml:space="preserve"> Участник обязуется внести денежные средства в счет уплаты Цены Договора, указанной в п.4.2. Договора,  с использованием специального </w:t>
      </w:r>
      <w:proofErr w:type="spellStart"/>
      <w:r w:rsidRPr="001C2233">
        <w:rPr>
          <w:rFonts w:eastAsia="Calibri"/>
          <w:lang w:eastAsia="en-US"/>
        </w:rPr>
        <w:t>эскроу</w:t>
      </w:r>
      <w:proofErr w:type="spellEnd"/>
      <w:r w:rsidRPr="001C2233">
        <w:rPr>
          <w:rFonts w:eastAsia="Calibri"/>
          <w:lang w:eastAsia="en-US"/>
        </w:rPr>
        <w:t xml:space="preserve"> счета, открываемого в банке (</w:t>
      </w:r>
      <w:proofErr w:type="spellStart"/>
      <w:r w:rsidRPr="001C2233">
        <w:rPr>
          <w:rFonts w:eastAsia="Calibri"/>
          <w:lang w:eastAsia="en-US"/>
        </w:rPr>
        <w:t>эскроу</w:t>
      </w:r>
      <w:proofErr w:type="spellEnd"/>
      <w:r w:rsidRPr="001C2233">
        <w:rPr>
          <w:rFonts w:eastAsia="Calibri"/>
          <w:lang w:eastAsia="en-US"/>
        </w:rPr>
        <w:t xml:space="preserve">-агенте) по договору счета </w:t>
      </w:r>
      <w:proofErr w:type="spellStart"/>
      <w:r w:rsidRPr="001C2233">
        <w:rPr>
          <w:rFonts w:eastAsia="Calibri"/>
          <w:lang w:eastAsia="en-US"/>
        </w:rPr>
        <w:t>эскроу</w:t>
      </w:r>
      <w:proofErr w:type="spellEnd"/>
      <w:r w:rsidRPr="001C2233">
        <w:rPr>
          <w:rFonts w:eastAsia="Calibri"/>
          <w:lang w:eastAsia="en-US"/>
        </w:rPr>
        <w:t xml:space="preserve">, заключаемому для учета и блокирования денежных средств, полученных банком от являющегося владельцем счета Участника (депонента) в счет уплаты цены договора участия в долевом строительстве, в целях их перечисления Застройщику (бенефициару), на следующих условиях: </w:t>
      </w:r>
    </w:p>
    <w:p w14:paraId="1D2F03AB" w14:textId="4EF4A6B9" w:rsidR="00DE6099" w:rsidRPr="0042654F" w:rsidRDefault="00313A31">
      <w:pPr>
        <w:ind w:firstLine="567"/>
        <w:jc w:val="both"/>
        <w:rPr>
          <w:noProof/>
        </w:rPr>
      </w:pPr>
      <w:r w:rsidRPr="004C5F0E">
        <w:rPr>
          <w:b/>
          <w:bCs/>
          <w:noProof/>
        </w:rPr>
        <w:t>Эскроу агент:</w:t>
      </w:r>
      <w:r w:rsidRPr="004C5F0E">
        <w:rPr>
          <w:noProof/>
        </w:rPr>
        <w:t xml:space="preserve"> </w:t>
      </w:r>
      <w:r>
        <w:rPr>
          <w:noProof/>
        </w:rPr>
        <w:t>п</w:t>
      </w:r>
      <w:r w:rsidRPr="004C5F0E">
        <w:rPr>
          <w:noProof/>
        </w:rPr>
        <w:t>олное наименование  (фирменное наименование): Акционерное общество «Банк ДОМ.РФ»</w:t>
      </w:r>
      <w:r>
        <w:rPr>
          <w:noProof/>
        </w:rPr>
        <w:t>, с</w:t>
      </w:r>
      <w:r w:rsidRPr="004C5F0E">
        <w:rPr>
          <w:noProof/>
        </w:rPr>
        <w:t>окращенное наименование: АО «Банк ДОМ.РФ»</w:t>
      </w:r>
      <w:r>
        <w:rPr>
          <w:noProof/>
        </w:rPr>
        <w:t xml:space="preserve">, </w:t>
      </w:r>
      <w:r w:rsidRPr="004C5F0E">
        <w:rPr>
          <w:noProof/>
        </w:rPr>
        <w:t>ИНН 7725038124</w:t>
      </w:r>
      <w:r>
        <w:rPr>
          <w:noProof/>
        </w:rPr>
        <w:t xml:space="preserve">, </w:t>
      </w:r>
      <w:r w:rsidRPr="004C5F0E">
        <w:rPr>
          <w:noProof/>
        </w:rPr>
        <w:t>ОГРН 1037739527077</w:t>
      </w:r>
      <w:r>
        <w:rPr>
          <w:noProof/>
        </w:rPr>
        <w:t>, м</w:t>
      </w:r>
      <w:r w:rsidRPr="002D224B">
        <w:rPr>
          <w:noProof/>
        </w:rPr>
        <w:t>есто нахождения</w:t>
      </w:r>
      <w:r w:rsidRPr="004C5F0E">
        <w:rPr>
          <w:noProof/>
        </w:rPr>
        <w:t>:</w:t>
      </w:r>
      <w:r w:rsidRPr="0042654F">
        <w:rPr>
          <w:noProof/>
        </w:rPr>
        <w:t xml:space="preserve"> </w:t>
      </w:r>
      <w:r w:rsidRPr="002D224B">
        <w:rPr>
          <w:noProof/>
        </w:rPr>
        <w:t>г. Москва</w:t>
      </w:r>
      <w:r>
        <w:rPr>
          <w:noProof/>
        </w:rPr>
        <w:t xml:space="preserve">, </w:t>
      </w:r>
      <w:r w:rsidRPr="004C5F0E">
        <w:rPr>
          <w:noProof/>
        </w:rPr>
        <w:t>адрес: 125009 г. Москва, ул.Воздвиженка, 10</w:t>
      </w:r>
      <w:r>
        <w:rPr>
          <w:noProof/>
        </w:rPr>
        <w:t>, а</w:t>
      </w:r>
      <w:r w:rsidRPr="004C5F0E">
        <w:rPr>
          <w:noProof/>
        </w:rPr>
        <w:t xml:space="preserve">дрес электронной почты: </w:t>
      </w:r>
      <w:hyperlink r:id="rId13" w:history="1">
        <w:r w:rsidRPr="004C5F0E">
          <w:rPr>
            <w:rStyle w:val="a5"/>
          </w:rPr>
          <w:t>escrow@domrf.ru</w:t>
        </w:r>
      </w:hyperlink>
      <w:r>
        <w:t xml:space="preserve">, </w:t>
      </w:r>
      <w:r>
        <w:rPr>
          <w:noProof/>
        </w:rPr>
        <w:t>т</w:t>
      </w:r>
      <w:r w:rsidRPr="004C5F0E">
        <w:rPr>
          <w:noProof/>
        </w:rPr>
        <w:t>еле</w:t>
      </w:r>
      <w:bookmarkStart w:id="28" w:name="блокировки"/>
      <w:bookmarkEnd w:id="28"/>
      <w:r w:rsidRPr="004C5F0E">
        <w:rPr>
          <w:noProof/>
        </w:rPr>
        <w:t>фон банка: 8 800 775 86 86;</w:t>
      </w:r>
    </w:p>
    <w:p w14:paraId="1D2F03AE" w14:textId="74C3E0B8" w:rsidR="00DE6099" w:rsidRPr="001C2233" w:rsidRDefault="00313A31" w:rsidP="00934DCB">
      <w:pPr>
        <w:ind w:firstLine="709"/>
        <w:jc w:val="both"/>
        <w:rPr>
          <w:rFonts w:eastAsia="Calibri"/>
          <w:b/>
          <w:bCs/>
          <w:i/>
          <w:iCs/>
          <w:color w:val="FF0000"/>
          <w:lang w:eastAsia="en-US"/>
        </w:rPr>
      </w:pPr>
      <w:r w:rsidRPr="001C2233">
        <w:rPr>
          <w:rFonts w:eastAsia="Calibri"/>
          <w:b/>
          <w:bCs/>
          <w:lang w:eastAsia="en-US"/>
        </w:rPr>
        <w:t>Депонент</w:t>
      </w:r>
      <w:r w:rsidRPr="001C2233">
        <w:rPr>
          <w:rFonts w:eastAsia="Calibri"/>
          <w:lang w:eastAsia="en-US"/>
        </w:rPr>
        <w:t>:</w:t>
      </w:r>
      <w:r w:rsidRPr="001C2233">
        <w:rPr>
          <w:b/>
        </w:rPr>
        <w:t xml:space="preserve"> </w:t>
      </w:r>
      <w:r>
        <w:rPr>
          <w:b/>
        </w:rPr>
        <w:t>___</w:t>
      </w:r>
      <w:r w:rsidRPr="007409F8">
        <w:rPr>
          <w:bCs/>
          <w:i/>
          <w:iCs/>
          <w:u w:val="single"/>
        </w:rPr>
        <w:t>ФИО</w:t>
      </w:r>
      <w:r>
        <w:rPr>
          <w:b/>
        </w:rPr>
        <w:t>______________________</w:t>
      </w:r>
      <w:r w:rsidRPr="001C2233">
        <w:rPr>
          <w:rFonts w:eastAsia="Calibri"/>
          <w:lang w:eastAsia="en-US"/>
        </w:rPr>
        <w:t>;</w:t>
      </w:r>
    </w:p>
    <w:p w14:paraId="1D2F03B2" w14:textId="77777777" w:rsidR="00DE6099" w:rsidRPr="0042654F" w:rsidRDefault="00313A31" w:rsidP="00934DCB">
      <w:pPr>
        <w:ind w:firstLine="709"/>
        <w:jc w:val="both"/>
        <w:rPr>
          <w:rFonts w:eastAsia="Calibri"/>
          <w:lang w:eastAsia="en-US"/>
        </w:rPr>
      </w:pPr>
      <w:r w:rsidRPr="0042654F">
        <w:rPr>
          <w:rFonts w:eastAsia="Calibri"/>
          <w:b/>
          <w:bCs/>
          <w:lang w:eastAsia="en-US"/>
        </w:rPr>
        <w:t>Бенефициар</w:t>
      </w:r>
      <w:r w:rsidRPr="0042654F">
        <w:rPr>
          <w:rFonts w:eastAsia="Calibri"/>
          <w:lang w:eastAsia="en-US"/>
        </w:rPr>
        <w:t xml:space="preserve">: </w:t>
      </w:r>
      <w:r w:rsidRPr="004C5F0E">
        <w:t>Общество с ограниченной ответственностью «Специализированный застройщик «</w:t>
      </w:r>
      <w:r w:rsidRPr="004C5F0E">
        <w:rPr>
          <w:rFonts w:ascii="TimesNewRomanPSMT" w:eastAsiaTheme="minorHAnsi" w:hAnsi="TimesNewRomanPSMT" w:cs="TimesNewRomanPSMT"/>
          <w:lang w:eastAsia="en-US"/>
        </w:rPr>
        <w:t>ПЕТРОВСКОЕ-ДЕВЕЛОПМЕНТ</w:t>
      </w:r>
      <w:r w:rsidRPr="004C5F0E">
        <w:t>»</w:t>
      </w:r>
      <w:r w:rsidRPr="0042654F">
        <w:rPr>
          <w:rFonts w:eastAsia="Calibri"/>
          <w:lang w:eastAsia="en-US"/>
        </w:rPr>
        <w:t xml:space="preserve"> (Застройщик);</w:t>
      </w:r>
    </w:p>
    <w:p w14:paraId="1D2F03B3" w14:textId="77777777" w:rsidR="00DE6099" w:rsidRPr="0042654F" w:rsidRDefault="00313A31" w:rsidP="00934DCB">
      <w:pPr>
        <w:ind w:firstLine="709"/>
        <w:jc w:val="both"/>
        <w:rPr>
          <w:rFonts w:eastAsia="Calibri"/>
          <w:lang w:eastAsia="en-US"/>
        </w:rPr>
      </w:pPr>
      <w:r w:rsidRPr="0042654F">
        <w:rPr>
          <w:rFonts w:eastAsia="Calibri"/>
          <w:b/>
          <w:bCs/>
          <w:lang w:eastAsia="en-US"/>
        </w:rPr>
        <w:t xml:space="preserve">Депонируемая сумма: </w:t>
      </w:r>
      <w:r w:rsidRPr="0042654F">
        <w:rPr>
          <w:rFonts w:eastAsia="Calibri"/>
          <w:b/>
          <w:lang w:eastAsia="en-US"/>
        </w:rPr>
        <w:t>_____________________ (___________________) рублей ___ копеек</w:t>
      </w:r>
      <w:r w:rsidRPr="0042654F">
        <w:rPr>
          <w:rFonts w:eastAsia="Calibri"/>
          <w:lang w:eastAsia="en-US"/>
        </w:rPr>
        <w:t xml:space="preserve">; </w:t>
      </w:r>
    </w:p>
    <w:p w14:paraId="1D2F03B4" w14:textId="77777777" w:rsidR="00DE6099" w:rsidRPr="0042654F" w:rsidRDefault="00313A31" w:rsidP="00934DCB">
      <w:pPr>
        <w:ind w:firstLine="709"/>
        <w:jc w:val="both"/>
        <w:rPr>
          <w:rFonts w:eastAsiaTheme="minorHAnsi"/>
        </w:rPr>
      </w:pPr>
      <w:r w:rsidRPr="004C5F0E">
        <w:rPr>
          <w:b/>
          <w:bCs/>
          <w:noProof/>
        </w:rPr>
        <w:t>Срок условного депонирования денежных средств:</w:t>
      </w:r>
      <w:r w:rsidRPr="004C5F0E">
        <w:rPr>
          <w:noProof/>
        </w:rPr>
        <w:t xml:space="preserve"> </w:t>
      </w:r>
      <w:r w:rsidRPr="004C5F0E">
        <w:t>6 (Шесть) месяцев с даты ввода в эксплуатацию, определяемой как последняя дата квартала ввода в эксплуатацию, указанного в Проектной декларации</w:t>
      </w:r>
      <w:r w:rsidRPr="004C5F0E">
        <w:rPr>
          <w:rFonts w:eastAsia="Calibri"/>
          <w:lang w:eastAsia="en-US"/>
        </w:rPr>
        <w:t>;</w:t>
      </w:r>
      <w:r w:rsidRPr="0042654F">
        <w:rPr>
          <w:rFonts w:eastAsiaTheme="minorHAnsi"/>
        </w:rPr>
        <w:t xml:space="preserve"> </w:t>
      </w:r>
    </w:p>
    <w:p w14:paraId="1D2F03B5" w14:textId="77777777" w:rsidR="00DE6099" w:rsidRPr="001C2233" w:rsidRDefault="00313A31" w:rsidP="00934DCB">
      <w:pPr>
        <w:ind w:firstLine="709"/>
        <w:jc w:val="both"/>
        <w:rPr>
          <w:rFonts w:eastAsia="Calibri"/>
          <w:lang w:eastAsia="en-US"/>
        </w:rPr>
      </w:pPr>
      <w:r w:rsidRPr="001C2233">
        <w:rPr>
          <w:rFonts w:eastAsia="Calibri"/>
          <w:b/>
          <w:bCs/>
          <w:lang w:eastAsia="en-US"/>
        </w:rPr>
        <w:t xml:space="preserve">Основания перечисления Застройщику (бенефициару) депонированной суммы: </w:t>
      </w:r>
    </w:p>
    <w:p w14:paraId="1D2F03B6" w14:textId="77777777" w:rsidR="00DE6099" w:rsidRPr="001C2233" w:rsidRDefault="00313A31" w:rsidP="00934DCB">
      <w:pPr>
        <w:ind w:firstLine="709"/>
        <w:jc w:val="both"/>
        <w:rPr>
          <w:rFonts w:eastAsia="Calibri"/>
          <w:lang w:eastAsia="en-US"/>
        </w:rPr>
      </w:pPr>
      <w:r w:rsidRPr="001C2233">
        <w:rPr>
          <w:rFonts w:eastAsia="Calibri"/>
          <w:lang w:eastAsia="en-US"/>
        </w:rPr>
        <w:t>- при наступлении условий, предусмотренных Законом 214-</w:t>
      </w:r>
      <w:proofErr w:type="gramStart"/>
      <w:r w:rsidRPr="001C2233">
        <w:rPr>
          <w:rFonts w:eastAsia="Calibri"/>
          <w:lang w:eastAsia="en-US"/>
        </w:rPr>
        <w:t>ФЗ .</w:t>
      </w:r>
      <w:proofErr w:type="gramEnd"/>
      <w:r w:rsidRPr="001C2233">
        <w:rPr>
          <w:rFonts w:eastAsia="Calibri"/>
          <w:lang w:eastAsia="en-US"/>
        </w:rPr>
        <w:t xml:space="preserve"> </w:t>
      </w:r>
    </w:p>
    <w:p w14:paraId="638CF762" w14:textId="1B7E6857" w:rsidR="00AB60BD" w:rsidRPr="00934DCB" w:rsidRDefault="00313A31" w:rsidP="00934DCB">
      <w:pPr>
        <w:tabs>
          <w:tab w:val="left" w:pos="284"/>
        </w:tabs>
        <w:ind w:firstLine="709"/>
        <w:jc w:val="both"/>
        <w:rPr>
          <w:rFonts w:eastAsia="Calibri"/>
          <w:lang w:eastAsia="en-US"/>
        </w:rPr>
      </w:pPr>
      <w:proofErr w:type="spellStart"/>
      <w:r w:rsidRPr="00934DCB">
        <w:rPr>
          <w:rFonts w:eastAsia="Calibri"/>
          <w:lang w:eastAsia="en-US"/>
        </w:rPr>
        <w:t>Эскроу</w:t>
      </w:r>
      <w:proofErr w:type="spellEnd"/>
      <w:r w:rsidRPr="00934DCB">
        <w:rPr>
          <w:rFonts w:eastAsia="Calibri"/>
          <w:lang w:eastAsia="en-US"/>
        </w:rPr>
        <w:t xml:space="preserve">-агент вправе отказаться от заключения договора </w:t>
      </w:r>
      <w:proofErr w:type="spellStart"/>
      <w:r w:rsidRPr="00934DCB">
        <w:rPr>
          <w:rFonts w:eastAsia="Calibri"/>
          <w:lang w:eastAsia="en-US"/>
        </w:rPr>
        <w:t>Эскроу</w:t>
      </w:r>
      <w:proofErr w:type="spellEnd"/>
      <w:r w:rsidRPr="00934DCB">
        <w:rPr>
          <w:rFonts w:eastAsia="Calibri"/>
          <w:lang w:eastAsia="en-US"/>
        </w:rPr>
        <w:t xml:space="preserve"> счета по основаниям, предусмотренным пунктом 5.2 статьи 7 Федерального закона от 7 августа 2001 года N 115-ФЗ "О противодействии легализации (отмыванию) доходов, полученных преступным путем, и финансированию терроризма".</w:t>
      </w:r>
    </w:p>
    <w:p w14:paraId="1D2F03C3" w14:textId="77777777" w:rsidR="00DE6099" w:rsidRDefault="00DE6099" w:rsidP="00934DCB">
      <w:pPr>
        <w:tabs>
          <w:tab w:val="left" w:pos="284"/>
        </w:tabs>
        <w:ind w:firstLine="709"/>
        <w:jc w:val="both"/>
        <w:rPr>
          <w:i/>
          <w:iCs/>
          <w:color w:val="2E74B5" w:themeColor="accent1" w:themeShade="BF"/>
        </w:rPr>
      </w:pPr>
    </w:p>
    <w:p w14:paraId="1D2F03C5" w14:textId="25319EF8" w:rsidR="00DE6099" w:rsidRDefault="00313A31" w:rsidP="00934DCB">
      <w:pPr>
        <w:pStyle w:val="a6"/>
        <w:numPr>
          <w:ilvl w:val="1"/>
          <w:numId w:val="10"/>
        </w:numPr>
        <w:tabs>
          <w:tab w:val="left" w:pos="993"/>
        </w:tabs>
        <w:ind w:left="0" w:firstLine="709"/>
        <w:jc w:val="both"/>
      </w:pPr>
      <w:r>
        <w:t xml:space="preserve">Цена Договора изменяется в случае, если Фактическая площадь Объекта будет больше или меньше Проектной площади Объекта более чем на </w:t>
      </w:r>
      <w:bookmarkStart w:id="29" w:name="_Hlk25078526"/>
      <w:r>
        <w:t>2% (Два процента)</w:t>
      </w:r>
      <w:bookmarkEnd w:id="29"/>
      <w:r>
        <w:t xml:space="preserve">. </w:t>
      </w:r>
    </w:p>
    <w:p w14:paraId="1D2F03C6" w14:textId="1D32AC7C" w:rsidR="00DE6099" w:rsidRDefault="00313A31">
      <w:pPr>
        <w:tabs>
          <w:tab w:val="num" w:pos="1440"/>
        </w:tabs>
        <w:ind w:firstLine="709"/>
        <w:jc w:val="both"/>
        <w:rPr>
          <w:rFonts w:eastAsiaTheme="minorHAnsi"/>
          <w:lang w:eastAsia="en-US"/>
        </w:rPr>
      </w:pPr>
      <w:r>
        <w:t>В указанном случае Цена Договора рассчитывается по формуле:</w:t>
      </w:r>
    </w:p>
    <w:p w14:paraId="1D2F03C7" w14:textId="48096B47" w:rsidR="00DE6099" w:rsidRDefault="00313A31">
      <w:pPr>
        <w:tabs>
          <w:tab w:val="num" w:pos="1440"/>
        </w:tabs>
        <w:ind w:firstLine="709"/>
        <w:jc w:val="both"/>
      </w:pPr>
      <w:proofErr w:type="spellStart"/>
      <w:r>
        <w:t>Рд</w:t>
      </w:r>
      <w:proofErr w:type="spellEnd"/>
      <w:r>
        <w:t xml:space="preserve"> = P1(</w:t>
      </w:r>
      <w:proofErr w:type="spellStart"/>
      <w:r>
        <w:t>пр</w:t>
      </w:r>
      <w:proofErr w:type="spellEnd"/>
      <w:r>
        <w:t>) x S(</w:t>
      </w:r>
      <w:proofErr w:type="spellStart"/>
      <w:r>
        <w:t>пр</w:t>
      </w:r>
      <w:proofErr w:type="spellEnd"/>
      <w:r>
        <w:t>), где</w:t>
      </w:r>
    </w:p>
    <w:p w14:paraId="1D2F03C8" w14:textId="51B7E469" w:rsidR="00DE6099" w:rsidRDefault="00313A31">
      <w:pPr>
        <w:tabs>
          <w:tab w:val="num" w:pos="1440"/>
        </w:tabs>
        <w:ind w:firstLine="709"/>
        <w:jc w:val="both"/>
      </w:pPr>
      <w:proofErr w:type="spellStart"/>
      <w:r>
        <w:t>Pд</w:t>
      </w:r>
      <w:proofErr w:type="spellEnd"/>
      <w:r>
        <w:t xml:space="preserve"> - Цена Договора;</w:t>
      </w:r>
    </w:p>
    <w:p w14:paraId="1D2F03C9" w14:textId="32732B1C" w:rsidR="00DE6099" w:rsidRDefault="00313A31">
      <w:pPr>
        <w:tabs>
          <w:tab w:val="num" w:pos="1440"/>
        </w:tabs>
        <w:ind w:firstLine="709"/>
        <w:jc w:val="both"/>
      </w:pPr>
      <w:r>
        <w:t>P1(</w:t>
      </w:r>
      <w:proofErr w:type="spellStart"/>
      <w:r>
        <w:t>пр</w:t>
      </w:r>
      <w:proofErr w:type="spellEnd"/>
      <w:r>
        <w:t xml:space="preserve">) – цена единицы Фактической площади Объекта (далее – «Цена единицы Фактической площади Объекта»), которая составляет </w:t>
      </w:r>
      <w:r>
        <w:rPr>
          <w:rFonts w:eastAsia="Arial Unicode MS"/>
          <w:bdr w:val="none" w:sz="0" w:space="0" w:color="auto" w:frame="1"/>
        </w:rPr>
        <w:t>_______________ (______________) рублей __ копеек</w:t>
      </w:r>
      <w:r>
        <w:t xml:space="preserve"> и не подлежит изменению Сторонами в одностороннем порядке;</w:t>
      </w:r>
    </w:p>
    <w:p w14:paraId="1D2F03CA" w14:textId="71466C33" w:rsidR="00DE6099" w:rsidRDefault="00313A31">
      <w:pPr>
        <w:tabs>
          <w:tab w:val="num" w:pos="1440"/>
        </w:tabs>
        <w:ind w:firstLine="709"/>
        <w:jc w:val="both"/>
        <w:rPr>
          <w:b/>
          <w:i/>
        </w:rPr>
      </w:pPr>
      <w:r>
        <w:t>S(</w:t>
      </w:r>
      <w:proofErr w:type="spellStart"/>
      <w:r>
        <w:t>пр</w:t>
      </w:r>
      <w:proofErr w:type="spellEnd"/>
      <w:r>
        <w:t>) – Фактическая площадь Объекта.</w:t>
      </w:r>
    </w:p>
    <w:p w14:paraId="1D2F03CB" w14:textId="43571872" w:rsidR="00DE6099" w:rsidRDefault="00313A31" w:rsidP="00934DCB">
      <w:pPr>
        <w:ind w:firstLine="709"/>
        <w:jc w:val="both"/>
      </w:pPr>
      <w:r>
        <w:t>В случае отклонения Фактической площади Объекта от Проектной площади Объекта (как в большую, так и в меньшую сторону) не более чем на 2 % (Два процента) включительно, Цена Договора изменению не подлежит, и Стороны доплат или возврата Цены Договора не производят.</w:t>
      </w:r>
    </w:p>
    <w:p w14:paraId="1D2F03CC" w14:textId="4B2BD041" w:rsidR="00DE6099" w:rsidRDefault="00313A31" w:rsidP="00A31213">
      <w:pPr>
        <w:ind w:firstLine="709"/>
        <w:jc w:val="both"/>
      </w:pPr>
      <w:r>
        <w:t>С даты проведения обмеров Объекта выбранным Застройщиком в соответствии с п.3.2.2. Договора лицом, оказывающим услуги в сфере технической инвентаризации и/или кадастрового учета, Стороны считаются пришедшими к соглашению о Цене Договора, рассчитанной на основании п.4.4. Договора.</w:t>
      </w:r>
    </w:p>
    <w:p w14:paraId="1D2F03DC" w14:textId="0DF02F40" w:rsidR="00DE6099" w:rsidRPr="00820236" w:rsidRDefault="00313A31">
      <w:pPr>
        <w:tabs>
          <w:tab w:val="num" w:pos="1440"/>
        </w:tabs>
        <w:ind w:firstLine="709"/>
        <w:jc w:val="both"/>
      </w:pPr>
      <w:r>
        <w:t xml:space="preserve">4.4.1. </w:t>
      </w:r>
      <w:r w:rsidRPr="00820236">
        <w:t>При изменении Цены Договора по основанию, предусмотренному п. 4.</w:t>
      </w:r>
      <w:r>
        <w:t>4</w:t>
      </w:r>
      <w:r w:rsidRPr="00820236">
        <w:t xml:space="preserve">. Договора, Стороны производят взаиморасчеты в следующем порядке: </w:t>
      </w:r>
    </w:p>
    <w:p w14:paraId="1D2F03DD" w14:textId="7527BF12" w:rsidR="00DE6099" w:rsidRDefault="00313A31" w:rsidP="00934DCB">
      <w:pPr>
        <w:tabs>
          <w:tab w:val="num" w:pos="1440"/>
        </w:tabs>
        <w:ind w:firstLine="709"/>
        <w:jc w:val="both"/>
      </w:pPr>
      <w:r>
        <w:t>4.4.1.1. В случае, если Фактическая площадь Объекта окажется больше Проектной площади Объекта более чем на 2% (Два процента), Участник осуществляет доплату денежной суммы, составляющей разницу между Фактической площадью Объекта и Проектной площадью Объекта, умноженную на Цену единицы Фактической площади Объекта, в течение 5 (Пяти) рабочих дней со дня получения соответствующего уведомления от Застройщика, но не позднее дня подписания Сторонами Передаточного акта.</w:t>
      </w:r>
    </w:p>
    <w:p w14:paraId="1D2F03DE" w14:textId="1C92D4C6" w:rsidR="00DE6099" w:rsidRPr="00820236" w:rsidRDefault="00313A31" w:rsidP="00A31213">
      <w:pPr>
        <w:ind w:firstLine="709"/>
        <w:jc w:val="both"/>
      </w:pPr>
      <w:r>
        <w:lastRenderedPageBreak/>
        <w:t xml:space="preserve">4.4.1.2. В случае, если Фактическая площадь Объекта окажется меньше Проектной площади Объекта более чем на 2% (Два процента), Застройщик обязуется осуществить возврат Участнику денежной суммы, составляющей разницу между Проектной площадью Объекта и Фактической площадью Объекта, умноженную на Цену единицы Фактической площади Объекта. </w:t>
      </w:r>
      <w:r w:rsidRPr="009B4883">
        <w:t>Возврат осуществляется Застройщиком путем перечисления денежных средств на банковский счет Участника</w:t>
      </w:r>
      <w:r w:rsidRPr="00130395">
        <w:t xml:space="preserve"> не позднее </w:t>
      </w:r>
      <w:r w:rsidRPr="00FE49DE">
        <w:t>10</w:t>
      </w:r>
      <w:r w:rsidRPr="009D5BB1">
        <w:t xml:space="preserve"> (</w:t>
      </w:r>
      <w:r w:rsidRPr="00526091">
        <w:t>Десяти</w:t>
      </w:r>
      <w:r w:rsidRPr="00D67861">
        <w:t xml:space="preserve">) дней со дня получения Застройщиком </w:t>
      </w:r>
      <w:proofErr w:type="gramStart"/>
      <w:r w:rsidRPr="00D67861">
        <w:t xml:space="preserve">заявления </w:t>
      </w:r>
      <w:r w:rsidRPr="009B4883">
        <w:t xml:space="preserve"> от</w:t>
      </w:r>
      <w:proofErr w:type="gramEnd"/>
      <w:r w:rsidRPr="009B4883">
        <w:t xml:space="preserve"> Участника на возврат и реквизитов банковского счета Участника, на который должны быть перечислены денежные средства.</w:t>
      </w:r>
    </w:p>
    <w:p w14:paraId="1D2F03DF" w14:textId="1D86114B" w:rsidR="00DE6099" w:rsidRPr="00820236" w:rsidRDefault="00313A31">
      <w:pPr>
        <w:ind w:firstLine="709"/>
        <w:jc w:val="both"/>
        <w:rPr>
          <w:snapToGrid w:val="0"/>
        </w:rPr>
      </w:pPr>
      <w:r w:rsidRPr="00820236">
        <w:t xml:space="preserve">При осуществлении возврата Застройщик вправе уменьшить сумму возвращаемых Участнику денежных средств на сумму неустойки (пени), иных платежей (при их наличии), предусмотренных Договором и (или) действующим законодательством, в связи с чем Участник </w:t>
      </w:r>
      <w:fldSimple w:instr=" DOCVARIABLE  &quot;poluchit&quot;  \* MERGEFORMAT ">
        <w:r w:rsidRPr="00820236">
          <w:rPr>
            <w:snapToGrid w:val="0"/>
          </w:rPr>
          <w:t>получит</w:t>
        </w:r>
      </w:fldSimple>
      <w:r w:rsidRPr="00820236">
        <w:rPr>
          <w:snapToGrid w:val="0"/>
        </w:rPr>
        <w:t xml:space="preserve"> денежные средства за вычетом указанных в настоящем абзаце сумм.</w:t>
      </w:r>
    </w:p>
    <w:p w14:paraId="1D2F03E0" w14:textId="7647F6C3" w:rsidR="00DE6099" w:rsidRDefault="00313A31">
      <w:pPr>
        <w:tabs>
          <w:tab w:val="num" w:pos="1440"/>
        </w:tabs>
        <w:ind w:firstLine="709"/>
        <w:jc w:val="both"/>
      </w:pPr>
      <w:r w:rsidRPr="00820236">
        <w:t>4.</w:t>
      </w:r>
      <w:r>
        <w:t>4</w:t>
      </w:r>
      <w:r w:rsidRPr="00820236">
        <w:t>.</w:t>
      </w:r>
      <w:r>
        <w:t>1.</w:t>
      </w:r>
      <w:r w:rsidRPr="00820236">
        <w:t>3. При передаче Объекта Участнику и подписании соответствующего Передаточного акта в соответствии с условиями Договора, Стороны обязуются подписать Акт об окончательных взаиморасчетах, в котором фиксируется уточненная в соответствии с п.4.</w:t>
      </w:r>
      <w:r>
        <w:t>4</w:t>
      </w:r>
      <w:r w:rsidRPr="00820236">
        <w:t>. Цена Договора.</w:t>
      </w:r>
    </w:p>
    <w:p w14:paraId="1D2F03E2" w14:textId="4196F546" w:rsidR="00DE6099" w:rsidRDefault="00313A31">
      <w:pPr>
        <w:ind w:firstLine="709"/>
        <w:jc w:val="both"/>
        <w:rPr>
          <w:lang w:eastAsia="en-US"/>
        </w:rPr>
      </w:pPr>
      <w:r w:rsidRPr="00820236">
        <w:t>4.</w:t>
      </w:r>
      <w:r>
        <w:t>5</w:t>
      </w:r>
      <w:r w:rsidRPr="00820236">
        <w:t xml:space="preserve">. </w:t>
      </w:r>
      <w:r w:rsidRPr="00820236">
        <w:rPr>
          <w:lang w:eastAsia="en-US"/>
        </w:rPr>
        <w:t xml:space="preserve">В Цену Договора включена </w:t>
      </w:r>
      <w:r w:rsidRPr="00820236">
        <w:t xml:space="preserve">стоимость услуг Застройщика, определяемая как разница </w:t>
      </w:r>
      <w:proofErr w:type="gramStart"/>
      <w:r w:rsidRPr="00820236">
        <w:t>между</w:t>
      </w:r>
      <w:proofErr w:type="gramEnd"/>
      <w:r w:rsidRPr="00820236">
        <w:t xml:space="preserve"> Ценой Договора и фактическими затратами Застройщика на строительство (создание) Объекта, и </w:t>
      </w:r>
      <w:r w:rsidRPr="00820236">
        <w:rPr>
          <w:lang w:eastAsia="en-US"/>
        </w:rPr>
        <w:t>не включены расходы Участника по оплате государственной пошлины за регистрацию Договора и оформление права собственности Участника на Объект.</w:t>
      </w:r>
    </w:p>
    <w:p w14:paraId="1D2F03E5" w14:textId="094D17D9" w:rsidR="00DE6099" w:rsidRDefault="00313A31">
      <w:pPr>
        <w:pStyle w:val="a6"/>
        <w:numPr>
          <w:ilvl w:val="1"/>
          <w:numId w:val="17"/>
        </w:numPr>
        <w:tabs>
          <w:tab w:val="left" w:pos="993"/>
        </w:tabs>
        <w:ind w:left="0" w:firstLine="567"/>
        <w:jc w:val="both"/>
      </w:pPr>
      <w:r w:rsidRPr="00066209">
        <w:t xml:space="preserve">Обязанность Участника </w:t>
      </w:r>
      <w:proofErr w:type="gramStart"/>
      <w:r w:rsidRPr="00066209">
        <w:t>по уплате</w:t>
      </w:r>
      <w:proofErr w:type="gramEnd"/>
      <w:r w:rsidRPr="00066209">
        <w:t xml:space="preserve"> обусловленной Договором цены считается исполненной с момента поступления денежных средств на открытый в уполномоченном банке счет </w:t>
      </w:r>
      <w:proofErr w:type="spellStart"/>
      <w:r w:rsidRPr="00066209">
        <w:t>эскроу</w:t>
      </w:r>
      <w:proofErr w:type="spellEnd"/>
      <w:r w:rsidRPr="00066209">
        <w:t>.</w:t>
      </w:r>
    </w:p>
    <w:p w14:paraId="6D988811" w14:textId="77777777" w:rsidR="00A31213" w:rsidRPr="00066209" w:rsidRDefault="00A31213" w:rsidP="00934DCB">
      <w:pPr>
        <w:pStyle w:val="a6"/>
        <w:tabs>
          <w:tab w:val="left" w:pos="993"/>
        </w:tabs>
        <w:ind w:left="567"/>
        <w:jc w:val="both"/>
      </w:pPr>
    </w:p>
    <w:p w14:paraId="1D2F03FD" w14:textId="77777777" w:rsidR="00DE6099" w:rsidRPr="00820236" w:rsidRDefault="00313A31">
      <w:pPr>
        <w:widowControl w:val="0"/>
        <w:tabs>
          <w:tab w:val="left" w:pos="709"/>
        </w:tabs>
        <w:suppressAutoHyphens/>
        <w:autoSpaceDE w:val="0"/>
        <w:ind w:firstLine="709"/>
        <w:jc w:val="center"/>
        <w:rPr>
          <w:b/>
        </w:rPr>
      </w:pPr>
      <w:r w:rsidRPr="00820236">
        <w:rPr>
          <w:b/>
        </w:rPr>
        <w:t>5. Гарантии качества, гарантийный срок на Объект</w:t>
      </w:r>
    </w:p>
    <w:p w14:paraId="1D2F03FE" w14:textId="77777777" w:rsidR="00DE6099" w:rsidRPr="00820236" w:rsidRDefault="00313A31">
      <w:pPr>
        <w:autoSpaceDE w:val="0"/>
        <w:autoSpaceDN w:val="0"/>
        <w:adjustRightInd w:val="0"/>
        <w:ind w:firstLine="708"/>
        <w:jc w:val="both"/>
      </w:pPr>
      <w:r w:rsidRPr="00820236">
        <w:t>5.1. Застройщик обязан передать Участнику Объект, качество которого соответствует условиям Договора, требованиям технических регламентов, проектной документации и градостроительных регламентов, а также иным обязательным требованиям.</w:t>
      </w:r>
      <w:r w:rsidRPr="003818F0">
        <w:t xml:space="preserve"> Допуска</w:t>
      </w:r>
      <w:r>
        <w:t>ю</w:t>
      </w:r>
      <w:r w:rsidRPr="003818F0">
        <w:t xml:space="preserve">тся в Объекте отклонения от ГОСТ, СНИП, СП, </w:t>
      </w:r>
      <w:r>
        <w:t>с</w:t>
      </w:r>
      <w:r w:rsidRPr="003818F0">
        <w:t>тандартов, не являющихся обязательными и применяемых на добровольной основе в соответствии с действующим законодательством.</w:t>
      </w:r>
    </w:p>
    <w:p w14:paraId="1D2F03FF" w14:textId="77777777" w:rsidR="00DE6099" w:rsidRPr="00820236" w:rsidRDefault="00313A31">
      <w:pPr>
        <w:autoSpaceDE w:val="0"/>
        <w:autoSpaceDN w:val="0"/>
        <w:adjustRightInd w:val="0"/>
        <w:ind w:firstLine="708"/>
        <w:jc w:val="both"/>
      </w:pPr>
      <w:r w:rsidRPr="00820236">
        <w:t>5.2. Гарантийный срок на Объект</w:t>
      </w:r>
      <w:r>
        <w:t>, за исключением технологического и инженерного оборудования, входящего в состав Объекта,</w:t>
      </w:r>
      <w:r w:rsidRPr="00820236">
        <w:t xml:space="preserve"> исчисляется с момента передачи Объекта и действует в течение 5 (Пяти) лет.</w:t>
      </w:r>
    </w:p>
    <w:p w14:paraId="1D2F0400" w14:textId="77777777" w:rsidR="00DE6099" w:rsidRPr="00820236" w:rsidRDefault="00313A31">
      <w:pPr>
        <w:autoSpaceDE w:val="0"/>
        <w:autoSpaceDN w:val="0"/>
        <w:adjustRightInd w:val="0"/>
        <w:ind w:firstLine="708"/>
        <w:jc w:val="both"/>
        <w:rPr>
          <w:lang w:eastAsia="en-US"/>
        </w:rPr>
      </w:pPr>
      <w:bookmarkStart w:id="30" w:name="_Hlk41993657"/>
      <w:r w:rsidRPr="00820236">
        <w:rPr>
          <w:lang w:eastAsia="en-US"/>
        </w:rPr>
        <w:t>Гарантийный срок на технологическое и инженерное оборудование, входящее в состав передаваемого Участнику Объекта, составляет 3 (Три) года, и исчисляется со дня подписания первого передаточного акта или иного документа о передаче Объекта.</w:t>
      </w:r>
    </w:p>
    <w:p w14:paraId="1D2F0402" w14:textId="77777777" w:rsidR="00DE6099" w:rsidRPr="00820236" w:rsidRDefault="00313A31">
      <w:pPr>
        <w:ind w:firstLine="720"/>
        <w:jc w:val="both"/>
      </w:pPr>
      <w:bookmarkStart w:id="31" w:name="_Hlk41649641"/>
      <w:r>
        <w:rPr>
          <w:lang w:eastAsia="en-US"/>
        </w:rPr>
        <w:t xml:space="preserve">5.2.1. </w:t>
      </w:r>
      <w:r w:rsidRPr="00820236">
        <w:rPr>
          <w:lang w:eastAsia="en-US"/>
        </w:rPr>
        <w:t xml:space="preserve">В случае, если в соответствии с Приложением №2 к Договору Объект передается Участнику с проведенными в нем ремонтно-отделочными работами, то гарантийный срок на результат ремонтно-отделочных работ, перечень которых указан в Приложении №2 к Договору, в том числе на </w:t>
      </w:r>
      <w:r w:rsidRPr="00820236">
        <w:t xml:space="preserve">материалы, используемые при производстве вышеуказанных ремонтно-отделочных работ, </w:t>
      </w:r>
      <w:r w:rsidRPr="00820236">
        <w:rPr>
          <w:lang w:eastAsia="en-US"/>
        </w:rPr>
        <w:t>составляет 1 (Один) год и исчисляется со дня передачи Объекта Участнику</w:t>
      </w:r>
      <w:r w:rsidRPr="00820236">
        <w:t xml:space="preserve">. </w:t>
      </w:r>
    </w:p>
    <w:bookmarkEnd w:id="30"/>
    <w:bookmarkEnd w:id="31"/>
    <w:p w14:paraId="1D2F0404" w14:textId="77777777" w:rsidR="00DE6099" w:rsidRPr="00820236" w:rsidRDefault="00DE6099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14:paraId="1D2F0405" w14:textId="77777777" w:rsidR="00DE6099" w:rsidRPr="00820236" w:rsidRDefault="00313A31">
      <w:pPr>
        <w:ind w:firstLine="720"/>
        <w:jc w:val="center"/>
        <w:rPr>
          <w:b/>
          <w:bCs/>
        </w:rPr>
      </w:pPr>
      <w:r w:rsidRPr="00820236">
        <w:rPr>
          <w:b/>
          <w:bCs/>
        </w:rPr>
        <w:t>6. Ответственность Сторон</w:t>
      </w:r>
    </w:p>
    <w:p w14:paraId="1D2F0406" w14:textId="77777777" w:rsidR="00DE6099" w:rsidRPr="00820236" w:rsidRDefault="00313A31">
      <w:pPr>
        <w:ind w:firstLine="720"/>
        <w:jc w:val="both"/>
      </w:pPr>
      <w:r w:rsidRPr="00820236">
        <w:t xml:space="preserve">6.1. За неисполнение или ненадлежащее исполнение условий Договора Стороны несут ответственность в соответствии с действующим законодательством Российской Федерации. </w:t>
      </w:r>
    </w:p>
    <w:p w14:paraId="1D2F0407" w14:textId="77777777" w:rsidR="00DE6099" w:rsidRPr="00820236" w:rsidRDefault="00313A31">
      <w:pPr>
        <w:ind w:firstLine="720"/>
        <w:jc w:val="both"/>
      </w:pPr>
      <w:r w:rsidRPr="00820236">
        <w:t>6.2. В случае нарушения установленного Договором срока внесения платежей или платежа, предусмотренных/</w:t>
      </w:r>
      <w:proofErr w:type="spellStart"/>
      <w:r w:rsidRPr="00820236">
        <w:t>ного</w:t>
      </w:r>
      <w:proofErr w:type="spellEnd"/>
      <w:r w:rsidRPr="00820236">
        <w:t xml:space="preserve"> статьей 4 Договора, Участник обязан уплатить Застройщику пени в размере одной трехсотой ставки рефинансирования Центрального Банка Российской Федерации, действующей на день исполнения обязательств, от суммы просроченного платежа за каждый день просрочки.</w:t>
      </w:r>
    </w:p>
    <w:p w14:paraId="1D2F0408" w14:textId="77777777" w:rsidR="00DE6099" w:rsidRPr="00820236" w:rsidRDefault="00313A31">
      <w:pPr>
        <w:ind w:firstLine="720"/>
        <w:jc w:val="both"/>
      </w:pPr>
      <w:r w:rsidRPr="00820236">
        <w:t>В случае, если в соответствии с Договором уплата Цены Договора должна производиться Участником путем единовременного внесения платежа, просрочка внесения платежа в течение более чем два месяца является основанием для одностороннего отказа Застройщика от исполнения Договора в порядке, предусмотренном п.6.3. Договора.</w:t>
      </w:r>
    </w:p>
    <w:p w14:paraId="1D2F0409" w14:textId="77777777" w:rsidR="00DE6099" w:rsidRPr="00820236" w:rsidRDefault="00313A31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820236">
        <w:lastRenderedPageBreak/>
        <w:t>В случае, если в соответствии с Договором уплата Цены Договора должна производиться Участником путем внесения платежей в предусмотренный Договором период, систематическое</w:t>
      </w:r>
      <w:r w:rsidRPr="00820236">
        <w:rPr>
          <w:rFonts w:eastAsia="Calibri"/>
        </w:rPr>
        <w:t xml:space="preserve"> нарушение Участником сроков внесения платежей, то есть нарушение срока внесения платежа более чем три раза в течение двенадцати месяцев или просрочка внесения платежа в течение более чем два месяца, является основанием для одностороннего отказа Застройщика от исполнения Договора в порядке, предусмотренном п. 6.3. Договора. </w:t>
      </w:r>
    </w:p>
    <w:p w14:paraId="1D2F040A" w14:textId="77777777" w:rsidR="00DE6099" w:rsidRPr="00820236" w:rsidRDefault="00313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</w:pPr>
      <w:r w:rsidRPr="00820236">
        <w:t>6.3. В случае наличия основания для одностороннего отказа Застройщика от исполнения Договора, предусмотренного п. 6.2.  Договора, Застройщик вправе расторгнуть Договор не ранее чем через тридцать дней после направления в письменной форме Участнику предупреждения о необходимости погашения им задолженности по уплате Цены Договора и о последствиях неисполнения такого требования.</w:t>
      </w:r>
    </w:p>
    <w:p w14:paraId="1D2F040B" w14:textId="77777777" w:rsidR="00DE6099" w:rsidRPr="00820236" w:rsidRDefault="00313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</w:pPr>
      <w:r w:rsidRPr="00820236">
        <w:t>Такое предупреждение направляется Участнику по почте заказным письмом с описью вложения и уведомлением о вручении по указанному Участником почтовому адресу или вручается Участнику лично под расписку.</w:t>
      </w:r>
    </w:p>
    <w:p w14:paraId="1D2F040C" w14:textId="77777777" w:rsidR="00DE6099" w:rsidRPr="00820236" w:rsidRDefault="00313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</w:pPr>
      <w:r w:rsidRPr="00820236">
        <w:t xml:space="preserve">При неисполнении Участником такого требования о погашении задолженности Застройщик имеет право в одностороннем порядке отказаться от исполнения Договора путем направления Участнику уведомления об одностороннем отказе от исполнения Договора. Указанное уведомление должно быть направлено по почте заказным письмом с описью вложения. Договор считается расторгнутым со дня направления Участнику уведомления об одностороннем отказе от исполнения Договора. </w:t>
      </w:r>
    </w:p>
    <w:p w14:paraId="1D2F040D" w14:textId="77777777" w:rsidR="00DE6099" w:rsidRDefault="00313A31">
      <w:pPr>
        <w:ind w:firstLine="720"/>
        <w:jc w:val="both"/>
      </w:pPr>
      <w:r w:rsidRPr="00820236">
        <w:t>6.4. В случае, если Застройщик надлежащим образом исполняет свои обязательства перед Участником и соответствует предусмотренным Законом 214-ФЗ требованиям к Застройщику, Участник не имеет права на односторонний отказ от исполнения Договора во внесудебном порядке.</w:t>
      </w:r>
    </w:p>
    <w:p w14:paraId="1D2F0411" w14:textId="77777777" w:rsidR="00DE6099" w:rsidRPr="00820236" w:rsidRDefault="00DE6099" w:rsidP="00934DCB">
      <w:pPr>
        <w:jc w:val="both"/>
      </w:pPr>
    </w:p>
    <w:p w14:paraId="1D2F0412" w14:textId="77777777" w:rsidR="00DE6099" w:rsidRPr="00820236" w:rsidRDefault="00313A31" w:rsidP="00A31213">
      <w:pPr>
        <w:ind w:firstLine="720"/>
        <w:jc w:val="center"/>
        <w:rPr>
          <w:b/>
          <w:bCs/>
        </w:rPr>
      </w:pPr>
      <w:r w:rsidRPr="00820236">
        <w:rPr>
          <w:b/>
          <w:bCs/>
        </w:rPr>
        <w:t>7. Обстоятельства непреодолимой силы (форс-мажор)</w:t>
      </w:r>
    </w:p>
    <w:p w14:paraId="1D2F0413" w14:textId="77777777" w:rsidR="00DE6099" w:rsidRPr="00D27480" w:rsidRDefault="00313A31">
      <w:pPr>
        <w:ind w:firstLine="708"/>
        <w:jc w:val="both"/>
      </w:pPr>
      <w:r w:rsidRPr="002D3D2F">
        <w:t xml:space="preserve">7.1. Стороны освобождаются от ответственности за частичное или полное неисполнение обязательств по Договору, если оно явилось следствием действия обстоятельств непреодолимой силы, то есть чрезвычайных и непредотвратимых при данных условиях обстоятельств: стихийных природных явлений (землетрясения, наводнение, ураганы, смерчи, засухи и т.д.), действия внешних объективных факторов (военные действия, эпидемии, </w:t>
      </w:r>
      <w:r w:rsidRPr="00D27480">
        <w:t>пандемии</w:t>
      </w:r>
      <w:r w:rsidRPr="002D3D2F">
        <w:t xml:space="preserve">, забастовки и иные события, не подлежащие разумному контролю Сторон), на время действия этих обстоятельств, если эти обстоятельства непосредственно повлияли на исполнение Договора. </w:t>
      </w:r>
      <w:r w:rsidRPr="00D27480">
        <w:t xml:space="preserve">К обстоятельствам непреодолимой силы также относится введение органами государственной и муниципальной власти ограничительных мер в связи с угрозой распространения на территории Российской Федерации </w:t>
      </w:r>
      <w:proofErr w:type="spellStart"/>
      <w:r w:rsidRPr="00D27480">
        <w:t>коронавирусной</w:t>
      </w:r>
      <w:proofErr w:type="spellEnd"/>
      <w:r w:rsidRPr="00D27480">
        <w:t xml:space="preserve"> инфекции (2019-nCoV), в том числе запрета на проведение на территории Российской Федерации любых массовых мероприятий,  а также введение нерабочих дней в период действия ограничительных мер.</w:t>
      </w:r>
    </w:p>
    <w:p w14:paraId="1D2F0414" w14:textId="77777777" w:rsidR="00DE6099" w:rsidRPr="00D27480" w:rsidRDefault="00313A31">
      <w:pPr>
        <w:ind w:firstLine="709"/>
        <w:jc w:val="both"/>
      </w:pPr>
      <w:r w:rsidRPr="00D27480">
        <w:t>Застройщик уведомляет Участника о наступлении обстоятельств непреодолимой силы через опубликование сообщений на сайте, указанном в п. 9.</w:t>
      </w:r>
      <w:r>
        <w:t>4</w:t>
      </w:r>
      <w:r w:rsidRPr="00D27480">
        <w:t>. Договора, без направления Участнику каких-либо дополнительных письменных сообщений.</w:t>
      </w:r>
    </w:p>
    <w:p w14:paraId="1D2F0415" w14:textId="77777777" w:rsidR="00DE6099" w:rsidRPr="002D3D2F" w:rsidRDefault="00313A31">
      <w:pPr>
        <w:ind w:firstLine="709"/>
        <w:jc w:val="both"/>
      </w:pPr>
      <w:r w:rsidRPr="002D3D2F">
        <w:t>В случае если Сторона, выполнению обязательств которой препятствуют обстоятельства форс-мажора, не известит другую Сторону о наступлении таких обстоятельств, такая Сторона теряет право ссылаться на указанные обстоятельства как форс-мажорные.</w:t>
      </w:r>
    </w:p>
    <w:p w14:paraId="1D2F0416" w14:textId="77777777" w:rsidR="00DE6099" w:rsidRPr="002D3D2F" w:rsidRDefault="00313A31">
      <w:pPr>
        <w:ind w:firstLine="708"/>
        <w:jc w:val="both"/>
      </w:pPr>
      <w:r w:rsidRPr="002D3D2F">
        <w:t>7.2. Если обстоятельства непреодолимой силы длятся более 6 (Шести) месяцев, Сторона вправе отказаться от продолжения Договора без уплаты штрафов и (или) неустоек, приняв все возможные меры по проведению взаимных расчетов и уменьшению ущерба, понесенного другой Стороной.</w:t>
      </w:r>
    </w:p>
    <w:p w14:paraId="1D2F0417" w14:textId="77777777" w:rsidR="00DE6099" w:rsidRPr="002D3D2F" w:rsidRDefault="00313A31">
      <w:pPr>
        <w:ind w:firstLine="708"/>
        <w:jc w:val="both"/>
      </w:pPr>
      <w:r w:rsidRPr="002D3D2F">
        <w:t>7.3. Обязанность доказывать обстоятельства непреодолимой силы лежит на Стороне, не выполнившей свои обязательства.</w:t>
      </w:r>
    </w:p>
    <w:p w14:paraId="1D2F0418" w14:textId="77777777" w:rsidR="00DE6099" w:rsidRPr="00820236" w:rsidRDefault="00DE6099">
      <w:pPr>
        <w:ind w:firstLine="720"/>
        <w:jc w:val="both"/>
      </w:pPr>
    </w:p>
    <w:p w14:paraId="1D2F0419" w14:textId="77777777" w:rsidR="00DE6099" w:rsidRPr="00820236" w:rsidRDefault="00313A31">
      <w:pPr>
        <w:autoSpaceDE w:val="0"/>
        <w:autoSpaceDN w:val="0"/>
        <w:adjustRightInd w:val="0"/>
        <w:ind w:left="720"/>
        <w:jc w:val="center"/>
        <w:rPr>
          <w:b/>
          <w:bCs/>
        </w:rPr>
      </w:pPr>
      <w:r w:rsidRPr="00820236">
        <w:rPr>
          <w:b/>
          <w:bCs/>
        </w:rPr>
        <w:t>8. Особые условия</w:t>
      </w:r>
    </w:p>
    <w:p w14:paraId="1D2F041A" w14:textId="77777777" w:rsidR="00DE6099" w:rsidRPr="00820236" w:rsidRDefault="00313A31">
      <w:pPr>
        <w:ind w:firstLine="709"/>
        <w:jc w:val="both"/>
      </w:pPr>
      <w:r w:rsidRPr="00820236">
        <w:t>8.1. Участник подтверждает, что:</w:t>
      </w:r>
    </w:p>
    <w:p w14:paraId="1D2F041B" w14:textId="77777777" w:rsidR="00DE6099" w:rsidRPr="00820236" w:rsidRDefault="00313A31">
      <w:pPr>
        <w:ind w:firstLine="709"/>
        <w:jc w:val="both"/>
      </w:pPr>
      <w:r w:rsidRPr="00820236">
        <w:lastRenderedPageBreak/>
        <w:t>8.1.1. До подписания Договора получил от Застройщика всю необходимую, полную, достоверную и удовлетворяющую Участника информацию, предусмотренную статьями 20 и 21 Закона 214-ФЗ.</w:t>
      </w:r>
    </w:p>
    <w:p w14:paraId="1D2F041C" w14:textId="77777777" w:rsidR="00DE6099" w:rsidRPr="00820236" w:rsidRDefault="00313A31">
      <w:pPr>
        <w:ind w:firstLine="709"/>
        <w:jc w:val="both"/>
      </w:pPr>
      <w:r w:rsidRPr="00820236">
        <w:t>8.1.2. Все положения Договора Участнику разъяснены и поняты им полностью; возражений не имеется.</w:t>
      </w:r>
    </w:p>
    <w:p w14:paraId="1D2F041D" w14:textId="77777777" w:rsidR="00DE6099" w:rsidRPr="00820236" w:rsidRDefault="00313A31">
      <w:pPr>
        <w:pStyle w:val="Normal1"/>
        <w:spacing w:line="240" w:lineRule="auto"/>
        <w:ind w:firstLine="709"/>
        <w:jc w:val="both"/>
        <w:rPr>
          <w:sz w:val="24"/>
          <w:szCs w:val="24"/>
        </w:rPr>
      </w:pPr>
      <w:r w:rsidRPr="00820236">
        <w:rPr>
          <w:sz w:val="24"/>
          <w:szCs w:val="24"/>
        </w:rPr>
        <w:t>8.2. Если в результате правовой экспертизы представленных документов орган регистрации прав даст заключение о невозможности регистрации Договора, дополнительных соглашений к Договору либо оформления права собственности Участника на Объект в соответствии с предметом или условиями Договора, Стороны обязаны привести свои взаимоотношения в соответствие с требованиями органа регистрации прав, в том числе путем составления и подписания соответствующих документов.</w:t>
      </w:r>
    </w:p>
    <w:p w14:paraId="1D2F041F" w14:textId="77777777" w:rsidR="00DE6099" w:rsidRPr="00ED0285" w:rsidRDefault="00313A31" w:rsidP="00934DCB">
      <w:pPr>
        <w:pStyle w:val="Normal1"/>
        <w:spacing w:line="240" w:lineRule="auto"/>
        <w:ind w:firstLine="709"/>
        <w:jc w:val="both"/>
        <w:rPr>
          <w:color w:val="FF0000"/>
          <w:sz w:val="24"/>
          <w:szCs w:val="24"/>
        </w:rPr>
      </w:pPr>
      <w:r w:rsidRPr="00066209">
        <w:rPr>
          <w:sz w:val="24"/>
          <w:szCs w:val="24"/>
        </w:rPr>
        <w:t>8.3. В целях соблюдения норм Закона 214-ФЗ Стороны пришли к соглашению о том, что в случае оплаты Участником Цены Договора, указанной в п.4.2. Договора,  на</w:t>
      </w:r>
      <w:r w:rsidRPr="00ED0285">
        <w:rPr>
          <w:sz w:val="24"/>
          <w:szCs w:val="24"/>
        </w:rPr>
        <w:t xml:space="preserve"> расчетный счет Застройщика</w:t>
      </w:r>
      <w:r w:rsidRPr="00ED0285">
        <w:rPr>
          <w:color w:val="FF0000"/>
          <w:sz w:val="24"/>
          <w:szCs w:val="24"/>
        </w:rPr>
        <w:t xml:space="preserve"> </w:t>
      </w:r>
      <w:r w:rsidRPr="00CE5E51">
        <w:rPr>
          <w:sz w:val="24"/>
          <w:szCs w:val="24"/>
        </w:rPr>
        <w:t xml:space="preserve">до или после государственной регистрации Договора или на </w:t>
      </w:r>
      <w:proofErr w:type="spellStart"/>
      <w:r w:rsidRPr="00CE5E51">
        <w:rPr>
          <w:sz w:val="24"/>
          <w:szCs w:val="24"/>
        </w:rPr>
        <w:t>эскроу</w:t>
      </w:r>
      <w:proofErr w:type="spellEnd"/>
      <w:r w:rsidRPr="00CE5E51">
        <w:rPr>
          <w:sz w:val="24"/>
          <w:szCs w:val="24"/>
        </w:rPr>
        <w:t xml:space="preserve"> счет до государственной регистрации Договора,  Участник обязуется предпринять все зависящие от него действия, направленные на надлежащее исполнение своих обязательств по оплате  Цены Договора на счет </w:t>
      </w:r>
      <w:proofErr w:type="spellStart"/>
      <w:r w:rsidRPr="00CE5E51">
        <w:rPr>
          <w:sz w:val="24"/>
          <w:szCs w:val="24"/>
        </w:rPr>
        <w:t>эскроу</w:t>
      </w:r>
      <w:proofErr w:type="spellEnd"/>
      <w:r w:rsidRPr="00CE5E51">
        <w:rPr>
          <w:sz w:val="24"/>
          <w:szCs w:val="24"/>
        </w:rPr>
        <w:t>, а также возместить Застройщику все фактически понесенные Застройщиком убытки, возникшие вследствие указанной оплаты (в том числе, возникшие вследствие наложения на Застройщика штрафных санкций государственными органами), в течение 5 (Пяти) дней с даты получения от Застройщика соответствующего требования.</w:t>
      </w:r>
    </w:p>
    <w:p w14:paraId="1D2F0423" w14:textId="77777777" w:rsidR="00DE6099" w:rsidRPr="00820236" w:rsidRDefault="00313A31">
      <w:pPr>
        <w:pStyle w:val="Normal1"/>
        <w:spacing w:line="240" w:lineRule="auto"/>
        <w:ind w:firstLine="709"/>
        <w:jc w:val="both"/>
        <w:rPr>
          <w:sz w:val="24"/>
          <w:szCs w:val="24"/>
        </w:rPr>
      </w:pPr>
      <w:r w:rsidRPr="00820236">
        <w:rPr>
          <w:sz w:val="24"/>
          <w:szCs w:val="24"/>
        </w:rPr>
        <w:t>8.4. Застройщик вправе не передавать Участнику (удерживать) Объект до момента выполнения Участником обязательств по уплате денежных средств Застройщику, предусмотренных Договором и (или) действующим законодательством Российской Федерации. Застройщик не несет ответственности за нарушение срока передачи Объекта Участнику, если Передаточный акт или иной документ о передаче Объекта не был подписан в установленный Договором срок по вине Участника, в том числе ввиду несоблюдения Участником срока приемки, установленного Договором или ввиду невнесения Участником полной Цены Договора в сроки, установленные Договором.</w:t>
      </w:r>
    </w:p>
    <w:p w14:paraId="1D2F0424" w14:textId="77777777" w:rsidR="00DE6099" w:rsidRPr="00820236" w:rsidRDefault="00313A3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820236">
        <w:t xml:space="preserve">8.5. Сроки завершения строительства и </w:t>
      </w:r>
      <w:r>
        <w:t xml:space="preserve">получения Разрешения на </w:t>
      </w:r>
      <w:r w:rsidRPr="00820236">
        <w:t xml:space="preserve">ввод в эксплуатацию могут быть изменены Застройщиком в одностороннем порядке в случае внесения изменений в проектную документацию или по иным обстоятельствам, которые могут повлиять на данные сроки, при этом изменение сроков ввода в эксплуатацию не влечет изменения сроков передачи Объекта, согласованных в Договоре. Также безусловным, уважительным основанием для переноса Застройщиком сроков завершения строительства и </w:t>
      </w:r>
      <w:r w:rsidRPr="007A48DC">
        <w:t xml:space="preserve">получения </w:t>
      </w:r>
      <w:r>
        <w:t>Р</w:t>
      </w:r>
      <w:r w:rsidRPr="007A48DC">
        <w:t>азрешения на ввод</w:t>
      </w:r>
      <w:r>
        <w:t xml:space="preserve"> в </w:t>
      </w:r>
      <w:r w:rsidRPr="00820236">
        <w:t xml:space="preserve">эксплуатацию являются действия и решения государственных и муниципальных органов власти. </w:t>
      </w:r>
    </w:p>
    <w:p w14:paraId="1D2F0425" w14:textId="77777777" w:rsidR="00DE6099" w:rsidRPr="00820236" w:rsidRDefault="00313A31">
      <w:pPr>
        <w:autoSpaceDE w:val="0"/>
        <w:autoSpaceDN w:val="0"/>
        <w:adjustRightInd w:val="0"/>
        <w:ind w:firstLine="709"/>
        <w:jc w:val="both"/>
      </w:pPr>
      <w:r w:rsidRPr="00820236">
        <w:t>В соответствии с «</w:t>
      </w:r>
      <w:r w:rsidRPr="00820236">
        <w:rPr>
          <w:rFonts w:eastAsiaTheme="minorHAnsi"/>
          <w:lang w:eastAsia="en-US"/>
        </w:rPr>
        <w:t>СП 68.13330.2017. Свод правил. Приемка в эксплуатацию законченных строительством объектов. Основные положения. Актуализированная редакция СНиП 3.01.04-87» (утв. Приказом Минстроя России от 27.07.2017 N 1033/</w:t>
      </w:r>
      <w:proofErr w:type="spellStart"/>
      <w:r w:rsidRPr="00820236">
        <w:rPr>
          <w:rFonts w:eastAsiaTheme="minorHAnsi"/>
          <w:lang w:eastAsia="en-US"/>
        </w:rPr>
        <w:t>пр</w:t>
      </w:r>
      <w:proofErr w:type="spellEnd"/>
      <w:r w:rsidRPr="00820236">
        <w:rPr>
          <w:rFonts w:eastAsiaTheme="minorHAnsi"/>
          <w:lang w:eastAsia="en-US"/>
        </w:rPr>
        <w:t xml:space="preserve">) </w:t>
      </w:r>
      <w:r w:rsidRPr="00820236">
        <w:t xml:space="preserve">в случае </w:t>
      </w:r>
      <w:r w:rsidRPr="002211A2">
        <w:t xml:space="preserve">получения </w:t>
      </w:r>
      <w:r>
        <w:t>Р</w:t>
      </w:r>
      <w:r w:rsidRPr="002211A2">
        <w:t xml:space="preserve">азрешения на ввод </w:t>
      </w:r>
      <w:r w:rsidRPr="00820236">
        <w:t>в эксплуатацию в зимнее время, Застройщик вправе переносить сроки выполнения работ по устройству верхнего покрытия внутриквартальных дорог и тротуаров, хозяйственных, игровых и спортивных площадок, по установке малых архитектурных форм, озеленению на ближайший благоприятный период.</w:t>
      </w:r>
    </w:p>
    <w:p w14:paraId="1D2F0426" w14:textId="77777777" w:rsidR="00DE6099" w:rsidRPr="00820236" w:rsidRDefault="00313A31">
      <w:pPr>
        <w:autoSpaceDE w:val="0"/>
        <w:autoSpaceDN w:val="0"/>
        <w:adjustRightInd w:val="0"/>
        <w:ind w:firstLine="709"/>
        <w:jc w:val="both"/>
      </w:pPr>
      <w:r w:rsidRPr="00820236">
        <w:t xml:space="preserve">Стороны пришли к соглашению, что Застройщик освобождается от ответственности за изменение сроков завершения строительства </w:t>
      </w:r>
      <w:r>
        <w:t xml:space="preserve">и </w:t>
      </w:r>
      <w:r w:rsidRPr="002211A2">
        <w:t xml:space="preserve">получения </w:t>
      </w:r>
      <w:r>
        <w:t>Р</w:t>
      </w:r>
      <w:r w:rsidRPr="002211A2">
        <w:t xml:space="preserve">азрешения на ввод </w:t>
      </w:r>
      <w:r w:rsidRPr="00820236">
        <w:t xml:space="preserve">в эксплуатацию в случае наступления вышеизложенных обстоятельств. </w:t>
      </w:r>
    </w:p>
    <w:p w14:paraId="1D2F0428" w14:textId="77777777" w:rsidR="00DE6099" w:rsidRPr="00820236" w:rsidRDefault="00313A31" w:rsidP="00934DCB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820236">
        <w:rPr>
          <w:snapToGrid w:val="0"/>
        </w:rPr>
        <w:t xml:space="preserve">8.6. Стороны соглашаются, что если в соответствии с Законом 214-ФЗ Застройщик </w:t>
      </w:r>
      <w:r w:rsidRPr="00CE5E51">
        <w:rPr>
          <w:rFonts w:eastAsiaTheme="minorHAnsi"/>
          <w:lang w:eastAsia="en-US"/>
        </w:rPr>
        <w:t xml:space="preserve">после получения </w:t>
      </w:r>
      <w:r>
        <w:rPr>
          <w:rFonts w:eastAsiaTheme="minorHAnsi"/>
          <w:lang w:eastAsia="en-US"/>
        </w:rPr>
        <w:t>Р</w:t>
      </w:r>
      <w:r w:rsidRPr="00CE5E51">
        <w:rPr>
          <w:rFonts w:eastAsiaTheme="minorHAnsi"/>
          <w:lang w:eastAsia="en-US"/>
        </w:rPr>
        <w:t xml:space="preserve">азрешения на ввод в эксплуатацию в связи с расторжением Договора по основаниям, предусмотренным Законом 214-ФЗ, </w:t>
      </w:r>
      <w:r w:rsidRPr="00066209">
        <w:rPr>
          <w:snapToGrid w:val="0"/>
        </w:rPr>
        <w:t>обязан зачислить денежные средства и (или) проценты за пользование денежными средствами в депозит нотариусу по месту нахождения Застройщика</w:t>
      </w:r>
      <w:r w:rsidRPr="00820236">
        <w:rPr>
          <w:snapToGrid w:val="0"/>
        </w:rPr>
        <w:t xml:space="preserve">, все расходы по оплате услуг нотариуса несет Участник. Расходы по оплате услуг нотариуса будут автоматически удержаны Застройщиком и вычтены им из подлежащих возврату Участнику сумм и перечислены нотариусу. Участник </w:t>
      </w:r>
      <w:fldSimple w:instr=" DOCVARIABLE  &quot;poluchit&quot;  \* MERGEFORMAT ">
        <w:r w:rsidRPr="00820236">
          <w:rPr>
            <w:snapToGrid w:val="0"/>
          </w:rPr>
          <w:t>получит</w:t>
        </w:r>
      </w:fldSimple>
      <w:r w:rsidRPr="00820236">
        <w:rPr>
          <w:snapToGrid w:val="0"/>
        </w:rPr>
        <w:t xml:space="preserve"> денежные средства за вычетом соответствующих расходов.</w:t>
      </w:r>
    </w:p>
    <w:p w14:paraId="1D2F042C" w14:textId="77777777" w:rsidR="00DE6099" w:rsidRPr="009B4883" w:rsidRDefault="00313A31">
      <w:pPr>
        <w:ind w:firstLine="709"/>
        <w:jc w:val="both"/>
        <w:rPr>
          <w:snapToGrid w:val="0"/>
        </w:rPr>
      </w:pPr>
      <w:r w:rsidRPr="00820236">
        <w:lastRenderedPageBreak/>
        <w:t xml:space="preserve">8.7. Участник ознакомлен с тем, что Здание строится по индивидуальному проекту и является уникальным архитектурным решением. Размещение на фасаде Здания внешних блоков кондиционеров </w:t>
      </w:r>
      <w:r w:rsidRPr="009B4883">
        <w:t>и иного инженерного оборудования вне отведенных мест является нарушением архитектурного облика Здания, а также прав автора, что может повлечь за собой ответственность, предусмотренную законодательством Российской Федерации.</w:t>
      </w:r>
    </w:p>
    <w:p w14:paraId="1D2F042D" w14:textId="77777777" w:rsidR="00DE6099" w:rsidRPr="009B4883" w:rsidRDefault="00313A31">
      <w:pPr>
        <w:ind w:firstLine="709"/>
        <w:jc w:val="both"/>
      </w:pPr>
      <w:r w:rsidRPr="009B4883">
        <w:t xml:space="preserve">8.8. Стороны пришли к соглашению, что Застройщик вправе до выбора способа управления </w:t>
      </w:r>
      <w:r>
        <w:t>зданием, в котором расположен Объект,</w:t>
      </w:r>
      <w:r w:rsidRPr="009B4883">
        <w:t xml:space="preserve"> поручить оказание услуг по эксплуатационно-техническому обслуживанию </w:t>
      </w:r>
      <w:r>
        <w:t>этого здания</w:t>
      </w:r>
      <w:r w:rsidRPr="009B4883">
        <w:t xml:space="preserve"> выбранной Застройщиком по своему усмотрению Управляющей организации.</w:t>
      </w:r>
    </w:p>
    <w:p w14:paraId="1D2F042E" w14:textId="77777777" w:rsidR="00DE6099" w:rsidRPr="00820236" w:rsidRDefault="00313A31">
      <w:pPr>
        <w:pStyle w:val="a3"/>
        <w:ind w:right="27" w:firstLine="709"/>
        <w:jc w:val="both"/>
        <w:rPr>
          <w:sz w:val="24"/>
        </w:rPr>
      </w:pPr>
      <w:r w:rsidRPr="009B4883">
        <w:rPr>
          <w:sz w:val="24"/>
        </w:rPr>
        <w:t xml:space="preserve">8.9. Участник уведомлен о том, что в дату подписания Передаточного акта может быть проведено собрание лиц – правообладателей помещений в </w:t>
      </w:r>
      <w:r w:rsidRPr="002211A2">
        <w:rPr>
          <w:sz w:val="24"/>
        </w:rPr>
        <w:t>здани</w:t>
      </w:r>
      <w:r>
        <w:rPr>
          <w:sz w:val="24"/>
        </w:rPr>
        <w:t>и</w:t>
      </w:r>
      <w:r w:rsidRPr="002211A2">
        <w:rPr>
          <w:sz w:val="24"/>
        </w:rPr>
        <w:t>, в котором расположен Объект</w:t>
      </w:r>
      <w:r w:rsidRPr="009B4883">
        <w:rPr>
          <w:sz w:val="24"/>
        </w:rPr>
        <w:t>, получивших объекты   по передаточным актам или иным документам о передаче. Участник при проведении данного собрания вправе воспользоваться</w:t>
      </w:r>
      <w:r w:rsidRPr="00820236">
        <w:rPr>
          <w:sz w:val="24"/>
        </w:rPr>
        <w:t xml:space="preserve"> предоставленным ему законодательством правом по выбору одного из способов управления </w:t>
      </w:r>
      <w:r>
        <w:rPr>
          <w:sz w:val="24"/>
        </w:rPr>
        <w:t>этим зданием</w:t>
      </w:r>
      <w:r w:rsidRPr="00820236">
        <w:rPr>
          <w:sz w:val="24"/>
        </w:rPr>
        <w:t>, включая управление товариществом собственников недвижимости либо управление управляющей организацией.</w:t>
      </w:r>
    </w:p>
    <w:p w14:paraId="1D2F042F" w14:textId="77777777" w:rsidR="00DE6099" w:rsidRPr="00820236" w:rsidRDefault="00313A31">
      <w:pPr>
        <w:pStyle w:val="a3"/>
        <w:ind w:right="27" w:firstLine="709"/>
        <w:jc w:val="both"/>
        <w:rPr>
          <w:sz w:val="24"/>
        </w:rPr>
      </w:pPr>
      <w:r w:rsidRPr="00820236">
        <w:rPr>
          <w:sz w:val="24"/>
        </w:rPr>
        <w:t>8.10. Участник выражает согласие на возможность определения Застройщиком порядка движения (организации движения) автотранспорта на территории Земельного участка, а также использования Земельного участка или его части детскими образовательными организациями, расположенными в Здании и/или иных зданиях, расположенных на Земельном участке, в целях соблюдения предъявляемых к ним требований в режиме и объеме, определенном такими организациями.</w:t>
      </w:r>
    </w:p>
    <w:p w14:paraId="1D2F0434" w14:textId="27A2E0A1" w:rsidR="00DE6099" w:rsidRDefault="00313A31" w:rsidP="00934DCB">
      <w:pPr>
        <w:ind w:firstLine="709"/>
        <w:jc w:val="both"/>
        <w:rPr>
          <w:rFonts w:eastAsia="Calibri"/>
        </w:rPr>
      </w:pPr>
      <w:r w:rsidRPr="00820236">
        <w:t xml:space="preserve">8.11. Участник уведомлен о том, что </w:t>
      </w:r>
      <w:r w:rsidRPr="00820236">
        <w:rPr>
          <w:rFonts w:eastAsia="Calibri"/>
        </w:rPr>
        <w:t xml:space="preserve">в проект (проектную документацию) Здания могут быть внесены изменения и дополнения, в том числе влекущие изменение </w:t>
      </w:r>
      <w:r>
        <w:rPr>
          <w:rFonts w:eastAsia="Calibri"/>
        </w:rPr>
        <w:t>Проектной</w:t>
      </w:r>
      <w:r w:rsidRPr="00820236">
        <w:rPr>
          <w:rFonts w:eastAsia="Calibri"/>
        </w:rPr>
        <w:t xml:space="preserve"> площади Объекта.</w:t>
      </w:r>
    </w:p>
    <w:p w14:paraId="1D2F0435" w14:textId="2E9056BB" w:rsidR="00DE6099" w:rsidRPr="00820236" w:rsidRDefault="00313A31" w:rsidP="00A31213">
      <w:pPr>
        <w:ind w:firstLine="709"/>
        <w:jc w:val="both"/>
      </w:pPr>
      <w:r w:rsidRPr="00820236">
        <w:rPr>
          <w:rFonts w:eastAsia="Calibri"/>
        </w:rPr>
        <w:t>О факте изменения проекта (проектной документации), в соответствии с которым осуществляется строительство Здания, Застройщик информирует Участника путем размещения соответствующих документов</w:t>
      </w:r>
      <w:r w:rsidRPr="00820236">
        <w:t xml:space="preserve"> </w:t>
      </w:r>
      <w:r w:rsidRPr="00820236">
        <w:rPr>
          <w:rFonts w:eastAsia="Calibri"/>
        </w:rPr>
        <w:t xml:space="preserve">в </w:t>
      </w:r>
      <w:bookmarkStart w:id="32" w:name="_Hlk58423568"/>
      <w:r w:rsidRPr="00820236">
        <w:t xml:space="preserve">Единой информационной системе жилищного строительства </w:t>
      </w:r>
      <w:bookmarkEnd w:id="32"/>
      <w:r w:rsidRPr="00820236">
        <w:t>без направления Участнику дополнительных сообщений, в том числе письменных</w:t>
      </w:r>
      <w:r w:rsidRPr="00820236">
        <w:rPr>
          <w:rFonts w:eastAsia="Calibri"/>
        </w:rPr>
        <w:t>.</w:t>
      </w:r>
      <w:r w:rsidRPr="00820236">
        <w:t xml:space="preserve"> </w:t>
      </w:r>
    </w:p>
    <w:p w14:paraId="1D2F0436" w14:textId="77777777" w:rsidR="00DE6099" w:rsidRPr="00820236" w:rsidRDefault="00313A31">
      <w:pPr>
        <w:autoSpaceDE w:val="0"/>
        <w:autoSpaceDN w:val="0"/>
        <w:adjustRightInd w:val="0"/>
        <w:ind w:firstLine="851"/>
        <w:jc w:val="both"/>
        <w:rPr>
          <w:rFonts w:eastAsiaTheme="minorHAnsi"/>
          <w:lang w:eastAsia="en-US"/>
        </w:rPr>
      </w:pPr>
      <w:r w:rsidRPr="00820236">
        <w:rPr>
          <w:rFonts w:eastAsiaTheme="minorHAnsi"/>
          <w:lang w:eastAsia="en-US"/>
        </w:rPr>
        <w:t xml:space="preserve">Стороны пришли к соглашению, что не являются существенными изменения проектной документации Здания и не являются существенным нарушением требований к качеству производимые Застройщиком без согласования (уведомления) с Участником изменения в Здании и (или) изменения в Объекте, при условии их согласования с соответствующими государственными органами и организациями, или изменения, производимые без такого согласования, если согласование не требуется по законодательству Российской Федерации. </w:t>
      </w:r>
    </w:p>
    <w:p w14:paraId="1D2F0437" w14:textId="77777777" w:rsidR="00DE6099" w:rsidRPr="00820236" w:rsidRDefault="00313A31">
      <w:pPr>
        <w:ind w:firstLine="709"/>
        <w:jc w:val="both"/>
      </w:pPr>
      <w:r w:rsidRPr="00820236">
        <w:t xml:space="preserve">Участник уведомлен и согласен с тем, что в ходе строительства Здания, при условии изменения проекта, могут быть изменены место нахождения в Объекте коммуникаций, их ограждающих конструкций и/или их площадь, в результате чего площадь Объекта (его частей) может также измениться. </w:t>
      </w:r>
    </w:p>
    <w:p w14:paraId="1D2F043C" w14:textId="77777777" w:rsidR="00DE6099" w:rsidRPr="00901E26" w:rsidRDefault="00313A31">
      <w:pPr>
        <w:pStyle w:val="Default"/>
        <w:ind w:firstLine="709"/>
        <w:jc w:val="both"/>
        <w:rPr>
          <w:color w:val="auto"/>
        </w:rPr>
      </w:pPr>
      <w:r w:rsidRPr="00901E26">
        <w:rPr>
          <w:color w:val="auto"/>
        </w:rPr>
        <w:t xml:space="preserve">8.12. Участник дает согласие на осуществление следующих действий с Земельным участком: </w:t>
      </w:r>
    </w:p>
    <w:p w14:paraId="1D2F043D" w14:textId="77777777" w:rsidR="00DE6099" w:rsidRPr="00901E26" w:rsidRDefault="00313A31">
      <w:pPr>
        <w:pStyle w:val="Default"/>
        <w:ind w:firstLine="709"/>
        <w:jc w:val="both"/>
        <w:rPr>
          <w:color w:val="auto"/>
        </w:rPr>
      </w:pPr>
      <w:r w:rsidRPr="00901E26">
        <w:rPr>
          <w:color w:val="auto"/>
        </w:rPr>
        <w:t xml:space="preserve">- на изменение характеристик Земельного участка без предварительного уведомления и без необходимости получения дополнительного согласия Участника при условии, что это не повлечет за собой изменения фактического местоположения Здания; </w:t>
      </w:r>
    </w:p>
    <w:p w14:paraId="1D2F043E" w14:textId="77777777" w:rsidR="00DE6099" w:rsidRPr="00901E26" w:rsidRDefault="00313A31">
      <w:pPr>
        <w:pStyle w:val="Default"/>
        <w:widowControl w:val="0"/>
        <w:ind w:firstLine="709"/>
        <w:jc w:val="both"/>
        <w:rPr>
          <w:color w:val="auto"/>
        </w:rPr>
      </w:pPr>
      <w:r w:rsidRPr="00901E26">
        <w:rPr>
          <w:color w:val="auto"/>
        </w:rPr>
        <w:t xml:space="preserve">- на последующее (до и/или после ввода Здания в эксплуатацию) изменение границ Земельного участка, когда такое изменение связано с разделом Земельного участка в целях образования (формирования) отдельного земельного участка под Зданием, а также на изменение документации по планировке территории, проектов планировки, проектов межевания, градостроительных планов и любой иной документации, на совершение любых иных действий, связанных с межеванием (размежеванием), разделом, объединением, перераспределением, выделом Земельного участка. Участник дает свое согласие на уточнение границ Земельного участка и/или изменение площади Земельного участка и/или изменение (уточнение) описания местоположения его границ, снятие с кадастрового учета Земельного участка в связи с постановкой на кадастровый учет вновь образованных земельных участков и постановку на кадастровый учет вновь образованных земельных участков из состава Земельного участка, на внесение любых изменений в Единый государственный </w:t>
      </w:r>
      <w:r w:rsidRPr="00901E26">
        <w:rPr>
          <w:color w:val="auto"/>
        </w:rPr>
        <w:lastRenderedPageBreak/>
        <w:t xml:space="preserve">реестр недвижимости, в том числе связанных с кадастровым учетом Земельного участка, прекращение права собственности на Земельный участок в связи с его разделом, объединением, перераспределением, выделом, государственную регистрацию права собственности на вновь образованные земельные участки. Настоящее согласие Участника является письменным согласием в соответствии с п.4 ст.11.2. Земельного кодекса Российской Федерации; </w:t>
      </w:r>
    </w:p>
    <w:p w14:paraId="1D2F043F" w14:textId="77777777" w:rsidR="00DE6099" w:rsidRPr="00152222" w:rsidRDefault="00313A31">
      <w:pPr>
        <w:pStyle w:val="Default"/>
        <w:ind w:firstLine="709"/>
        <w:jc w:val="both"/>
        <w:rPr>
          <w:color w:val="auto"/>
        </w:rPr>
      </w:pPr>
      <w:r w:rsidRPr="00901E26">
        <w:rPr>
          <w:color w:val="auto"/>
        </w:rPr>
        <w:t xml:space="preserve">-  на изменение вида разрешенного использования Земельного участка, вновь образованных </w:t>
      </w:r>
      <w:r w:rsidRPr="00E52759">
        <w:rPr>
          <w:color w:val="auto"/>
        </w:rPr>
        <w:t>земельных участков, на которых не находится создаваемое на этом земельном участке Здание;</w:t>
      </w:r>
    </w:p>
    <w:p w14:paraId="1D2F0440" w14:textId="77777777" w:rsidR="00DE6099" w:rsidRPr="00CF24FA" w:rsidRDefault="00313A31">
      <w:pPr>
        <w:ind w:firstLine="709"/>
        <w:jc w:val="both"/>
      </w:pPr>
      <w:r w:rsidRPr="00E52759">
        <w:t>-  на отчуждение вновь образованных земельных участков, на которых не находится создаваемое Здание, а также на передачу таких вновь образованных земельных участков в аренду, распоряжение или обременение Застройщиком таких земельных участков иным образом</w:t>
      </w:r>
      <w:r w:rsidRPr="00CF24FA">
        <w:t>;</w:t>
      </w:r>
    </w:p>
    <w:p w14:paraId="1D2F0441" w14:textId="77777777" w:rsidR="00DE6099" w:rsidRPr="00E52759" w:rsidRDefault="00313A31">
      <w:pPr>
        <w:ind w:firstLine="709"/>
        <w:jc w:val="both"/>
      </w:pPr>
      <w:r w:rsidRPr="00E0628E">
        <w:t xml:space="preserve">- </w:t>
      </w:r>
      <w:r w:rsidRPr="008F27C8">
        <w:t>на передачу в залог (в том числе последующий) любым третьим лицам, включая кредитные организации и банки, Земельного участка (прав</w:t>
      </w:r>
      <w:r>
        <w:t>а</w:t>
      </w:r>
      <w:r w:rsidRPr="008F27C8">
        <w:t xml:space="preserve"> аренды Земельного участка) и строящихся (создаваемых) на указанном Земельном участке многоквартирных домов и (или) иных объектов недвижимости (в том числе объекты незавершенного строительства).  </w:t>
      </w:r>
    </w:p>
    <w:p w14:paraId="1D2F0442" w14:textId="77777777" w:rsidR="00DE6099" w:rsidRDefault="00313A31">
      <w:pPr>
        <w:tabs>
          <w:tab w:val="num" w:pos="1440"/>
        </w:tabs>
        <w:ind w:firstLine="709"/>
        <w:jc w:val="both"/>
      </w:pPr>
      <w:r w:rsidRPr="00901E26">
        <w:t>При получении Участником требования о предоставлении нотариально удостоверенного согласия на раздел, объединение, перераспределение, выдел Земельного участка, государственной регистрации указанных изменений, в том числе изменения предмета залога, Участник обязуется предоставить Застройщику в течение 15 (Пятнадцати) дней с момента получения письменного запроса необходимые документы для раздела, объединения, перераспределения, выдела Земельного участка, государственной регистрации указанных изменений, в том числе нотариально заверенное согласие/заявление Участника на внесение изменений, оформленное по форме Застройщика, а также при необходимости подписать дополнительное соглашение к Договору.</w:t>
      </w:r>
    </w:p>
    <w:p w14:paraId="1D2F0443" w14:textId="77777777" w:rsidR="00DE6099" w:rsidRPr="007E1B9D" w:rsidRDefault="00DE6099">
      <w:pPr>
        <w:autoSpaceDE w:val="0"/>
        <w:autoSpaceDN w:val="0"/>
        <w:adjustRightInd w:val="0"/>
        <w:ind w:firstLine="709"/>
        <w:jc w:val="both"/>
      </w:pPr>
    </w:p>
    <w:p w14:paraId="1D2F0444" w14:textId="77777777" w:rsidR="00DE6099" w:rsidRPr="00820236" w:rsidRDefault="00313A31">
      <w:pPr>
        <w:ind w:firstLine="720"/>
        <w:jc w:val="center"/>
        <w:rPr>
          <w:b/>
          <w:bCs/>
        </w:rPr>
      </w:pPr>
      <w:r w:rsidRPr="007E1B9D">
        <w:rPr>
          <w:b/>
          <w:bCs/>
        </w:rPr>
        <w:t>9. Заключительные положения</w:t>
      </w:r>
      <w:r w:rsidRPr="00820236">
        <w:rPr>
          <w:b/>
          <w:bCs/>
        </w:rPr>
        <w:t xml:space="preserve"> </w:t>
      </w:r>
    </w:p>
    <w:p w14:paraId="1D2F0445" w14:textId="77777777" w:rsidR="00DE6099" w:rsidRPr="00820236" w:rsidRDefault="00313A31">
      <w:pPr>
        <w:autoSpaceDE w:val="0"/>
        <w:autoSpaceDN w:val="0"/>
        <w:adjustRightInd w:val="0"/>
        <w:ind w:firstLine="720"/>
        <w:jc w:val="both"/>
      </w:pPr>
      <w:bookmarkStart w:id="33" w:name="_Hlk527361823"/>
      <w:r w:rsidRPr="00820236">
        <w:t>9.1. Положения Договора становятся обязательными для Сторон с момента его подписания.</w:t>
      </w:r>
    </w:p>
    <w:p w14:paraId="1D2F0446" w14:textId="77777777" w:rsidR="00DE6099" w:rsidRPr="00820236" w:rsidRDefault="00313A31">
      <w:pPr>
        <w:autoSpaceDE w:val="0"/>
        <w:autoSpaceDN w:val="0"/>
        <w:adjustRightInd w:val="0"/>
        <w:ind w:firstLine="720"/>
        <w:jc w:val="both"/>
      </w:pPr>
      <w:r w:rsidRPr="00820236">
        <w:t>Договор считается заключенным с даты его государственной регистрации и действует до полного выполнения принятых на себя Сторонами обязательств.</w:t>
      </w:r>
    </w:p>
    <w:p w14:paraId="1D2F0448" w14:textId="3D104A0C" w:rsidR="00DE6099" w:rsidRPr="00820236" w:rsidRDefault="00313A31" w:rsidP="00934DCB">
      <w:pPr>
        <w:ind w:firstLine="720"/>
        <w:jc w:val="both"/>
      </w:pPr>
      <w:r w:rsidRPr="00066209">
        <w:rPr>
          <w:color w:val="000000" w:themeColor="text1"/>
        </w:rPr>
        <w:t xml:space="preserve">9.2. </w:t>
      </w:r>
      <w:r w:rsidRPr="00820236">
        <w:t xml:space="preserve">Все споры и разногласия, возникшие из Договора или в связи с ним, будут решаться Сторонами путем переговоров. </w:t>
      </w:r>
    </w:p>
    <w:p w14:paraId="1D2F0449" w14:textId="77777777" w:rsidR="00DE6099" w:rsidRPr="0049451C" w:rsidRDefault="00313A31" w:rsidP="00934DCB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49451C">
        <w:rPr>
          <w:rFonts w:eastAsiaTheme="minorHAnsi"/>
          <w:lang w:eastAsia="en-US"/>
        </w:rPr>
        <w:t>Иски Застройщика к Участнику о взыскании дебиторской задолженности по Договору предъявляются в суд по месту нахождения Объекта.</w:t>
      </w:r>
      <w:r w:rsidRPr="0049451C">
        <w:t xml:space="preserve"> </w:t>
      </w:r>
    </w:p>
    <w:p w14:paraId="1D2F044F" w14:textId="77777777" w:rsidR="00DE6099" w:rsidRPr="00820236" w:rsidRDefault="00313A31" w:rsidP="00ED1C71">
      <w:pPr>
        <w:ind w:firstLine="720"/>
        <w:jc w:val="both"/>
      </w:pPr>
      <w:r>
        <w:rPr>
          <w:noProof/>
        </w:rPr>
        <w:t xml:space="preserve">9.3. </w:t>
      </w:r>
      <w:r w:rsidRPr="00820236">
        <w:rPr>
          <w:noProof/>
        </w:rPr>
        <w:t>При разрешении споров между Сторонами, в том числе и в судебном порядке, Стороны применяют законодательство Российской Федерации.</w:t>
      </w:r>
    </w:p>
    <w:p w14:paraId="1D2F0450" w14:textId="77777777" w:rsidR="00DE6099" w:rsidRPr="00DA5C2A" w:rsidRDefault="00313A31" w:rsidP="00ED1C71">
      <w:pPr>
        <w:ind w:firstLine="709"/>
        <w:jc w:val="both"/>
        <w:rPr>
          <w:sz w:val="22"/>
          <w:szCs w:val="22"/>
        </w:rPr>
      </w:pPr>
      <w:r w:rsidRPr="00820236">
        <w:t>9.</w:t>
      </w:r>
      <w:r>
        <w:t>4</w:t>
      </w:r>
      <w:r w:rsidRPr="00820236">
        <w:t xml:space="preserve">. Стороны пришли к соглашению о том, что если иное не предусмотрено законодательством Российской Федерации и/или Договором, уведомления Застройщиком Участника осуществляются через опубликование сообщений  на </w:t>
      </w:r>
      <w:r w:rsidRPr="00DA5C2A">
        <w:t xml:space="preserve">сайте </w:t>
      </w:r>
      <w:hyperlink r:id="rId14" w:history="1">
        <w:r w:rsidRPr="005A6153">
          <w:rPr>
            <w:rStyle w:val="a5"/>
          </w:rPr>
          <w:t>https://www.mr-group.ru/projects/symphony-34/</w:t>
        </w:r>
      </w:hyperlink>
      <w:r w:rsidRPr="00DA5C2A">
        <w:rPr>
          <w:sz w:val="22"/>
          <w:szCs w:val="22"/>
        </w:rPr>
        <w:t xml:space="preserve"> </w:t>
      </w:r>
      <w:r w:rsidRPr="00DA5C2A">
        <w:t xml:space="preserve"> </w:t>
      </w:r>
      <w:r w:rsidRPr="00DA5C2A">
        <w:rPr>
          <w:rStyle w:val="a5"/>
          <w:color w:val="auto"/>
          <w:u w:val="none"/>
        </w:rPr>
        <w:t>без направления Участнику каких-либо дополнительных письменных сообщений.</w:t>
      </w:r>
      <w:r w:rsidRPr="00DA5C2A">
        <w:t xml:space="preserve"> Участник</w:t>
      </w:r>
      <w:r w:rsidRPr="00820236">
        <w:t xml:space="preserve"> самостоятельно осуществляет контроль за обновлением информации, размещенной на вышеуказанном сайте.</w:t>
      </w:r>
      <w:bookmarkEnd w:id="33"/>
    </w:p>
    <w:p w14:paraId="1D2F0451" w14:textId="77777777" w:rsidR="00DE6099" w:rsidRPr="00820236" w:rsidRDefault="00313A31" w:rsidP="00ED1C71">
      <w:pPr>
        <w:ind w:firstLine="709"/>
        <w:jc w:val="both"/>
      </w:pPr>
      <w:r w:rsidRPr="00820236">
        <w:t>9.5. Недействительность какого-либо условия Договора не влечет недействительность других его положений.</w:t>
      </w:r>
    </w:p>
    <w:p w14:paraId="1D2F0452" w14:textId="77777777" w:rsidR="00DE6099" w:rsidRPr="00820236" w:rsidRDefault="00313A31" w:rsidP="00ED1C71">
      <w:pPr>
        <w:autoSpaceDE w:val="0"/>
        <w:autoSpaceDN w:val="0"/>
        <w:adjustRightInd w:val="0"/>
        <w:ind w:firstLine="709"/>
        <w:jc w:val="both"/>
      </w:pPr>
      <w:r w:rsidRPr="00820236">
        <w:t>9.6. Любая информация о финансовом положении Сторон и условиях Договора, а также о хозяйственной деятельности Сторон будет считаться конфиденциальной и не подлежит разглашению.</w:t>
      </w:r>
    </w:p>
    <w:p w14:paraId="1D2F0453" w14:textId="77777777" w:rsidR="00DE6099" w:rsidRPr="00820236" w:rsidRDefault="00313A31" w:rsidP="00ED1C71">
      <w:pPr>
        <w:autoSpaceDE w:val="0"/>
        <w:autoSpaceDN w:val="0"/>
        <w:adjustRightInd w:val="0"/>
        <w:ind w:firstLine="720"/>
        <w:jc w:val="both"/>
      </w:pPr>
      <w:r w:rsidRPr="00820236">
        <w:t>Иные условия конфиденциальности могут быть установлены по требованию Застройщика.</w:t>
      </w:r>
    </w:p>
    <w:p w14:paraId="1D2F0454" w14:textId="77777777" w:rsidR="00DE6099" w:rsidRPr="00820236" w:rsidRDefault="00313A31" w:rsidP="00ED1C71">
      <w:pPr>
        <w:autoSpaceDE w:val="0"/>
        <w:autoSpaceDN w:val="0"/>
        <w:adjustRightInd w:val="0"/>
        <w:ind w:firstLine="720"/>
        <w:jc w:val="both"/>
      </w:pPr>
      <w:bookmarkStart w:id="34" w:name="_Hlk527361787"/>
      <w:bookmarkStart w:id="35" w:name="_Hlk496801155"/>
      <w:r w:rsidRPr="00820236">
        <w:t>9.7. Стороны обязаны немедленно извещать друг друга обо всех изменениях почтовых и платежных реквизитов в следующем порядке:</w:t>
      </w:r>
    </w:p>
    <w:p w14:paraId="1D2F0455" w14:textId="77777777" w:rsidR="00DE6099" w:rsidRPr="00820236" w:rsidRDefault="00313A31" w:rsidP="00ED1C71">
      <w:pPr>
        <w:ind w:firstLine="709"/>
        <w:jc w:val="both"/>
      </w:pPr>
      <w:bookmarkStart w:id="36" w:name="_Hlk527363328"/>
      <w:r w:rsidRPr="00820236">
        <w:t>9.7.1. В случае изменения реквизитов Застройщика (в том числе при изменении организационно-правовой формы, наименования, адреса местонахождения и прочее), Застройщик извещает Участника о произошедших изменениях в порядке, установленном п.9.</w:t>
      </w:r>
      <w:r>
        <w:t>4</w:t>
      </w:r>
      <w:r w:rsidRPr="00820236">
        <w:t xml:space="preserve">. Договора. Участник считается </w:t>
      </w:r>
      <w:proofErr w:type="gramStart"/>
      <w:r w:rsidRPr="00820236">
        <w:t>надлежащим</w:t>
      </w:r>
      <w:r>
        <w:t xml:space="preserve"> </w:t>
      </w:r>
      <w:r w:rsidRPr="00820236">
        <w:t>образом</w:t>
      </w:r>
      <w:proofErr w:type="gramEnd"/>
      <w:r w:rsidRPr="00820236">
        <w:t xml:space="preserve"> уведомленным о соответствующем изменении реквизитов Застройщика в день размещения Застройщиком информации об изменении реквизитов на сайте, </w:t>
      </w:r>
      <w:r w:rsidRPr="00820236">
        <w:lastRenderedPageBreak/>
        <w:t>указанном в п.9.</w:t>
      </w:r>
      <w:r>
        <w:t>4</w:t>
      </w:r>
      <w:r w:rsidRPr="00820236">
        <w:t xml:space="preserve">. Договора. С этого дня у Участника возникает обязанность исполнять свои договорные обязательства по новым реквизитам Застройщика, при этом подписание дополнительного соглашения к Договору не требуется. </w:t>
      </w:r>
    </w:p>
    <w:bookmarkEnd w:id="34"/>
    <w:bookmarkEnd w:id="36"/>
    <w:p w14:paraId="1D2F0456" w14:textId="77777777" w:rsidR="00DE6099" w:rsidRPr="00820236" w:rsidRDefault="00313A31" w:rsidP="00ED1C71">
      <w:pPr>
        <w:ind w:firstLine="709"/>
        <w:jc w:val="both"/>
      </w:pPr>
      <w:r w:rsidRPr="00820236">
        <w:t>9.7.2. Участник уведомляет Застройщика об изменении своих почтовых</w:t>
      </w:r>
      <w:r>
        <w:t>, паспортных данных (для Участника-физического лица)</w:t>
      </w:r>
      <w:r w:rsidRPr="00820236">
        <w:t xml:space="preserve"> и платежных реквизитов заказным письмом с описью вложения, уведомлением о вручении либо телеграммой, текст которой заверяется органами почтовой связи. </w:t>
      </w:r>
    </w:p>
    <w:p w14:paraId="1D2F0457" w14:textId="77777777" w:rsidR="00DE6099" w:rsidRPr="00820236" w:rsidRDefault="00313A31" w:rsidP="00ED1C71">
      <w:pPr>
        <w:ind w:firstLine="720"/>
        <w:jc w:val="both"/>
      </w:pPr>
      <w:r w:rsidRPr="00820236">
        <w:t>При этом датой получения почтового уведомления, а также датой получения Сторонами иных уведомлений, направляемых по Почте в соответствии с Договором (если иное прямо не предусмотрено Законом 214-ФЗ) будет считаться:</w:t>
      </w:r>
    </w:p>
    <w:p w14:paraId="1D2F0458" w14:textId="77777777" w:rsidR="00DE6099" w:rsidRPr="00820236" w:rsidRDefault="00313A31" w:rsidP="00ED1C71">
      <w:pPr>
        <w:autoSpaceDE w:val="0"/>
        <w:autoSpaceDN w:val="0"/>
        <w:adjustRightInd w:val="0"/>
        <w:ind w:firstLine="720"/>
        <w:jc w:val="both"/>
      </w:pPr>
      <w:r w:rsidRPr="00820236">
        <w:t>- дата получения Стороной, в адрес которой направлено почтовое уведомление (далее – Сторона-получатель), уведомления о доставке в адрес Стороны-получателя почтового отправления, содержащего уведомление Стороны-отправителя почтового отправления (далее – Сторона-отправитель); либо</w:t>
      </w:r>
    </w:p>
    <w:p w14:paraId="1D2F0459" w14:textId="77777777" w:rsidR="00DE6099" w:rsidRPr="00820236" w:rsidRDefault="00313A31" w:rsidP="00ED1C71">
      <w:pPr>
        <w:autoSpaceDE w:val="0"/>
        <w:autoSpaceDN w:val="0"/>
        <w:adjustRightInd w:val="0"/>
        <w:ind w:firstLine="720"/>
        <w:jc w:val="both"/>
      </w:pPr>
      <w:r w:rsidRPr="00820236">
        <w:t>- дата возврата Стороне-отправителю, указанная в Отчете Почты России об отслеживании отправления (или определяемая исходя из информации, содержащейся на сайте Почты России по почтовому идентификатору/трек-номеру), в случае невозможности его вручения Стороне-получателю</w:t>
      </w:r>
      <w:r w:rsidRPr="004954E2">
        <w:t xml:space="preserve"> по любым обстоятельствам, в том числе из-за истечения срока хранения</w:t>
      </w:r>
      <w:r w:rsidRPr="00820236">
        <w:t xml:space="preserve">. </w:t>
      </w:r>
    </w:p>
    <w:p w14:paraId="1D2F045A" w14:textId="77777777" w:rsidR="00DE6099" w:rsidRDefault="00313A31" w:rsidP="00ED1C71">
      <w:pPr>
        <w:autoSpaceDE w:val="0"/>
        <w:autoSpaceDN w:val="0"/>
        <w:adjustRightInd w:val="0"/>
        <w:ind w:firstLine="720"/>
        <w:jc w:val="both"/>
      </w:pPr>
      <w:r w:rsidRPr="00820236">
        <w:t>9.7.3. Юридические и фактические действия (в том числе почтовые отправления), совершенные Стороной по адресам и счетам, указанным в Договоре, до уведомления другой Стороны об их изменениях, считаются исполненными надлежащим образом.</w:t>
      </w:r>
    </w:p>
    <w:p w14:paraId="1D2F045C" w14:textId="77777777" w:rsidR="00DE6099" w:rsidRPr="00066209" w:rsidRDefault="00313A31" w:rsidP="00934DCB">
      <w:pPr>
        <w:pStyle w:val="a3"/>
        <w:ind w:left="851" w:right="27" w:hanging="142"/>
        <w:jc w:val="both"/>
        <w:rPr>
          <w:sz w:val="24"/>
        </w:rPr>
      </w:pPr>
      <w:r>
        <w:rPr>
          <w:sz w:val="24"/>
        </w:rPr>
        <w:t>9.8</w:t>
      </w:r>
      <w:r w:rsidRPr="00066209">
        <w:rPr>
          <w:sz w:val="24"/>
        </w:rPr>
        <w:t>. Заключая Договор, Стороны заявляют и заверяют друг друга в следующем:</w:t>
      </w:r>
    </w:p>
    <w:p w14:paraId="1D2F045D" w14:textId="77777777" w:rsidR="00DE6099" w:rsidRPr="00066209" w:rsidRDefault="00313A31" w:rsidP="00934DCB">
      <w:pPr>
        <w:pStyle w:val="a3"/>
        <w:ind w:right="27" w:firstLine="709"/>
        <w:jc w:val="both"/>
        <w:rPr>
          <w:sz w:val="24"/>
        </w:rPr>
      </w:pPr>
      <w:r w:rsidRPr="00066209">
        <w:rPr>
          <w:sz w:val="24"/>
        </w:rPr>
        <w:t>- Застройщик является юридическим лицом, созданным в соответствии с законодательством Российской Федерации, и его деятельность осуществляется в соответствии с учредительными документами и действующим законодательством Российской Федерации;</w:t>
      </w:r>
    </w:p>
    <w:p w14:paraId="1D2F045E" w14:textId="77777777" w:rsidR="00DE6099" w:rsidRPr="00066209" w:rsidRDefault="00313A31" w:rsidP="00934DCB">
      <w:pPr>
        <w:pStyle w:val="a3"/>
        <w:ind w:right="27" w:firstLine="709"/>
        <w:jc w:val="both"/>
        <w:rPr>
          <w:sz w:val="24"/>
        </w:rPr>
      </w:pPr>
      <w:r w:rsidRPr="00066209">
        <w:rPr>
          <w:sz w:val="24"/>
        </w:rPr>
        <w:t>- Стороны имеют все полномочия заключить Договор и выполнить взятые на себя обязательства по Договору;</w:t>
      </w:r>
    </w:p>
    <w:p w14:paraId="1D2F045F" w14:textId="77777777" w:rsidR="00DE6099" w:rsidRPr="00066209" w:rsidRDefault="00313A31" w:rsidP="00934DCB">
      <w:pPr>
        <w:pStyle w:val="a3"/>
        <w:ind w:right="27" w:firstLine="709"/>
        <w:jc w:val="both"/>
        <w:rPr>
          <w:sz w:val="24"/>
        </w:rPr>
      </w:pPr>
      <w:r w:rsidRPr="00066209">
        <w:rPr>
          <w:sz w:val="24"/>
        </w:rPr>
        <w:t>- лица, подписывающие Договор и все документы, относящиеся к Договору, имеют на это все необходимые полномочия;</w:t>
      </w:r>
    </w:p>
    <w:p w14:paraId="1D2F0460" w14:textId="77777777" w:rsidR="00DE6099" w:rsidRPr="00066209" w:rsidRDefault="00313A31" w:rsidP="00934DCB">
      <w:pPr>
        <w:pStyle w:val="a3"/>
        <w:ind w:right="27" w:firstLine="709"/>
        <w:jc w:val="both"/>
        <w:rPr>
          <w:sz w:val="24"/>
        </w:rPr>
      </w:pPr>
      <w:r w:rsidRPr="00066209">
        <w:rPr>
          <w:sz w:val="24"/>
        </w:rPr>
        <w:t>- все документы, касающиеся Договора, являются должным образом подписанными и обязательными для Сторон;</w:t>
      </w:r>
    </w:p>
    <w:p w14:paraId="1D2F0461" w14:textId="77777777" w:rsidR="00DE6099" w:rsidRPr="00066209" w:rsidRDefault="00313A31" w:rsidP="00934DCB">
      <w:pPr>
        <w:pStyle w:val="a3"/>
        <w:ind w:right="27" w:firstLine="709"/>
        <w:jc w:val="both"/>
        <w:rPr>
          <w:sz w:val="24"/>
        </w:rPr>
      </w:pPr>
      <w:r w:rsidRPr="00066209">
        <w:rPr>
          <w:sz w:val="24"/>
        </w:rPr>
        <w:t>- Сторонам не известны основания и, как следствие, вероятность возбуждения в отношении Сторон в настоящее время или в обозримом будущем процедуры банкротства, реорганизации или ликвидации;</w:t>
      </w:r>
    </w:p>
    <w:p w14:paraId="1D2F0462" w14:textId="77777777" w:rsidR="00DE6099" w:rsidRPr="00066209" w:rsidRDefault="00313A31" w:rsidP="00934DCB">
      <w:pPr>
        <w:ind w:firstLine="709"/>
        <w:jc w:val="both"/>
      </w:pPr>
      <w:r w:rsidRPr="00066209">
        <w:t>- Участник заключает Договор для дальнейшего приобретения в собственность Объекта для личного (индивидуального или семейного) использования;</w:t>
      </w:r>
    </w:p>
    <w:p w14:paraId="1D2F0463" w14:textId="77777777" w:rsidR="00DE6099" w:rsidRPr="00066209" w:rsidRDefault="00313A31" w:rsidP="00934DCB">
      <w:pPr>
        <w:ind w:firstLine="709"/>
        <w:jc w:val="both"/>
      </w:pPr>
      <w:r w:rsidRPr="00066209">
        <w:t>-   Участник не лишен и не ограничен дееспособности, не страдает заболеваниями, препятствующими осознать суть Договора и обстоятельств его заключения, не находится в состоянии, когда он не способен понимать значение своих действий или руководствоваться ими, отсутствуют обстоятельства, вынуждающие Участника заключать Договор на крайне невыгодных для себя условиях и Договор не является для него кабальной сделкой;</w:t>
      </w:r>
    </w:p>
    <w:p w14:paraId="1D2F0464" w14:textId="77777777" w:rsidR="00DE6099" w:rsidRPr="00066209" w:rsidRDefault="00313A31" w:rsidP="00934DCB">
      <w:pPr>
        <w:pStyle w:val="a3"/>
        <w:ind w:right="27" w:firstLine="709"/>
        <w:jc w:val="both"/>
        <w:rPr>
          <w:sz w:val="24"/>
        </w:rPr>
      </w:pPr>
      <w:r w:rsidRPr="00066209">
        <w:rPr>
          <w:sz w:val="24"/>
        </w:rPr>
        <w:t>- обязательства, принятые Сторонами на себя в Договоре, являются законными и действительными обязательствами, исполнение которых может быть истребовано в принудительном порядке;</w:t>
      </w:r>
    </w:p>
    <w:p w14:paraId="1D2F0465" w14:textId="77777777" w:rsidR="00DE6099" w:rsidRDefault="00313A31" w:rsidP="00934DCB">
      <w:pPr>
        <w:autoSpaceDE w:val="0"/>
        <w:autoSpaceDN w:val="0"/>
        <w:adjustRightInd w:val="0"/>
        <w:ind w:firstLine="709"/>
        <w:jc w:val="both"/>
        <w:rPr>
          <w:i/>
          <w:iCs/>
          <w:color w:val="2E74B5" w:themeColor="accent1" w:themeShade="BF"/>
        </w:rPr>
      </w:pPr>
      <w:r w:rsidRPr="00066209">
        <w:t>- все положения Договора Участнику разъяснены и понятны им полностью, и возражений у Участника не имеется.</w:t>
      </w:r>
    </w:p>
    <w:p w14:paraId="1D2F0473" w14:textId="77777777" w:rsidR="00DE6099" w:rsidRPr="00D61CF2" w:rsidRDefault="00313A31">
      <w:pPr>
        <w:autoSpaceDE w:val="0"/>
        <w:autoSpaceDN w:val="0"/>
        <w:adjustRightInd w:val="0"/>
        <w:ind w:firstLine="720"/>
        <w:jc w:val="both"/>
      </w:pPr>
      <w:r w:rsidRPr="00D61CF2">
        <w:t xml:space="preserve">9.8.1. Участник, подписывая Договор, дает свое согласие на обработку и использование своих персональных данных (фамилия, имя, отчество, паспортные данные, место жительства, дата и год рождения, сведения о семейном положении, контактный телефон, адрес электронной почты), представленных Застройщику в соответствии с Федеральным законом от 27.07.2006 г. № 152-ФЗ «О персональных данных» в целях заключения, государственной регистрации и исполнения Договора, государственной регистрации права собственности Участника на Объект, надлежащего управления и эксплуатации Объекта/здания, в котором расположен Объект, а также для осуществления </w:t>
      </w:r>
      <w:proofErr w:type="spellStart"/>
      <w:r w:rsidRPr="00D61CF2">
        <w:t>sms</w:t>
      </w:r>
      <w:proofErr w:type="spellEnd"/>
      <w:r w:rsidRPr="00D61CF2">
        <w:t>-</w:t>
      </w:r>
      <w:r w:rsidRPr="00D61CF2">
        <w:lastRenderedPageBreak/>
        <w:t xml:space="preserve">рассылки, звонков и других способов информирования Участника с целью реализации Договора и получения информации о  новых проектах, включая согласие на получение </w:t>
      </w:r>
      <w:proofErr w:type="spellStart"/>
      <w:r w:rsidRPr="00D61CF2">
        <w:t>sms</w:t>
      </w:r>
      <w:proofErr w:type="spellEnd"/>
      <w:r w:rsidRPr="00D61CF2">
        <w:t xml:space="preserve">-рассылки, уведомлений по электронной почте, звонков  от  АО «МР Групп» (MR-Group) (ОГРН 1067746302491, ИНН 7714637341, адрес: 127015, город Москва, ул. </w:t>
      </w:r>
      <w:proofErr w:type="spellStart"/>
      <w:r w:rsidRPr="00D61CF2">
        <w:t>Новодмитровская</w:t>
      </w:r>
      <w:proofErr w:type="spellEnd"/>
      <w:r w:rsidRPr="00D61CF2">
        <w:t xml:space="preserve">, дом 2, корпус 2, помещение XXXI) как партнера Застройщика. Настоящее согласие действует в течение 10 (Десяти) лет с даты его предоставления.  </w:t>
      </w:r>
    </w:p>
    <w:p w14:paraId="1D2F0474" w14:textId="77777777" w:rsidR="00DE6099" w:rsidRPr="00D61CF2" w:rsidRDefault="00313A31">
      <w:pPr>
        <w:autoSpaceDE w:val="0"/>
        <w:autoSpaceDN w:val="0"/>
        <w:adjustRightInd w:val="0"/>
        <w:ind w:firstLine="720"/>
        <w:jc w:val="both"/>
      </w:pPr>
      <w:r w:rsidRPr="00D61CF2">
        <w:t>Настоящее условие Договора может быть изменено Участником в любой момент в одностороннем порядке путем отзыва согласия на обработку персональных данных. Отзыв согласия на обработку персональных данных осуществляется посредством составления письменного документа, который должен быть направлен в адрес Застройщика в порядке, предусмотренном Договором.</w:t>
      </w:r>
    </w:p>
    <w:p w14:paraId="1D2F0475" w14:textId="77777777" w:rsidR="00DE6099" w:rsidRPr="005A6153" w:rsidRDefault="00313A31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lang w:eastAsia="en-US"/>
        </w:rPr>
      </w:pPr>
      <w:r w:rsidRPr="00D61CF2">
        <w:t>Обработка вышеуказанных персональных данных представляет собой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</w:t>
      </w:r>
      <w:r w:rsidRPr="00ED2AD9">
        <w:t>обновление, изменение), извлечение, использование, передачу (предоставление, доступ, распространение</w:t>
      </w:r>
      <w:r w:rsidRPr="005A6153">
        <w:rPr>
          <w:rFonts w:eastAsiaTheme="minorHAnsi"/>
          <w:lang w:eastAsia="en-US"/>
        </w:rPr>
        <w:t xml:space="preserve"> (за исключением распространения персональных данных, разрешенных субъектом персональных данных для распространения</w:t>
      </w:r>
      <w:r>
        <w:rPr>
          <w:rFonts w:eastAsiaTheme="minorHAnsi"/>
          <w:lang w:eastAsia="en-US"/>
        </w:rPr>
        <w:t xml:space="preserve"> в соответствии </w:t>
      </w:r>
      <w:r w:rsidRPr="00D61CF2">
        <w:t>с</w:t>
      </w:r>
      <w:r>
        <w:t>о ст.10.1.</w:t>
      </w:r>
      <w:r w:rsidRPr="00D61CF2">
        <w:t xml:space="preserve"> Федеральн</w:t>
      </w:r>
      <w:r>
        <w:t>ого</w:t>
      </w:r>
      <w:r w:rsidRPr="00D61CF2">
        <w:t xml:space="preserve"> закон</w:t>
      </w:r>
      <w:r>
        <w:t>а</w:t>
      </w:r>
      <w:r w:rsidRPr="00D61CF2">
        <w:t xml:space="preserve"> от 27.07.2006 г. № 152-ФЗ</w:t>
      </w:r>
      <w:r w:rsidRPr="005A6153">
        <w:rPr>
          <w:rFonts w:eastAsiaTheme="minorHAnsi"/>
          <w:lang w:eastAsia="en-US"/>
        </w:rPr>
        <w:t>)</w:t>
      </w:r>
      <w:r w:rsidRPr="00ED2AD9">
        <w:t>,</w:t>
      </w:r>
      <w:r w:rsidRPr="00D61CF2">
        <w:t xml:space="preserve">  в том числе АО «МР Групп»</w:t>
      </w:r>
      <w:r>
        <w:t>, партнерам</w:t>
      </w:r>
      <w:r w:rsidRPr="00ED2AD9">
        <w:t xml:space="preserve"> </w:t>
      </w:r>
      <w:r w:rsidRPr="00D61CF2">
        <w:t>АО «МР Групп»</w:t>
      </w:r>
      <w:r>
        <w:t xml:space="preserve">, </w:t>
      </w:r>
      <w:r w:rsidRPr="00D61CF2">
        <w:t xml:space="preserve">органам государственной (муниципальной) власти и </w:t>
      </w:r>
      <w:r w:rsidRPr="00ED2AD9">
        <w:t>управляющей организаци</w:t>
      </w:r>
      <w:r>
        <w:t>и</w:t>
      </w:r>
      <w:r w:rsidRPr="00ED2AD9">
        <w:t>, осуществляющей функции управления зданием, в котором расположен Объект</w:t>
      </w:r>
      <w:r w:rsidRPr="00D61CF2">
        <w:t>, обезличивание, блокирование, удаление, уничтожение персональных данных. Персональные данные хранятся в базе данных Застройщика.</w:t>
      </w:r>
      <w:bookmarkEnd w:id="35"/>
    </w:p>
    <w:p w14:paraId="1D2F0476" w14:textId="77777777" w:rsidR="00DE6099" w:rsidRPr="00D61CF2" w:rsidRDefault="00313A31">
      <w:pPr>
        <w:ind w:firstLine="709"/>
        <w:jc w:val="both"/>
      </w:pPr>
      <w:r w:rsidRPr="00D61CF2">
        <w:t xml:space="preserve">9.9. Все изменения и дополнения к Договору оформляются дополнительными соглашениями Сторон в письменной форме и подлежат государственной регистрации в установленном законодательством Российской Федерации порядке. Дополнительные соглашения являются неотъемлемой частью Договора. </w:t>
      </w:r>
    </w:p>
    <w:p w14:paraId="1D2F0479" w14:textId="77777777" w:rsidR="00DE6099" w:rsidRPr="00D61CF2" w:rsidRDefault="00313A31">
      <w:pPr>
        <w:ind w:firstLine="709"/>
        <w:jc w:val="both"/>
      </w:pPr>
      <w:r w:rsidRPr="00D61CF2">
        <w:t>9.9.1. Не требуется подписание Сторонами дополнительного соглашения к Договору при изменении Цены Договора на основании п.4.4. Договора.</w:t>
      </w:r>
    </w:p>
    <w:p w14:paraId="1D2F047A" w14:textId="77777777" w:rsidR="00DE6099" w:rsidRPr="00D61CF2" w:rsidRDefault="00313A31">
      <w:pPr>
        <w:ind w:firstLine="709"/>
        <w:jc w:val="both"/>
        <w:rPr>
          <w:iCs/>
        </w:rPr>
      </w:pPr>
      <w:r w:rsidRPr="00D61CF2">
        <w:t xml:space="preserve">9.10. </w:t>
      </w:r>
      <w:r w:rsidRPr="00D61CF2">
        <w:rPr>
          <w:iCs/>
        </w:rPr>
        <w:t xml:space="preserve">Договор содержит все существенные и иные условия, которых должны придерживаться Стороны при исполнении Договора. После подписания Договора Застройщиком и </w:t>
      </w:r>
      <w:r w:rsidRPr="00D61CF2">
        <w:t>Участником</w:t>
      </w:r>
      <w:r w:rsidRPr="00D61CF2">
        <w:rPr>
          <w:iCs/>
        </w:rPr>
        <w:t xml:space="preserve"> любые предшествующие дате заключения Договора и связанные с его предметом договоренности, соглашения, обязательства, оферты и заявления Сторон, как устные, так и письменные, отменяются, если таковые имели место между Сторонами. В связи с утратой юридической силы такого рода договоренностями, соглашениями, обязательствами, офертами и заявлениями Стороны не вправе в дальнейшем ссылаться на них, в том числе в случае возникновения каких-либо претензий и споров в связи с исполнением Договора.</w:t>
      </w:r>
    </w:p>
    <w:p w14:paraId="1D2F047B" w14:textId="77777777" w:rsidR="00DE6099" w:rsidRPr="00D61CF2" w:rsidRDefault="00313A31">
      <w:pPr>
        <w:pStyle w:val="a3"/>
        <w:ind w:right="27" w:firstLine="709"/>
        <w:jc w:val="both"/>
        <w:rPr>
          <w:sz w:val="24"/>
        </w:rPr>
      </w:pPr>
      <w:r w:rsidRPr="00D61CF2">
        <w:rPr>
          <w:iCs/>
          <w:sz w:val="24"/>
        </w:rPr>
        <w:t>Все вопросы, не урегулированные Договором, будут разрешаться Сторонами в соответствии с законодательством Российской Федерации, а при решении спора в суде Стороны будут применять законодательство Российской Федерации.</w:t>
      </w:r>
      <w:r w:rsidRPr="00D61CF2">
        <w:rPr>
          <w:sz w:val="24"/>
        </w:rPr>
        <w:t xml:space="preserve"> </w:t>
      </w:r>
    </w:p>
    <w:p w14:paraId="1D2F047C" w14:textId="77777777" w:rsidR="00DE6099" w:rsidRPr="00D61CF2" w:rsidRDefault="00313A31">
      <w:pPr>
        <w:ind w:firstLine="709"/>
        <w:jc w:val="both"/>
      </w:pPr>
      <w:r w:rsidRPr="00D61CF2">
        <w:rPr>
          <w:iCs/>
        </w:rPr>
        <w:t xml:space="preserve">9.11. </w:t>
      </w:r>
      <w:r w:rsidRPr="00D61CF2">
        <w:t xml:space="preserve">Стороны пришли к соглашению о том, </w:t>
      </w:r>
      <w:proofErr w:type="gramStart"/>
      <w:r w:rsidRPr="00D61CF2">
        <w:t>что</w:t>
      </w:r>
      <w:proofErr w:type="gramEnd"/>
      <w:r w:rsidRPr="00D61CF2">
        <w:t xml:space="preserve"> если положения Договора будут противоречить Закону 214-ФЗ, Стороны будут руководствоваться указанным законом в той его редакции, которая действовала на момент заключения Договора.</w:t>
      </w:r>
    </w:p>
    <w:p w14:paraId="1D2F047D" w14:textId="77777777" w:rsidR="00DE6099" w:rsidRPr="00D61CF2" w:rsidRDefault="00313A31" w:rsidP="00934DCB">
      <w:pPr>
        <w:ind w:firstLine="709"/>
        <w:jc w:val="both"/>
        <w:rPr>
          <w:b/>
          <w:bCs/>
          <w:i/>
          <w:iCs/>
          <w:color w:val="2E74B5" w:themeColor="accent1" w:themeShade="BF"/>
        </w:rPr>
      </w:pPr>
      <w:r w:rsidRPr="00D61CF2">
        <w:rPr>
          <w:b/>
          <w:bCs/>
          <w:i/>
          <w:iCs/>
          <w:color w:val="2E74B5" w:themeColor="accent1" w:themeShade="BF"/>
        </w:rPr>
        <w:t>Формулировка п.9.12. при собственноручном подписании и БУМАЖНОЙ регистрации договора</w:t>
      </w:r>
    </w:p>
    <w:p w14:paraId="1D2F047E" w14:textId="77777777" w:rsidR="00DE6099" w:rsidRPr="00D61CF2" w:rsidRDefault="00313A31" w:rsidP="00934DCB">
      <w:pPr>
        <w:ind w:firstLine="709"/>
        <w:jc w:val="both"/>
      </w:pPr>
      <w:r w:rsidRPr="00D61CF2">
        <w:t>9.12. Договор заключен в г. Москве, на русском языке, и составлен в количестве, соответствующем количеству лиц, подписавших Договор, плюс один экземпляр для органа регистрации прав. Все экземпляры имеют одинаковую юридическую силу.</w:t>
      </w:r>
    </w:p>
    <w:p w14:paraId="1D2F047F" w14:textId="77777777" w:rsidR="00DE6099" w:rsidRPr="00D61CF2" w:rsidRDefault="00313A31" w:rsidP="00934DCB">
      <w:pPr>
        <w:ind w:firstLine="709"/>
        <w:jc w:val="both"/>
        <w:rPr>
          <w:b/>
          <w:bCs/>
          <w:i/>
          <w:iCs/>
          <w:color w:val="2E74B5" w:themeColor="accent1" w:themeShade="BF"/>
        </w:rPr>
      </w:pPr>
      <w:r w:rsidRPr="00D61CF2">
        <w:rPr>
          <w:b/>
          <w:bCs/>
          <w:i/>
          <w:iCs/>
          <w:color w:val="2E74B5" w:themeColor="accent1" w:themeShade="BF"/>
        </w:rPr>
        <w:t>Формулировка п.9.12. для ЭЛЕКТРОННОЙ регистрации договора</w:t>
      </w:r>
    </w:p>
    <w:p w14:paraId="1D2F0480" w14:textId="77777777" w:rsidR="00DE6099" w:rsidRPr="00D61CF2" w:rsidRDefault="00313A31" w:rsidP="00934DCB">
      <w:pPr>
        <w:ind w:firstLine="709"/>
        <w:jc w:val="both"/>
      </w:pPr>
      <w:r w:rsidRPr="00D61CF2">
        <w:t xml:space="preserve">9.12. Договор подписывается усиленными квалифицированными электронными подписями Сторон (уполномоченных представителей Сторон) в соответствии с законодательством Российской Федерации и направляется в орган регистрации прав в форме электронного документа и (или) электронного образа документа, с использованием информационно-телекоммуникационных сетей </w:t>
      </w:r>
      <w:r w:rsidRPr="00D61CF2">
        <w:lastRenderedPageBreak/>
        <w:t xml:space="preserve">общего пользования, в том числе сети «Интернет», посредством единого портала государственных и муниципальных услуг (функций), или официального сайта, или иных информационных технологий взаимодействия с органом регистрации прав.  </w:t>
      </w:r>
    </w:p>
    <w:p w14:paraId="1D2F0481" w14:textId="77777777" w:rsidR="00DE6099" w:rsidRPr="00D61CF2" w:rsidRDefault="00DE6099" w:rsidP="00A31213">
      <w:pPr>
        <w:ind w:firstLine="709"/>
        <w:jc w:val="both"/>
      </w:pPr>
    </w:p>
    <w:p w14:paraId="1D2F0482" w14:textId="77777777" w:rsidR="00DE6099" w:rsidRPr="00D61CF2" w:rsidRDefault="00DE6099">
      <w:pPr>
        <w:autoSpaceDE w:val="0"/>
        <w:autoSpaceDN w:val="0"/>
        <w:adjustRightInd w:val="0"/>
        <w:jc w:val="both"/>
        <w:rPr>
          <w:b/>
        </w:rPr>
      </w:pPr>
    </w:p>
    <w:p w14:paraId="1D2F0483" w14:textId="77777777" w:rsidR="00DE6099" w:rsidRPr="00D61CF2" w:rsidRDefault="00313A31">
      <w:pPr>
        <w:autoSpaceDE w:val="0"/>
        <w:autoSpaceDN w:val="0"/>
        <w:adjustRightInd w:val="0"/>
        <w:jc w:val="center"/>
        <w:rPr>
          <w:b/>
        </w:rPr>
      </w:pPr>
      <w:r w:rsidRPr="00D61CF2">
        <w:rPr>
          <w:b/>
        </w:rPr>
        <w:t>10. Приложения к Договору</w:t>
      </w:r>
    </w:p>
    <w:p w14:paraId="1D2F0484" w14:textId="77777777" w:rsidR="00DE6099" w:rsidRPr="00D61CF2" w:rsidRDefault="00313A31">
      <w:pPr>
        <w:autoSpaceDE w:val="0"/>
        <w:autoSpaceDN w:val="0"/>
        <w:adjustRightInd w:val="0"/>
        <w:ind w:left="709"/>
        <w:jc w:val="both"/>
      </w:pPr>
      <w:r w:rsidRPr="00D61CF2">
        <w:t>К Договору прилагаются и являются его неотъемлемыми частями:</w:t>
      </w:r>
    </w:p>
    <w:p w14:paraId="1D2F0485" w14:textId="77777777" w:rsidR="00DE6099" w:rsidRPr="00D61CF2" w:rsidRDefault="00313A31">
      <w:pPr>
        <w:autoSpaceDE w:val="0"/>
        <w:autoSpaceDN w:val="0"/>
        <w:adjustRightInd w:val="0"/>
        <w:ind w:left="709"/>
        <w:jc w:val="both"/>
      </w:pPr>
      <w:r w:rsidRPr="00D61CF2">
        <w:t>Приложение №1 – Основные характеристики Здания;</w:t>
      </w:r>
    </w:p>
    <w:p w14:paraId="1D2F0489" w14:textId="34EA1BA4" w:rsidR="00DE6099" w:rsidRPr="00D61CF2" w:rsidRDefault="00313A31">
      <w:pPr>
        <w:pStyle w:val="a3"/>
        <w:ind w:left="709" w:firstLine="0"/>
        <w:jc w:val="both"/>
        <w:rPr>
          <w:bCs/>
          <w:i/>
          <w:color w:val="2E74B5" w:themeColor="accent1" w:themeShade="BF"/>
          <w:sz w:val="24"/>
        </w:rPr>
      </w:pPr>
      <w:r w:rsidRPr="00D61CF2">
        <w:rPr>
          <w:sz w:val="24"/>
        </w:rPr>
        <w:t xml:space="preserve">Приложение №2 - </w:t>
      </w:r>
      <w:r w:rsidRPr="00D61CF2">
        <w:rPr>
          <w:bCs/>
          <w:sz w:val="24"/>
        </w:rPr>
        <w:t xml:space="preserve">План Объекта, местоположение Объекта на этаже ________ </w:t>
      </w:r>
      <w:r>
        <w:rPr>
          <w:bCs/>
          <w:sz w:val="24"/>
        </w:rPr>
        <w:t xml:space="preserve">Корпуса </w:t>
      </w:r>
      <w:r w:rsidRPr="00D61CF2">
        <w:rPr>
          <w:bCs/>
          <w:sz w:val="24"/>
        </w:rPr>
        <w:t>Здания</w:t>
      </w:r>
      <w:r w:rsidRPr="00D61CF2">
        <w:rPr>
          <w:sz w:val="24"/>
        </w:rPr>
        <w:t xml:space="preserve"> </w:t>
      </w:r>
      <w:r w:rsidRPr="00D61CF2">
        <w:rPr>
          <w:bCs/>
          <w:sz w:val="24"/>
        </w:rPr>
        <w:t>и техническое описание Объекта на момент передачи Участнику.</w:t>
      </w:r>
    </w:p>
    <w:p w14:paraId="1D2F048E" w14:textId="77777777" w:rsidR="00DE6099" w:rsidRPr="00D61CF2" w:rsidRDefault="00DE6099">
      <w:pPr>
        <w:autoSpaceDE w:val="0"/>
        <w:autoSpaceDN w:val="0"/>
        <w:adjustRightInd w:val="0"/>
        <w:ind w:left="709"/>
        <w:jc w:val="both"/>
      </w:pPr>
    </w:p>
    <w:p w14:paraId="1D2F048F" w14:textId="77777777" w:rsidR="00DE6099" w:rsidRPr="00D61CF2" w:rsidRDefault="00313A31">
      <w:pPr>
        <w:jc w:val="center"/>
        <w:rPr>
          <w:b/>
          <w:bCs/>
        </w:rPr>
      </w:pPr>
      <w:r w:rsidRPr="00D61CF2">
        <w:rPr>
          <w:b/>
          <w:bCs/>
        </w:rPr>
        <w:t>11. Адреса, банковские реквизиты и подписи Сторон</w:t>
      </w:r>
    </w:p>
    <w:p w14:paraId="1D2F0490" w14:textId="77777777" w:rsidR="00DE6099" w:rsidRPr="00D61CF2" w:rsidRDefault="00DE6099">
      <w:pPr>
        <w:jc w:val="center"/>
        <w:rPr>
          <w:b/>
        </w:rPr>
      </w:pPr>
    </w:p>
    <w:p w14:paraId="1D2F0492" w14:textId="77777777" w:rsidR="00DE6099" w:rsidRPr="00D61CF2" w:rsidRDefault="00DE6099">
      <w:pPr>
        <w:rPr>
          <w:b/>
          <w:i/>
          <w:color w:val="2E74B5" w:themeColor="accent1" w:themeShade="BF"/>
        </w:rPr>
      </w:pPr>
    </w:p>
    <w:tbl>
      <w:tblPr>
        <w:tblW w:w="9815" w:type="dxa"/>
        <w:tblInd w:w="108" w:type="dxa"/>
        <w:tblLook w:val="01E0" w:firstRow="1" w:lastRow="1" w:firstColumn="1" w:lastColumn="1" w:noHBand="0" w:noVBand="0"/>
      </w:tblPr>
      <w:tblGrid>
        <w:gridCol w:w="4864"/>
        <w:gridCol w:w="4951"/>
      </w:tblGrid>
      <w:tr w:rsidR="000F64B5" w14:paraId="1D2F04AA" w14:textId="77777777" w:rsidTr="00DE6099">
        <w:trPr>
          <w:trHeight w:val="899"/>
        </w:trPr>
        <w:tc>
          <w:tcPr>
            <w:tcW w:w="4864" w:type="dxa"/>
          </w:tcPr>
          <w:p w14:paraId="1D2F0493" w14:textId="77777777" w:rsidR="00DE6099" w:rsidRPr="00D61CF2" w:rsidRDefault="00313A31">
            <w:pPr>
              <w:rPr>
                <w:b/>
              </w:rPr>
            </w:pPr>
            <w:r w:rsidRPr="00D61CF2">
              <w:rPr>
                <w:b/>
              </w:rPr>
              <w:t>Застройщик:</w:t>
            </w:r>
          </w:p>
          <w:p w14:paraId="1D2F0494" w14:textId="77777777" w:rsidR="00DE6099" w:rsidRPr="00D61CF2" w:rsidRDefault="00313A31">
            <w:pPr>
              <w:rPr>
                <w:b/>
              </w:rPr>
            </w:pPr>
            <w:r w:rsidRPr="00D61CF2">
              <w:rPr>
                <w:b/>
              </w:rPr>
              <w:t xml:space="preserve">Общество с ограниченной ответственностью </w:t>
            </w:r>
          </w:p>
          <w:p w14:paraId="1D2F0495" w14:textId="77777777" w:rsidR="00DE6099" w:rsidRPr="00D61CF2" w:rsidRDefault="00313A31">
            <w:pPr>
              <w:rPr>
                <w:b/>
              </w:rPr>
            </w:pPr>
            <w:r w:rsidRPr="00D61CF2">
              <w:rPr>
                <w:b/>
              </w:rPr>
              <w:t>«Специализированный застройщик «</w:t>
            </w:r>
            <w:r w:rsidRPr="009E3B1F">
              <w:rPr>
                <w:rFonts w:ascii="TimesNewRomanPSMT" w:eastAsiaTheme="minorHAnsi" w:hAnsi="TimesNewRomanPSMT" w:cs="TimesNewRomanPSMT"/>
                <w:b/>
                <w:bCs/>
                <w:lang w:eastAsia="en-US"/>
              </w:rPr>
              <w:t>ПЕТРОВСКОЕ-ДЕВЕЛОПМЕНТ</w:t>
            </w:r>
            <w:r w:rsidRPr="00D61CF2">
              <w:rPr>
                <w:b/>
              </w:rPr>
              <w:t>»</w:t>
            </w:r>
          </w:p>
          <w:p w14:paraId="1D2F0496" w14:textId="77777777" w:rsidR="00DE6099" w:rsidRPr="001A6896" w:rsidRDefault="00313A31">
            <w:proofErr w:type="gramStart"/>
            <w:r w:rsidRPr="001A6896">
              <w:t xml:space="preserve">ОГРН </w:t>
            </w:r>
            <w:r w:rsidRPr="001A6896">
              <w:rPr>
                <w:rFonts w:ascii="TimesNewRomanPSMT" w:eastAsiaTheme="minorHAnsi" w:hAnsi="TimesNewRomanPSMT" w:cs="TimesNewRomanPSMT"/>
                <w:lang w:eastAsia="en-US"/>
              </w:rPr>
              <w:t xml:space="preserve"> 1197746542399</w:t>
            </w:r>
            <w:proofErr w:type="gramEnd"/>
          </w:p>
          <w:p w14:paraId="1D2F0497" w14:textId="77777777" w:rsidR="00DE6099" w:rsidRPr="001A6896" w:rsidRDefault="00313A31">
            <w:proofErr w:type="gramStart"/>
            <w:r w:rsidRPr="001A6896">
              <w:t xml:space="preserve">ИНН </w:t>
            </w:r>
            <w:r w:rsidRPr="001A6896">
              <w:rPr>
                <w:rFonts w:ascii="TimesNewRomanPSMT" w:eastAsiaTheme="minorHAnsi" w:hAnsi="TimesNewRomanPSMT" w:cs="TimesNewRomanPSMT"/>
                <w:lang w:eastAsia="en-US"/>
              </w:rPr>
              <w:t xml:space="preserve"> 7714451530</w:t>
            </w:r>
            <w:proofErr w:type="gramEnd"/>
            <w:r w:rsidRPr="001A6896">
              <w:t xml:space="preserve">  </w:t>
            </w:r>
          </w:p>
          <w:p w14:paraId="1D2F0498" w14:textId="77777777" w:rsidR="00DE6099" w:rsidRPr="001A6896" w:rsidRDefault="00313A31">
            <w:proofErr w:type="gramStart"/>
            <w:r w:rsidRPr="001A6896">
              <w:t xml:space="preserve">КПП </w:t>
            </w:r>
            <w:r w:rsidRPr="001A6896">
              <w:rPr>
                <w:rFonts w:ascii="TimesNewRomanPSMT" w:eastAsiaTheme="minorHAnsi" w:hAnsi="TimesNewRomanPSMT" w:cs="TimesNewRomanPSMT"/>
                <w:lang w:eastAsia="en-US"/>
              </w:rPr>
              <w:t xml:space="preserve"> 771401001</w:t>
            </w:r>
            <w:proofErr w:type="gramEnd"/>
          </w:p>
          <w:p w14:paraId="1D2F0499" w14:textId="77777777" w:rsidR="00DE6099" w:rsidRPr="001A6896" w:rsidRDefault="00313A31">
            <w:r w:rsidRPr="001A6896">
              <w:t>Адрес местонахождения /почтовый адрес: 125167, г. Москва, улица 4-я 8 Марта, дом № 6</w:t>
            </w:r>
            <w:proofErr w:type="gramStart"/>
            <w:r w:rsidRPr="001A6896">
              <w:t xml:space="preserve">А, </w:t>
            </w:r>
            <w:r w:rsidRPr="000E325C">
              <w:t xml:space="preserve"> </w:t>
            </w:r>
            <w:proofErr w:type="spellStart"/>
            <w:r w:rsidRPr="000E325C">
              <w:t>эт</w:t>
            </w:r>
            <w:proofErr w:type="spellEnd"/>
            <w:proofErr w:type="gramEnd"/>
            <w:r w:rsidRPr="000E325C">
              <w:t xml:space="preserve"> 11</w:t>
            </w:r>
            <w:r>
              <w:t xml:space="preserve">, </w:t>
            </w:r>
            <w:r w:rsidRPr="001A6896">
              <w:t>пом. XVII, ком.6</w:t>
            </w:r>
          </w:p>
          <w:p w14:paraId="1D2F049A" w14:textId="77777777" w:rsidR="00DE6099" w:rsidRDefault="00313A31">
            <w:r w:rsidRPr="001A6896">
              <w:t>р/</w:t>
            </w:r>
            <w:proofErr w:type="gramStart"/>
            <w:r w:rsidRPr="001A6896">
              <w:t>с  40702810000010008801</w:t>
            </w:r>
            <w:proofErr w:type="gramEnd"/>
            <w:r w:rsidRPr="001A6896">
              <w:t xml:space="preserve">  </w:t>
            </w:r>
          </w:p>
          <w:p w14:paraId="1D2F049B" w14:textId="77777777" w:rsidR="00DE6099" w:rsidRDefault="00313A31">
            <w:proofErr w:type="gramStart"/>
            <w:r w:rsidRPr="001A6896">
              <w:t>в  АО</w:t>
            </w:r>
            <w:proofErr w:type="gramEnd"/>
            <w:r w:rsidRPr="001A6896">
              <w:t xml:space="preserve"> «Банк ДОМ РФ» </w:t>
            </w:r>
          </w:p>
          <w:p w14:paraId="1D2F049C" w14:textId="77777777" w:rsidR="00DE6099" w:rsidRPr="001A6896" w:rsidRDefault="00313A31">
            <w:r w:rsidRPr="001A6896">
              <w:t>К/</w:t>
            </w:r>
            <w:proofErr w:type="gramStart"/>
            <w:r w:rsidRPr="001A6896">
              <w:rPr>
                <w:lang w:val="en-US"/>
              </w:rPr>
              <w:t>c</w:t>
            </w:r>
            <w:r w:rsidRPr="001A6896">
              <w:t>:  30101810345250000266</w:t>
            </w:r>
            <w:proofErr w:type="gramEnd"/>
            <w:r w:rsidRPr="001A6896">
              <w:t xml:space="preserve">  </w:t>
            </w:r>
          </w:p>
          <w:p w14:paraId="1D2F049D" w14:textId="77777777" w:rsidR="00DE6099" w:rsidRPr="001A6896" w:rsidRDefault="00313A31">
            <w:pPr>
              <w:pStyle w:val="a3"/>
              <w:ind w:right="27" w:firstLine="37"/>
              <w:rPr>
                <w:sz w:val="24"/>
              </w:rPr>
            </w:pPr>
            <w:proofErr w:type="gramStart"/>
            <w:r w:rsidRPr="001A6896">
              <w:rPr>
                <w:sz w:val="24"/>
              </w:rPr>
              <w:t>БИК  044525266</w:t>
            </w:r>
            <w:proofErr w:type="gramEnd"/>
          </w:p>
          <w:p w14:paraId="1D2F049E" w14:textId="77777777" w:rsidR="00DE6099" w:rsidRPr="00D61CF2" w:rsidRDefault="00DE6099">
            <w:pPr>
              <w:pStyle w:val="a3"/>
              <w:ind w:right="27" w:firstLine="37"/>
              <w:rPr>
                <w:sz w:val="24"/>
              </w:rPr>
            </w:pPr>
          </w:p>
          <w:p w14:paraId="1D2F049F" w14:textId="77777777" w:rsidR="00DE6099" w:rsidRPr="00D61CF2" w:rsidRDefault="00DE6099"/>
        </w:tc>
        <w:tc>
          <w:tcPr>
            <w:tcW w:w="4951" w:type="dxa"/>
          </w:tcPr>
          <w:p w14:paraId="1D2F04A0" w14:textId="77777777" w:rsidR="00DE6099" w:rsidRPr="00D61CF2" w:rsidRDefault="00313A31">
            <w:r w:rsidRPr="00D61CF2">
              <w:rPr>
                <w:b/>
              </w:rPr>
              <w:t>Участник:</w:t>
            </w:r>
          </w:p>
          <w:p w14:paraId="1D2F04A1" w14:textId="77777777" w:rsidR="00DE6099" w:rsidRPr="00D61CF2" w:rsidRDefault="00B220BB">
            <w:sdt>
              <w:sdtPr>
                <w:rPr>
                  <w:b/>
                  <w:lang w:val="en-US"/>
                </w:rPr>
                <w:id w:val="1868554636"/>
                <w:placeholder>
                  <w:docPart w:val="43AAB4331EF641869A103191E78CFD48"/>
                </w:placeholder>
              </w:sdtPr>
              <w:sdtEndPr/>
              <w:sdtContent>
                <w:r w:rsidR="00313A31" w:rsidRPr="00D61CF2">
                  <w:rPr>
                    <w:b/>
                  </w:rPr>
                  <w:t>Сторона (Дебитор). Реквизиты</w:t>
                </w:r>
              </w:sdtContent>
            </w:sdt>
          </w:p>
          <w:p w14:paraId="1D2F04A2" w14:textId="77777777" w:rsidR="00DE6099" w:rsidRPr="00D61CF2" w:rsidRDefault="00313A31">
            <w:pPr>
              <w:tabs>
                <w:tab w:val="left" w:pos="284"/>
              </w:tabs>
              <w:rPr>
                <w:rFonts w:eastAsia="Arial Unicode MS"/>
                <w:bdr w:val="nil"/>
              </w:rPr>
            </w:pPr>
            <w:r w:rsidRPr="00D61CF2">
              <w:rPr>
                <w:bCs/>
              </w:rPr>
              <w:t xml:space="preserve">СНИЛС </w:t>
            </w:r>
            <w:sdt>
              <w:sdtPr>
                <w:rPr>
                  <w:rFonts w:eastAsia="Arial Unicode MS"/>
                  <w:bdr w:val="nil"/>
                </w:rPr>
                <w:id w:val="-1260748160"/>
                <w:placeholder>
                  <w:docPart w:val="18CE30D8F0D54A2099FBD47DC820DE0D"/>
                </w:placeholder>
              </w:sdtPr>
              <w:sdtEndPr/>
              <w:sdtContent>
                <w:r w:rsidRPr="00D61CF2">
                  <w:rPr>
                    <w:rFonts w:eastAsia="Arial Unicode MS"/>
                    <w:bdr w:val="nil"/>
                  </w:rPr>
                  <w:t>Стороны (Дебитор). СНИЛС</w:t>
                </w:r>
              </w:sdtContent>
            </w:sdt>
          </w:p>
          <w:p w14:paraId="1D2F04A3" w14:textId="77777777" w:rsidR="00DE6099" w:rsidRPr="00D61CF2" w:rsidRDefault="00313A31">
            <w:pPr>
              <w:tabs>
                <w:tab w:val="left" w:pos="284"/>
              </w:tabs>
              <w:rPr>
                <w:rFonts w:eastAsia="Arial Unicode MS"/>
                <w:bdr w:val="nil"/>
              </w:rPr>
            </w:pPr>
            <w:r w:rsidRPr="00D61CF2">
              <w:t xml:space="preserve">Почтовый адрес для получения корреспонденции: </w:t>
            </w:r>
            <w:sdt>
              <w:sdtPr>
                <w:rPr>
                  <w:rFonts w:eastAsia="Arial Unicode MS"/>
                  <w:bdr w:val="nil"/>
                </w:rPr>
                <w:id w:val="-1962184580"/>
                <w:placeholder>
                  <w:docPart w:val="7F9ACB742593431A9F45053C17F55389"/>
                </w:placeholder>
              </w:sdtPr>
              <w:sdtEndPr/>
              <w:sdtContent>
                <w:r w:rsidRPr="00D61CF2">
                  <w:rPr>
                    <w:rFonts w:eastAsia="Arial Unicode MS"/>
                    <w:bdr w:val="nil"/>
                  </w:rPr>
                  <w:t>Стороны (Дебитор). Адрес для корреспонденции</w:t>
                </w:r>
              </w:sdtContent>
            </w:sdt>
          </w:p>
          <w:p w14:paraId="1D2F04A4" w14:textId="77777777" w:rsidR="00DE6099" w:rsidRPr="00D61CF2" w:rsidRDefault="00313A31">
            <w:pPr>
              <w:tabs>
                <w:tab w:val="left" w:pos="284"/>
              </w:tabs>
              <w:rPr>
                <w:rFonts w:eastAsia="Arial Unicode MS"/>
                <w:bdr w:val="nil"/>
              </w:rPr>
            </w:pPr>
            <w:r w:rsidRPr="00D61CF2">
              <w:t xml:space="preserve">Контактный телефон: </w:t>
            </w:r>
            <w:sdt>
              <w:sdtPr>
                <w:rPr>
                  <w:rFonts w:eastAsia="Arial Unicode MS"/>
                  <w:bdr w:val="nil"/>
                </w:rPr>
                <w:id w:val="-1255287147"/>
                <w:placeholder>
                  <w:docPart w:val="DB596465062644858E572E7243A4C711"/>
                </w:placeholder>
              </w:sdtPr>
              <w:sdtEndPr/>
              <w:sdtContent>
                <w:r w:rsidRPr="00D61CF2">
                  <w:rPr>
                    <w:rFonts w:eastAsia="Arial Unicode MS"/>
                    <w:bdr w:val="nil"/>
                  </w:rPr>
                  <w:t>Стороны (Дебитор). Контактный телефон</w:t>
                </w:r>
              </w:sdtContent>
            </w:sdt>
          </w:p>
          <w:p w14:paraId="1D2F04A5" w14:textId="77777777" w:rsidR="00DE6099" w:rsidRPr="00D61CF2" w:rsidRDefault="00DE6099">
            <w:pPr>
              <w:jc w:val="both"/>
            </w:pPr>
          </w:p>
          <w:p w14:paraId="1D2F04A6" w14:textId="77777777" w:rsidR="00DE6099" w:rsidRPr="00D61CF2" w:rsidRDefault="00DE6099"/>
          <w:p w14:paraId="1D2F04A7" w14:textId="77777777" w:rsidR="00DE6099" w:rsidRPr="00D61CF2" w:rsidRDefault="00313A31">
            <w:r w:rsidRPr="00D61CF2">
              <w:t>Адрес электронной почты:</w:t>
            </w:r>
          </w:p>
          <w:sdt>
            <w:sdtPr>
              <w:rPr>
                <w:rFonts w:eastAsia="Arial Unicode MS"/>
                <w:bdr w:val="nil"/>
              </w:rPr>
              <w:id w:val="-2008969356"/>
              <w:placeholder>
                <w:docPart w:val="F939779450824BBD996D5AF11330F619"/>
              </w:placeholder>
            </w:sdtPr>
            <w:sdtEndPr/>
            <w:sdtContent>
              <w:p w14:paraId="1D2F04A8" w14:textId="77777777" w:rsidR="00DE6099" w:rsidRPr="00D61CF2" w:rsidRDefault="00313A31">
                <w:pPr>
                  <w:tabs>
                    <w:tab w:val="left" w:pos="284"/>
                  </w:tabs>
                  <w:rPr>
                    <w:rFonts w:eastAsia="Arial Unicode MS"/>
                    <w:bdr w:val="nil"/>
                  </w:rPr>
                </w:pPr>
                <w:r w:rsidRPr="00D61CF2">
                  <w:rPr>
                    <w:rFonts w:eastAsia="Arial Unicode MS"/>
                    <w:bdr w:val="nil"/>
                  </w:rPr>
                  <w:t>Стороны (Дебитор). Электронная почта</w:t>
                </w:r>
              </w:p>
            </w:sdtContent>
          </w:sdt>
          <w:p w14:paraId="1D2F04A9" w14:textId="77777777" w:rsidR="00DE6099" w:rsidRPr="00D61CF2" w:rsidRDefault="00313A31">
            <w:pPr>
              <w:jc w:val="both"/>
            </w:pPr>
            <w:r w:rsidRPr="00D61CF2">
              <w:t xml:space="preserve"> </w:t>
            </w:r>
          </w:p>
        </w:tc>
      </w:tr>
      <w:tr w:rsidR="000F64B5" w14:paraId="1D2F04B5" w14:textId="77777777" w:rsidTr="00DE6099">
        <w:trPr>
          <w:trHeight w:val="1100"/>
        </w:trPr>
        <w:tc>
          <w:tcPr>
            <w:tcW w:w="4864" w:type="dxa"/>
          </w:tcPr>
          <w:p w14:paraId="1D2F04AB" w14:textId="77777777" w:rsidR="00DE6099" w:rsidRPr="00D61CF2" w:rsidRDefault="00313A31" w:rsidP="00A31213">
            <w:pPr>
              <w:pStyle w:val="a3"/>
              <w:ind w:right="27" w:firstLine="37"/>
              <w:rPr>
                <w:sz w:val="24"/>
              </w:rPr>
            </w:pPr>
            <w:r w:rsidRPr="00D61CF2">
              <w:rPr>
                <w:sz w:val="24"/>
              </w:rPr>
              <w:t>Генеральный директор</w:t>
            </w:r>
            <w:r w:rsidRPr="00D61CF2">
              <w:rPr>
                <w:sz w:val="24"/>
              </w:rPr>
              <w:tab/>
            </w:r>
          </w:p>
          <w:p w14:paraId="1D2F04AC" w14:textId="77777777" w:rsidR="00DE6099" w:rsidRPr="00D61CF2" w:rsidRDefault="00DE6099">
            <w:pPr>
              <w:pStyle w:val="a3"/>
              <w:ind w:right="27" w:firstLine="37"/>
              <w:rPr>
                <w:sz w:val="24"/>
              </w:rPr>
            </w:pPr>
          </w:p>
          <w:p w14:paraId="1D2F04AD" w14:textId="77777777" w:rsidR="00DE6099" w:rsidRPr="00D61CF2" w:rsidRDefault="00DE6099">
            <w:pPr>
              <w:pStyle w:val="a3"/>
              <w:ind w:right="27" w:firstLine="37"/>
              <w:rPr>
                <w:sz w:val="24"/>
              </w:rPr>
            </w:pPr>
          </w:p>
          <w:p w14:paraId="1D2F04AE" w14:textId="77777777" w:rsidR="00DE6099" w:rsidRPr="00D61CF2" w:rsidRDefault="00313A31">
            <w:pPr>
              <w:pStyle w:val="a3"/>
              <w:ind w:right="27" w:firstLine="37"/>
              <w:rPr>
                <w:sz w:val="24"/>
              </w:rPr>
            </w:pPr>
            <w:r w:rsidRPr="00D61CF2">
              <w:rPr>
                <w:sz w:val="24"/>
              </w:rPr>
              <w:t>___________________</w:t>
            </w:r>
            <w:r w:rsidRPr="00D00809">
              <w:rPr>
                <w:sz w:val="22"/>
                <w:szCs w:val="22"/>
              </w:rPr>
              <w:t>___</w:t>
            </w:r>
            <w:proofErr w:type="gramStart"/>
            <w:r w:rsidRPr="00D00809">
              <w:rPr>
                <w:sz w:val="22"/>
                <w:szCs w:val="22"/>
              </w:rPr>
              <w:t>/</w:t>
            </w:r>
            <w:r w:rsidRPr="00D00809"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D00809">
              <w:rPr>
                <w:color w:val="000000"/>
                <w:sz w:val="22"/>
                <w:szCs w:val="22"/>
              </w:rPr>
              <w:t xml:space="preserve"> А.М.</w:t>
            </w:r>
            <w:proofErr w:type="gramEnd"/>
            <w:r w:rsidRPr="00D00809">
              <w:rPr>
                <w:color w:val="000000"/>
                <w:sz w:val="22"/>
                <w:szCs w:val="22"/>
              </w:rPr>
              <w:t xml:space="preserve"> Драйзер</w:t>
            </w:r>
          </w:p>
          <w:p w14:paraId="1D2F04AF" w14:textId="77777777" w:rsidR="00DE6099" w:rsidRPr="00D61CF2" w:rsidRDefault="00313A31">
            <w:pPr>
              <w:rPr>
                <w:vertAlign w:val="superscript"/>
              </w:rPr>
            </w:pPr>
            <w:r w:rsidRPr="00D61CF2">
              <w:rPr>
                <w:b/>
              </w:rPr>
              <w:t xml:space="preserve"> </w:t>
            </w:r>
            <w:r w:rsidRPr="00D61CF2">
              <w:rPr>
                <w:vertAlign w:val="superscript"/>
              </w:rPr>
              <w:t xml:space="preserve">(подпись, </w:t>
            </w:r>
            <w:proofErr w:type="spellStart"/>
            <w:r w:rsidRPr="00D61CF2">
              <w:rPr>
                <w:vertAlign w:val="superscript"/>
              </w:rPr>
              <w:t>м.п</w:t>
            </w:r>
            <w:proofErr w:type="spellEnd"/>
            <w:r w:rsidRPr="00D61CF2">
              <w:rPr>
                <w:vertAlign w:val="superscript"/>
              </w:rPr>
              <w:t>.)</w:t>
            </w:r>
          </w:p>
        </w:tc>
        <w:tc>
          <w:tcPr>
            <w:tcW w:w="4951" w:type="dxa"/>
          </w:tcPr>
          <w:p w14:paraId="1D2F04B0" w14:textId="77777777" w:rsidR="00DE6099" w:rsidRPr="00D61CF2" w:rsidRDefault="00DE6099">
            <w:pPr>
              <w:keepNext/>
              <w:autoSpaceDE w:val="0"/>
              <w:autoSpaceDN w:val="0"/>
              <w:adjustRightInd w:val="0"/>
              <w:rPr>
                <w:b/>
                <w:bCs/>
              </w:rPr>
            </w:pPr>
          </w:p>
          <w:p w14:paraId="1D2F04B1" w14:textId="77777777" w:rsidR="00DE6099" w:rsidRPr="00D61CF2" w:rsidRDefault="00DE6099">
            <w:pPr>
              <w:keepNext/>
              <w:autoSpaceDE w:val="0"/>
              <w:autoSpaceDN w:val="0"/>
              <w:adjustRightInd w:val="0"/>
              <w:rPr>
                <w:b/>
                <w:bCs/>
              </w:rPr>
            </w:pPr>
          </w:p>
          <w:p w14:paraId="1D2F04B2" w14:textId="77777777" w:rsidR="00DE6099" w:rsidRPr="00D61CF2" w:rsidRDefault="00DE6099">
            <w:pPr>
              <w:tabs>
                <w:tab w:val="left" w:pos="284"/>
              </w:tabs>
              <w:rPr>
                <w:b/>
                <w:bCs/>
              </w:rPr>
            </w:pPr>
          </w:p>
          <w:p w14:paraId="1D2F04B3" w14:textId="77777777" w:rsidR="00DE6099" w:rsidRPr="00D61CF2" w:rsidRDefault="00313A31">
            <w:pPr>
              <w:tabs>
                <w:tab w:val="left" w:pos="284"/>
              </w:tabs>
              <w:rPr>
                <w:rFonts w:eastAsia="Arial Unicode MS"/>
                <w:bdr w:val="nil"/>
              </w:rPr>
            </w:pPr>
            <w:r w:rsidRPr="00D61CF2">
              <w:rPr>
                <w:b/>
                <w:bCs/>
              </w:rPr>
              <w:t>__________________/</w:t>
            </w:r>
            <w:r w:rsidRPr="00D61CF2">
              <w:t xml:space="preserve"> </w:t>
            </w:r>
            <w:sdt>
              <w:sdtPr>
                <w:rPr>
                  <w:b/>
                  <w:bCs/>
                  <w:bdr w:val="none" w:sz="0" w:space="0" w:color="auto" w:frame="1"/>
                </w:rPr>
                <w:id w:val="-1624074373"/>
              </w:sdtPr>
              <w:sdtEndPr/>
              <w:sdtContent>
                <w:r w:rsidRPr="00D61CF2">
                  <w:rPr>
                    <w:color w:val="000000"/>
                    <w:bdr w:val="none" w:sz="0" w:space="0" w:color="auto" w:frame="1"/>
                  </w:rPr>
                  <w:t>Сторона (Дебитор). ФИО (для подписи)</w:t>
                </w:r>
              </w:sdtContent>
            </w:sdt>
          </w:p>
          <w:p w14:paraId="1D2F04B4" w14:textId="77777777" w:rsidR="00DE6099" w:rsidRPr="00D61CF2" w:rsidRDefault="00313A31">
            <w:pPr>
              <w:rPr>
                <w:b/>
              </w:rPr>
            </w:pPr>
            <w:r w:rsidRPr="00D61CF2">
              <w:rPr>
                <w:vertAlign w:val="superscript"/>
                <w:lang w:eastAsia="en-US"/>
              </w:rPr>
              <w:t>(подпись)</w:t>
            </w:r>
          </w:p>
        </w:tc>
      </w:tr>
    </w:tbl>
    <w:p w14:paraId="1D2F056C" w14:textId="77777777" w:rsidR="00DE6099" w:rsidRPr="00D61CF2" w:rsidRDefault="00313A31">
      <w:pPr>
        <w:rPr>
          <w:b/>
        </w:rPr>
      </w:pPr>
      <w:r w:rsidRPr="00D61CF2">
        <w:br w:type="page"/>
      </w:r>
    </w:p>
    <w:p w14:paraId="1D2F056D" w14:textId="77777777" w:rsidR="00DE6099" w:rsidRPr="00D61CF2" w:rsidRDefault="00313A31">
      <w:pPr>
        <w:jc w:val="right"/>
      </w:pPr>
      <w:r w:rsidRPr="00D61CF2">
        <w:lastRenderedPageBreak/>
        <w:t>Приложение № 1</w:t>
      </w:r>
    </w:p>
    <w:p w14:paraId="1D2F056E" w14:textId="77777777" w:rsidR="00DE6099" w:rsidRPr="00D61CF2" w:rsidRDefault="00313A31">
      <w:pPr>
        <w:jc w:val="right"/>
        <w:outlineLvl w:val="5"/>
        <w:rPr>
          <w:bCs/>
        </w:rPr>
      </w:pPr>
      <w:r w:rsidRPr="00D61CF2">
        <w:rPr>
          <w:bCs/>
        </w:rPr>
        <w:t xml:space="preserve">к Договору участия в долевом строительстве </w:t>
      </w:r>
    </w:p>
    <w:p w14:paraId="1D2F056F" w14:textId="77777777" w:rsidR="00DE6099" w:rsidRPr="00D61CF2" w:rsidRDefault="00313A31">
      <w:pPr>
        <w:jc w:val="right"/>
        <w:rPr>
          <w:b/>
        </w:rPr>
      </w:pPr>
      <w:r w:rsidRPr="00D61CF2">
        <w:t xml:space="preserve">от </w:t>
      </w:r>
      <w:sdt>
        <w:sdtPr>
          <w:rPr>
            <w:lang w:val="en-US"/>
          </w:rPr>
          <w:id w:val="1223104631"/>
          <w:placeholder>
            <w:docPart w:val="4090F93030024AE8B2BB958A114C0112"/>
          </w:placeholder>
        </w:sdtPr>
        <w:sdtEndPr/>
        <w:sdtContent>
          <w:r w:rsidRPr="00D61CF2">
            <w:t>Договор. Дата</w:t>
          </w:r>
        </w:sdtContent>
      </w:sdt>
      <w:r w:rsidRPr="00D61CF2">
        <w:t xml:space="preserve"> № </w:t>
      </w:r>
      <w:sdt>
        <w:sdtPr>
          <w:rPr>
            <w:rFonts w:eastAsia="Arial Unicode MS"/>
            <w:bdr w:val="nil"/>
            <w:lang w:val="en-US"/>
          </w:rPr>
          <w:id w:val="540101900"/>
          <w:placeholder>
            <w:docPart w:val="8DA7F9B053B44E4CB8677AA5B3D9A68A"/>
          </w:placeholder>
        </w:sdtPr>
        <w:sdtEndPr/>
        <w:sdtContent>
          <w:r w:rsidRPr="00D61CF2">
            <w:rPr>
              <w:rFonts w:eastAsia="Arial Unicode MS"/>
              <w:bdr w:val="nil"/>
            </w:rPr>
            <w:t>Договор. Номер</w:t>
          </w:r>
        </w:sdtContent>
      </w:sdt>
    </w:p>
    <w:p w14:paraId="1D2F0570" w14:textId="77777777" w:rsidR="00DE6099" w:rsidRPr="00D61CF2" w:rsidRDefault="00DE6099">
      <w:pPr>
        <w:jc w:val="right"/>
        <w:rPr>
          <w:b/>
        </w:rPr>
      </w:pPr>
    </w:p>
    <w:p w14:paraId="1D2F0571" w14:textId="77777777" w:rsidR="00DE6099" w:rsidRPr="00D61CF2" w:rsidRDefault="00313A31">
      <w:pPr>
        <w:jc w:val="center"/>
        <w:rPr>
          <w:b/>
        </w:rPr>
      </w:pPr>
      <w:r w:rsidRPr="00D61CF2">
        <w:rPr>
          <w:b/>
        </w:rPr>
        <w:t>Основные характеристики Здания</w:t>
      </w:r>
    </w:p>
    <w:p w14:paraId="1D2F0572" w14:textId="77777777" w:rsidR="00DE6099" w:rsidRPr="00D61CF2" w:rsidRDefault="00DE6099"/>
    <w:p w14:paraId="1D2F0573" w14:textId="77777777" w:rsidR="00DE6099" w:rsidRPr="00D61CF2" w:rsidRDefault="00313A31">
      <w:pPr>
        <w:ind w:firstLine="709"/>
        <w:jc w:val="both"/>
      </w:pPr>
      <w:r w:rsidRPr="00D61CF2">
        <w:t>Основные характеристики Здания указаны в соответствии с информацией, включенной в Проектную декларацию на момент заключения Договора. Указанные характеристики являются проектными (планируемыми). Окончательные характеристики Здания определяются после завершения строительства Здания.</w:t>
      </w:r>
    </w:p>
    <w:tbl>
      <w:tblPr>
        <w:tblW w:w="9635" w:type="dxa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5"/>
        <w:gridCol w:w="7020"/>
      </w:tblGrid>
      <w:tr w:rsidR="00F04C83" w14:paraId="295AA4F6" w14:textId="77777777" w:rsidTr="00F04C83">
        <w:tc>
          <w:tcPr>
            <w:tcW w:w="25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EDA89A" w14:textId="77777777" w:rsidR="00F04C83" w:rsidRDefault="00F04C83">
            <w:pPr>
              <w:spacing w:line="252" w:lineRule="auto"/>
              <w:rPr>
                <w:rFonts w:eastAsiaTheme="minorHAnsi"/>
                <w:b/>
                <w:bCs/>
                <w:lang w:eastAsia="en-US"/>
              </w:rPr>
            </w:pPr>
            <w:r>
              <w:rPr>
                <w:b/>
                <w:bCs/>
              </w:rPr>
              <w:t>Вид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69EA9E" w14:textId="77777777" w:rsidR="00F04C83" w:rsidRDefault="00F04C83">
            <w:pPr>
              <w:spacing w:line="252" w:lineRule="auto"/>
              <w:rPr>
                <w:rFonts w:ascii="Calibri" w:hAnsi="Calibri" w:cs="Calibri"/>
                <w:sz w:val="22"/>
                <w:szCs w:val="22"/>
              </w:rPr>
            </w:pPr>
            <w:r>
              <w:t>Многоквартирный дом</w:t>
            </w:r>
          </w:p>
        </w:tc>
      </w:tr>
      <w:tr w:rsidR="00F04C83" w14:paraId="0C02E6B6" w14:textId="77777777" w:rsidTr="00F04C83">
        <w:tc>
          <w:tcPr>
            <w:tcW w:w="2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774B0F" w14:textId="77777777" w:rsidR="00F04C83" w:rsidRDefault="00F04C83" w:rsidP="00A31213">
            <w:pPr>
              <w:spacing w:line="252" w:lineRule="auto"/>
              <w:rPr>
                <w:b/>
                <w:bCs/>
              </w:rPr>
            </w:pPr>
            <w:r>
              <w:rPr>
                <w:b/>
                <w:bCs/>
              </w:rPr>
              <w:t>Назначение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874230" w14:textId="77777777" w:rsidR="00F04C83" w:rsidRDefault="00F04C83">
            <w:pPr>
              <w:spacing w:line="252" w:lineRule="auto"/>
              <w:jc w:val="both"/>
            </w:pPr>
            <w:r>
              <w:t>Жилое</w:t>
            </w:r>
          </w:p>
        </w:tc>
      </w:tr>
      <w:tr w:rsidR="00F04C83" w14:paraId="5A40FB42" w14:textId="77777777" w:rsidTr="00F04C83">
        <w:trPr>
          <w:trHeight w:val="311"/>
        </w:trPr>
        <w:tc>
          <w:tcPr>
            <w:tcW w:w="254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597B3A" w14:textId="77777777" w:rsidR="00F04C83" w:rsidRDefault="00F04C83" w:rsidP="00A31213">
            <w:pPr>
              <w:spacing w:line="252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Этажность 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D9593C" w14:textId="77777777" w:rsidR="00F04C83" w:rsidRDefault="00F04C83">
            <w:pPr>
              <w:autoSpaceDE w:val="0"/>
              <w:autoSpaceDN w:val="0"/>
              <w:spacing w:line="252" w:lineRule="auto"/>
            </w:pPr>
            <w:r>
              <w:t>Минимальное количество этажей: 1</w:t>
            </w:r>
          </w:p>
        </w:tc>
      </w:tr>
      <w:tr w:rsidR="00F04C83" w14:paraId="7538FD28" w14:textId="77777777" w:rsidTr="00F04C83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F3F01E" w14:textId="77777777" w:rsidR="00F04C83" w:rsidRDefault="00F04C83">
            <w:pPr>
              <w:rPr>
                <w:rFonts w:ascii="Calibri" w:eastAsiaTheme="minorHAnsi" w:hAnsi="Calibri" w:cs="Calibr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4F59E8" w14:textId="77777777" w:rsidR="00F04C83" w:rsidRDefault="00F04C83">
            <w:pPr>
              <w:autoSpaceDE w:val="0"/>
              <w:autoSpaceDN w:val="0"/>
              <w:spacing w:line="252" w:lineRule="auto"/>
            </w:pPr>
            <w:r>
              <w:t>Максимальное количество этажей: 54</w:t>
            </w:r>
          </w:p>
        </w:tc>
      </w:tr>
      <w:tr w:rsidR="00F04C83" w14:paraId="1D027824" w14:textId="77777777" w:rsidTr="00F04C83">
        <w:tc>
          <w:tcPr>
            <w:tcW w:w="2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54ECAE" w14:textId="77777777" w:rsidR="00F04C83" w:rsidRDefault="00F04C83" w:rsidP="00A31213">
            <w:pPr>
              <w:spacing w:line="252" w:lineRule="auto"/>
              <w:rPr>
                <w:b/>
                <w:bCs/>
              </w:rPr>
            </w:pPr>
            <w:r>
              <w:rPr>
                <w:b/>
                <w:bCs/>
              </w:rPr>
              <w:t>Общая площадь (проектная), кв. м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08A083" w14:textId="77777777" w:rsidR="00F04C83" w:rsidRDefault="00F04C83">
            <w:pPr>
              <w:spacing w:line="252" w:lineRule="auto"/>
            </w:pPr>
            <w:r>
              <w:t xml:space="preserve">164 740 </w:t>
            </w:r>
          </w:p>
        </w:tc>
      </w:tr>
      <w:tr w:rsidR="00F04C83" w14:paraId="22EAA540" w14:textId="77777777" w:rsidTr="00F04C83">
        <w:trPr>
          <w:trHeight w:val="274"/>
        </w:trPr>
        <w:tc>
          <w:tcPr>
            <w:tcW w:w="254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C7B98D" w14:textId="77777777" w:rsidR="00F04C83" w:rsidRDefault="00F04C83" w:rsidP="00A31213">
            <w:pPr>
              <w:spacing w:line="252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Материал наружных стен и поэтажных перекрытий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25F9BD" w14:textId="77777777" w:rsidR="00F04C83" w:rsidRDefault="00F04C83">
            <w:pPr>
              <w:autoSpaceDE w:val="0"/>
              <w:autoSpaceDN w:val="0"/>
              <w:spacing w:line="252" w:lineRule="auto"/>
            </w:pPr>
            <w:r>
              <w:t>Материал наружных стен и каркаса объекта: с монолитным железобетонным каркасом и стенами из мелкоштучных каменных материалов (кирпич, керамические камни, блоки и др.)</w:t>
            </w:r>
          </w:p>
        </w:tc>
      </w:tr>
      <w:tr w:rsidR="00F04C83" w14:paraId="52C709AC" w14:textId="77777777" w:rsidTr="00F04C83">
        <w:trPr>
          <w:trHeight w:val="30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D24DB6" w14:textId="77777777" w:rsidR="00F04C83" w:rsidRDefault="00F04C83">
            <w:pPr>
              <w:rPr>
                <w:rFonts w:ascii="Calibri" w:eastAsiaTheme="minorHAnsi" w:hAnsi="Calibri" w:cs="Calibr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FC0135" w14:textId="77777777" w:rsidR="00F04C83" w:rsidRDefault="00F04C83">
            <w:pPr>
              <w:spacing w:line="252" w:lineRule="auto"/>
            </w:pPr>
            <w:r>
              <w:t>Материал перекрытий: монолитные железобетонные</w:t>
            </w:r>
          </w:p>
        </w:tc>
      </w:tr>
      <w:tr w:rsidR="00F04C83" w14:paraId="7C2491BE" w14:textId="77777777" w:rsidTr="00F04C83">
        <w:trPr>
          <w:trHeight w:val="309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CAE6E6" w14:textId="77777777" w:rsidR="00F04C83" w:rsidRDefault="00F04C83" w:rsidP="00A31213">
            <w:pPr>
              <w:spacing w:line="252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Класс энергоэффективности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08D01B" w14:textId="77777777" w:rsidR="00F04C83" w:rsidRDefault="00F04C83">
            <w:pPr>
              <w:spacing w:line="252" w:lineRule="auto"/>
            </w:pPr>
            <w:r>
              <w:t>А</w:t>
            </w:r>
          </w:p>
        </w:tc>
      </w:tr>
      <w:tr w:rsidR="00F04C83" w14:paraId="536B93C0" w14:textId="77777777" w:rsidTr="00F04C83">
        <w:trPr>
          <w:trHeight w:val="231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8227B" w14:textId="77777777" w:rsidR="00F04C83" w:rsidRDefault="00F04C83" w:rsidP="00A31213">
            <w:pPr>
              <w:spacing w:line="252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Сейсмостойкость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4F9749" w14:textId="77777777" w:rsidR="00F04C83" w:rsidRDefault="00F04C83">
            <w:pPr>
              <w:autoSpaceDE w:val="0"/>
              <w:autoSpaceDN w:val="0"/>
              <w:spacing w:line="252" w:lineRule="auto"/>
            </w:pPr>
            <w:r>
              <w:t>5 и менее баллов</w:t>
            </w:r>
          </w:p>
        </w:tc>
      </w:tr>
    </w:tbl>
    <w:p w14:paraId="1D2F0590" w14:textId="77777777" w:rsidR="00DE6099" w:rsidRPr="00D61CF2" w:rsidRDefault="00DE6099" w:rsidP="00A31213">
      <w:pPr>
        <w:ind w:firstLine="708"/>
        <w:jc w:val="center"/>
        <w:rPr>
          <w:b/>
        </w:rPr>
      </w:pPr>
    </w:p>
    <w:p w14:paraId="1D2F0591" w14:textId="77777777" w:rsidR="00DE6099" w:rsidRPr="00D61CF2" w:rsidRDefault="00313A31">
      <w:pPr>
        <w:jc w:val="center"/>
        <w:rPr>
          <w:snapToGrid w:val="0"/>
          <w:w w:val="1"/>
          <w:bdr w:val="none" w:sz="0" w:space="0" w:color="auto" w:frame="1"/>
          <w:shd w:val="clear" w:color="auto" w:fill="000000"/>
        </w:rPr>
      </w:pPr>
      <w:r w:rsidRPr="00D61CF2">
        <w:rPr>
          <w:b/>
        </w:rPr>
        <w:t>Подписи Сторон:</w:t>
      </w:r>
    </w:p>
    <w:p w14:paraId="1D2F0592" w14:textId="77777777" w:rsidR="00DE6099" w:rsidRPr="00D61CF2" w:rsidRDefault="00DE6099">
      <w:pPr>
        <w:rPr>
          <w:b/>
          <w:i/>
        </w:rPr>
      </w:pPr>
    </w:p>
    <w:p w14:paraId="1D2F0593" w14:textId="58B12068" w:rsidR="00DE6099" w:rsidRPr="00D61CF2" w:rsidRDefault="00DE6099">
      <w:pPr>
        <w:rPr>
          <w:bCs/>
          <w:i/>
          <w:color w:val="2E74B5" w:themeColor="accent1" w:themeShade="BF"/>
        </w:rPr>
      </w:pPr>
    </w:p>
    <w:p w14:paraId="1D2F0594" w14:textId="77777777" w:rsidR="00DE6099" w:rsidRPr="00D61CF2" w:rsidRDefault="00DE6099">
      <w:pPr>
        <w:jc w:val="center"/>
        <w:rPr>
          <w:snapToGrid w:val="0"/>
          <w:w w:val="1"/>
          <w:bdr w:val="none" w:sz="0" w:space="0" w:color="auto" w:frame="1"/>
          <w:shd w:val="clear" w:color="auto" w:fill="000000"/>
        </w:rPr>
      </w:pPr>
    </w:p>
    <w:tbl>
      <w:tblPr>
        <w:tblW w:w="1000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4"/>
        <w:gridCol w:w="4860"/>
      </w:tblGrid>
      <w:tr w:rsidR="000F64B5" w14:paraId="1D2F05A4" w14:textId="77777777" w:rsidTr="00DE6099">
        <w:trPr>
          <w:trHeight w:val="669"/>
        </w:trPr>
        <w:tc>
          <w:tcPr>
            <w:tcW w:w="5144" w:type="dxa"/>
            <w:tcBorders>
              <w:top w:val="nil"/>
              <w:left w:val="nil"/>
              <w:bottom w:val="nil"/>
              <w:right w:val="nil"/>
            </w:tcBorders>
          </w:tcPr>
          <w:p w14:paraId="1D2F0595" w14:textId="77777777" w:rsidR="00DE6099" w:rsidRPr="00D61CF2" w:rsidRDefault="00313A31">
            <w:pPr>
              <w:spacing w:line="254" w:lineRule="auto"/>
              <w:rPr>
                <w:b/>
                <w:lang w:eastAsia="en-US"/>
              </w:rPr>
            </w:pPr>
            <w:bookmarkStart w:id="37" w:name="_Hlk1576749"/>
            <w:r w:rsidRPr="00D61CF2">
              <w:rPr>
                <w:b/>
                <w:lang w:eastAsia="en-US"/>
              </w:rPr>
              <w:t>Застройщик:</w:t>
            </w:r>
          </w:p>
          <w:p w14:paraId="1D2F0596" w14:textId="77777777" w:rsidR="00DE6099" w:rsidRPr="00D61CF2" w:rsidRDefault="00313A31">
            <w:pPr>
              <w:autoSpaceDE w:val="0"/>
              <w:autoSpaceDN w:val="0"/>
              <w:adjustRightInd w:val="0"/>
              <w:rPr>
                <w:b/>
              </w:rPr>
            </w:pPr>
            <w:r w:rsidRPr="00D61CF2">
              <w:rPr>
                <w:b/>
              </w:rPr>
              <w:t>Общество с ограниченной ответственностью «Специализированный застройщик «</w:t>
            </w:r>
            <w:r w:rsidRPr="009E3B1F">
              <w:rPr>
                <w:rFonts w:ascii="TimesNewRomanPSMT" w:eastAsiaTheme="minorHAnsi" w:hAnsi="TimesNewRomanPSMT" w:cs="TimesNewRomanPSMT"/>
                <w:b/>
                <w:bCs/>
                <w:lang w:eastAsia="en-US"/>
              </w:rPr>
              <w:t>ПЕТРОВСКОЕ-ДЕВЕЛОПМЕНТ</w:t>
            </w:r>
            <w:r w:rsidRPr="00D61CF2">
              <w:rPr>
                <w:b/>
              </w:rPr>
              <w:t>»</w:t>
            </w:r>
          </w:p>
          <w:p w14:paraId="1D2F0597" w14:textId="77777777" w:rsidR="00DE6099" w:rsidRDefault="00DE6099">
            <w:pPr>
              <w:spacing w:line="254" w:lineRule="auto"/>
              <w:rPr>
                <w:lang w:eastAsia="en-US"/>
              </w:rPr>
            </w:pPr>
          </w:p>
          <w:p w14:paraId="1D2F0598" w14:textId="77777777" w:rsidR="00DE6099" w:rsidRPr="00D61CF2" w:rsidRDefault="00313A31">
            <w:pPr>
              <w:spacing w:line="254" w:lineRule="auto"/>
              <w:rPr>
                <w:lang w:eastAsia="en-US"/>
              </w:rPr>
            </w:pPr>
            <w:r w:rsidRPr="00D61CF2">
              <w:rPr>
                <w:lang w:eastAsia="en-US"/>
              </w:rPr>
              <w:t xml:space="preserve">Генеральный директор </w:t>
            </w:r>
          </w:p>
          <w:p w14:paraId="1D2F0599" w14:textId="77777777" w:rsidR="00DE6099" w:rsidRPr="00D61CF2" w:rsidRDefault="00DE6099">
            <w:pPr>
              <w:spacing w:line="254" w:lineRule="auto"/>
              <w:rPr>
                <w:lang w:eastAsia="en-US"/>
              </w:rPr>
            </w:pPr>
          </w:p>
          <w:p w14:paraId="1D2F059A" w14:textId="77777777" w:rsidR="00DE6099" w:rsidRPr="00D61CF2" w:rsidRDefault="00DE6099">
            <w:pPr>
              <w:spacing w:line="254" w:lineRule="auto"/>
              <w:rPr>
                <w:lang w:eastAsia="en-US"/>
              </w:rPr>
            </w:pPr>
          </w:p>
          <w:p w14:paraId="1D2F059B" w14:textId="77777777" w:rsidR="00DE6099" w:rsidRPr="009E3B1F" w:rsidRDefault="00313A31">
            <w:pPr>
              <w:spacing w:line="254" w:lineRule="auto"/>
              <w:rPr>
                <w:lang w:eastAsia="en-US"/>
              </w:rPr>
            </w:pPr>
            <w:r w:rsidRPr="009E3B1F">
              <w:rPr>
                <w:lang w:eastAsia="en-US"/>
              </w:rPr>
              <w:t xml:space="preserve">_______________________/ </w:t>
            </w:r>
            <w:r w:rsidRPr="009E3B1F">
              <w:rPr>
                <w:color w:val="000000"/>
              </w:rPr>
              <w:t>А.М. Драйзер</w:t>
            </w:r>
          </w:p>
          <w:p w14:paraId="1D2F059C" w14:textId="77777777" w:rsidR="00DE6099" w:rsidRPr="00D61CF2" w:rsidRDefault="00313A31">
            <w:pPr>
              <w:spacing w:line="254" w:lineRule="auto"/>
              <w:rPr>
                <w:b/>
                <w:vertAlign w:val="superscript"/>
                <w:lang w:eastAsia="en-US"/>
              </w:rPr>
            </w:pPr>
            <w:r w:rsidRPr="00D61CF2">
              <w:rPr>
                <w:vertAlign w:val="superscript"/>
              </w:rPr>
              <w:t xml:space="preserve">(подпись, </w:t>
            </w:r>
            <w:proofErr w:type="spellStart"/>
            <w:r w:rsidRPr="00D61CF2">
              <w:rPr>
                <w:vertAlign w:val="superscript"/>
              </w:rPr>
              <w:t>м.п</w:t>
            </w:r>
            <w:proofErr w:type="spellEnd"/>
            <w:r w:rsidRPr="00D61CF2">
              <w:rPr>
                <w:vertAlign w:val="superscript"/>
              </w:rPr>
              <w:t>.)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14:paraId="1D2F059D" w14:textId="77777777" w:rsidR="00DE6099" w:rsidRPr="00D61CF2" w:rsidRDefault="00313A31">
            <w:pPr>
              <w:spacing w:line="254" w:lineRule="auto"/>
              <w:ind w:left="-227" w:firstLine="227"/>
              <w:rPr>
                <w:b/>
                <w:lang w:eastAsia="en-US"/>
              </w:rPr>
            </w:pPr>
            <w:r w:rsidRPr="00D61CF2">
              <w:rPr>
                <w:b/>
                <w:lang w:eastAsia="en-US"/>
              </w:rPr>
              <w:t>Участник:</w:t>
            </w:r>
          </w:p>
          <w:sdt>
            <w:sdtPr>
              <w:rPr>
                <w:rFonts w:eastAsia="Arial Unicode MS"/>
                <w:bdr w:val="nil"/>
              </w:rPr>
              <w:id w:val="102311624"/>
              <w:placeholder>
                <w:docPart w:val="A01D8298E573478B9D592037E48914C5"/>
              </w:placeholder>
            </w:sdtPr>
            <w:sdtEndPr/>
            <w:sdtContent>
              <w:p w14:paraId="1D2F059E" w14:textId="77777777" w:rsidR="00DE6099" w:rsidRPr="00D61CF2" w:rsidRDefault="00313A31">
                <w:pPr>
                  <w:tabs>
                    <w:tab w:val="left" w:pos="284"/>
                  </w:tabs>
                  <w:rPr>
                    <w:rFonts w:eastAsia="Arial Unicode MS"/>
                    <w:bdr w:val="nil"/>
                  </w:rPr>
                </w:pPr>
                <w:r w:rsidRPr="00D61CF2">
                  <w:rPr>
                    <w:rFonts w:eastAsia="Arial Unicode MS"/>
                    <w:bdr w:val="nil"/>
                  </w:rPr>
                  <w:t xml:space="preserve">Сторона (Дебитор). </w:t>
                </w:r>
                <w:proofErr w:type="spellStart"/>
                <w:r w:rsidRPr="00D61CF2">
                  <w:rPr>
                    <w:rFonts w:eastAsia="Arial Unicode MS"/>
                    <w:bdr w:val="nil"/>
                  </w:rPr>
                  <w:t>ИмПадеж</w:t>
                </w:r>
                <w:proofErr w:type="spellEnd"/>
              </w:p>
            </w:sdtContent>
          </w:sdt>
          <w:p w14:paraId="1D2F059F" w14:textId="77777777" w:rsidR="00DE6099" w:rsidRPr="00D61CF2" w:rsidRDefault="00313A31">
            <w:pPr>
              <w:spacing w:line="254" w:lineRule="auto"/>
              <w:jc w:val="both"/>
              <w:rPr>
                <w:lang w:eastAsia="en-US"/>
              </w:rPr>
            </w:pPr>
            <w:r w:rsidRPr="00D61CF2">
              <w:rPr>
                <w:lang w:eastAsia="en-US"/>
              </w:rPr>
              <w:t xml:space="preserve"> </w:t>
            </w:r>
          </w:p>
          <w:p w14:paraId="1D2F05A0" w14:textId="77777777" w:rsidR="00DE6099" w:rsidRPr="00D61CF2" w:rsidRDefault="00DE6099">
            <w:pPr>
              <w:spacing w:line="254" w:lineRule="auto"/>
              <w:jc w:val="both"/>
              <w:rPr>
                <w:lang w:eastAsia="en-US"/>
              </w:rPr>
            </w:pPr>
          </w:p>
          <w:p w14:paraId="1D2F05A1" w14:textId="77777777" w:rsidR="00DE6099" w:rsidRPr="00D61CF2" w:rsidRDefault="00DE6099">
            <w:pPr>
              <w:spacing w:line="254" w:lineRule="auto"/>
              <w:jc w:val="both"/>
              <w:rPr>
                <w:lang w:eastAsia="en-US"/>
              </w:rPr>
            </w:pPr>
          </w:p>
          <w:p w14:paraId="1D2F05A2" w14:textId="77777777" w:rsidR="00DE6099" w:rsidRPr="00D61CF2" w:rsidRDefault="00313A31">
            <w:pPr>
              <w:spacing w:line="254" w:lineRule="auto"/>
              <w:rPr>
                <w:lang w:eastAsia="en-US"/>
              </w:rPr>
            </w:pPr>
            <w:r w:rsidRPr="00D61CF2">
              <w:rPr>
                <w:lang w:eastAsia="en-US"/>
              </w:rPr>
              <w:t xml:space="preserve">____________________ / </w:t>
            </w:r>
            <w:sdt>
              <w:sdtPr>
                <w:rPr>
                  <w:b/>
                  <w:bCs/>
                  <w:bdr w:val="none" w:sz="0" w:space="0" w:color="auto" w:frame="1"/>
                </w:rPr>
                <w:id w:val="-188296953"/>
              </w:sdtPr>
              <w:sdtEndPr/>
              <w:sdtContent>
                <w:r w:rsidRPr="00D61CF2">
                  <w:rPr>
                    <w:color w:val="000000"/>
                    <w:bdr w:val="none" w:sz="0" w:space="0" w:color="auto" w:frame="1"/>
                  </w:rPr>
                  <w:t>Сторона (Дебитор). ФИО (для подписи)</w:t>
                </w:r>
              </w:sdtContent>
            </w:sdt>
          </w:p>
          <w:p w14:paraId="1D2F05A3" w14:textId="1E35165E" w:rsidR="00DE6099" w:rsidRPr="00D61CF2" w:rsidRDefault="00313A31">
            <w:pPr>
              <w:spacing w:line="254" w:lineRule="auto"/>
              <w:jc w:val="both"/>
              <w:rPr>
                <w:vertAlign w:val="subscript"/>
                <w:lang w:eastAsia="en-US"/>
              </w:rPr>
            </w:pPr>
            <w:r w:rsidRPr="00D61CF2">
              <w:rPr>
                <w:vertAlign w:val="superscript"/>
                <w:lang w:eastAsia="en-US"/>
              </w:rPr>
              <w:t>(подпись)</w:t>
            </w:r>
          </w:p>
        </w:tc>
      </w:tr>
      <w:bookmarkEnd w:id="37"/>
    </w:tbl>
    <w:p w14:paraId="1D2F05FD" w14:textId="066D0567" w:rsidR="00ED1C71" w:rsidRDefault="00ED1C71" w:rsidP="00A31213">
      <w:pPr>
        <w:jc w:val="right"/>
        <w:rPr>
          <w:b/>
          <w:bCs/>
        </w:rPr>
      </w:pPr>
    </w:p>
    <w:p w14:paraId="1F74FC96" w14:textId="77777777" w:rsidR="00ED1C71" w:rsidRDefault="00ED1C71">
      <w:pPr>
        <w:spacing w:after="160" w:line="259" w:lineRule="auto"/>
        <w:rPr>
          <w:b/>
          <w:bCs/>
        </w:rPr>
      </w:pPr>
      <w:r>
        <w:rPr>
          <w:b/>
          <w:bCs/>
        </w:rPr>
        <w:br w:type="page"/>
      </w:r>
    </w:p>
    <w:p w14:paraId="1D2F0600" w14:textId="77777777" w:rsidR="00DE6099" w:rsidRPr="00D61CF2" w:rsidRDefault="00313A31">
      <w:pPr>
        <w:jc w:val="right"/>
      </w:pPr>
      <w:r w:rsidRPr="00D61CF2">
        <w:lastRenderedPageBreak/>
        <w:t>Приложение № 2</w:t>
      </w:r>
    </w:p>
    <w:p w14:paraId="1D2F0601" w14:textId="77777777" w:rsidR="00DE6099" w:rsidRPr="00D61CF2" w:rsidRDefault="00313A31">
      <w:pPr>
        <w:pStyle w:val="6"/>
        <w:spacing w:before="0" w:after="0"/>
        <w:jc w:val="right"/>
        <w:rPr>
          <w:b w:val="0"/>
          <w:sz w:val="24"/>
          <w:szCs w:val="24"/>
        </w:rPr>
      </w:pPr>
      <w:r w:rsidRPr="00D61CF2">
        <w:rPr>
          <w:b w:val="0"/>
          <w:sz w:val="24"/>
          <w:szCs w:val="24"/>
        </w:rPr>
        <w:t xml:space="preserve">к Договору участия в долевом строительстве </w:t>
      </w:r>
    </w:p>
    <w:p w14:paraId="1D2F0602" w14:textId="77777777" w:rsidR="00DE6099" w:rsidRPr="00D61CF2" w:rsidRDefault="00313A31">
      <w:pPr>
        <w:jc w:val="right"/>
        <w:rPr>
          <w:bCs/>
        </w:rPr>
      </w:pPr>
      <w:r w:rsidRPr="00D61CF2">
        <w:rPr>
          <w:bCs/>
        </w:rPr>
        <w:t xml:space="preserve">от </w:t>
      </w:r>
      <w:sdt>
        <w:sdtPr>
          <w:rPr>
            <w:bCs/>
            <w:lang w:val="en-US"/>
          </w:rPr>
          <w:id w:val="657666205"/>
          <w:placeholder>
            <w:docPart w:val="131D28CB01F44C3CB8F25FC3E2050BEC"/>
          </w:placeholder>
        </w:sdtPr>
        <w:sdtEndPr/>
        <w:sdtContent>
          <w:r w:rsidRPr="00D61CF2">
            <w:rPr>
              <w:bCs/>
            </w:rPr>
            <w:t>Договор. Дата</w:t>
          </w:r>
        </w:sdtContent>
      </w:sdt>
      <w:r w:rsidRPr="00D61CF2">
        <w:rPr>
          <w:bCs/>
        </w:rPr>
        <w:t xml:space="preserve"> № </w:t>
      </w:r>
      <w:sdt>
        <w:sdtPr>
          <w:rPr>
            <w:rFonts w:eastAsia="Arial Unicode MS"/>
            <w:bCs/>
            <w:bdr w:val="nil"/>
            <w:lang w:val="en-US"/>
          </w:rPr>
          <w:id w:val="-1115591709"/>
          <w:placeholder>
            <w:docPart w:val="E7BE6746E0E540AF86F9F05661DB28DF"/>
          </w:placeholder>
        </w:sdtPr>
        <w:sdtEndPr/>
        <w:sdtContent>
          <w:r w:rsidRPr="00D61CF2">
            <w:rPr>
              <w:rFonts w:eastAsia="Arial Unicode MS"/>
              <w:bCs/>
              <w:bdr w:val="nil"/>
            </w:rPr>
            <w:t>Договор. Номер</w:t>
          </w:r>
        </w:sdtContent>
      </w:sdt>
    </w:p>
    <w:p w14:paraId="1D2F0603" w14:textId="77777777" w:rsidR="00DE6099" w:rsidRPr="00D61CF2" w:rsidRDefault="00DE6099">
      <w:pPr>
        <w:pStyle w:val="a3"/>
        <w:widowControl w:val="0"/>
        <w:ind w:firstLine="720"/>
        <w:rPr>
          <w:b/>
          <w:i/>
          <w:sz w:val="24"/>
        </w:rPr>
      </w:pPr>
    </w:p>
    <w:p w14:paraId="1D2F0604" w14:textId="77777777" w:rsidR="00DE6099" w:rsidRPr="00D61CF2" w:rsidRDefault="00DE6099">
      <w:pPr>
        <w:pStyle w:val="a3"/>
        <w:widowControl w:val="0"/>
        <w:ind w:firstLine="720"/>
        <w:jc w:val="center"/>
        <w:rPr>
          <w:b/>
          <w:sz w:val="24"/>
        </w:rPr>
      </w:pPr>
    </w:p>
    <w:p w14:paraId="1D2F0606" w14:textId="77777777" w:rsidR="00DE6099" w:rsidRPr="00D61CF2" w:rsidRDefault="00DE6099">
      <w:pPr>
        <w:pStyle w:val="a3"/>
        <w:ind w:left="709" w:firstLine="0"/>
        <w:jc w:val="both"/>
        <w:rPr>
          <w:sz w:val="24"/>
        </w:rPr>
      </w:pPr>
    </w:p>
    <w:p w14:paraId="1D2F0608" w14:textId="77777777" w:rsidR="00DE6099" w:rsidRPr="00D61CF2" w:rsidRDefault="00DE6099">
      <w:pPr>
        <w:pStyle w:val="a3"/>
        <w:ind w:left="709" w:firstLine="0"/>
        <w:jc w:val="both"/>
        <w:rPr>
          <w:bCs/>
          <w:i/>
          <w:color w:val="2E74B5" w:themeColor="accent1" w:themeShade="BF"/>
          <w:sz w:val="24"/>
        </w:rPr>
      </w:pPr>
    </w:p>
    <w:p w14:paraId="1D2F060A" w14:textId="18E73D66" w:rsidR="00DE6099" w:rsidRPr="00D61CF2" w:rsidRDefault="00313A31">
      <w:pPr>
        <w:pStyle w:val="a3"/>
        <w:ind w:left="709" w:firstLine="0"/>
        <w:jc w:val="center"/>
        <w:rPr>
          <w:b/>
          <w:i/>
          <w:color w:val="2E74B5" w:themeColor="accent1" w:themeShade="BF"/>
          <w:sz w:val="24"/>
        </w:rPr>
      </w:pPr>
      <w:r w:rsidRPr="00D61CF2">
        <w:rPr>
          <w:b/>
          <w:sz w:val="24"/>
        </w:rPr>
        <w:t xml:space="preserve">План Объекта, местоположение Объекта на этаже ________ </w:t>
      </w:r>
      <w:r>
        <w:rPr>
          <w:b/>
          <w:sz w:val="24"/>
        </w:rPr>
        <w:t xml:space="preserve">Корпуса </w:t>
      </w:r>
      <w:r w:rsidRPr="00D61CF2">
        <w:rPr>
          <w:b/>
          <w:sz w:val="24"/>
        </w:rPr>
        <w:t>Здания и техническое описание Объекта на момент передачи Участнику</w:t>
      </w:r>
    </w:p>
    <w:p w14:paraId="1D2F060B" w14:textId="7A2B247A" w:rsidR="00DE6099" w:rsidRPr="00D61CF2" w:rsidRDefault="00DE6099">
      <w:pPr>
        <w:pStyle w:val="a3"/>
        <w:ind w:left="709" w:firstLine="0"/>
        <w:jc w:val="both"/>
        <w:rPr>
          <w:bCs/>
          <w:color w:val="FF0000"/>
          <w:sz w:val="24"/>
        </w:rPr>
      </w:pPr>
    </w:p>
    <w:p w14:paraId="1D2F060F" w14:textId="77777777" w:rsidR="00DE6099" w:rsidRPr="00D61CF2" w:rsidRDefault="00DE6099">
      <w:pPr>
        <w:widowControl w:val="0"/>
        <w:jc w:val="center"/>
        <w:rPr>
          <w:i/>
        </w:rPr>
      </w:pPr>
      <w:bookmarkStart w:id="38" w:name="_Hlk34214388"/>
    </w:p>
    <w:sdt>
      <w:sdtPr>
        <w:rPr>
          <w:i/>
        </w:rPr>
        <w:id w:val="-1986304901"/>
        <w:showingPlcHdr/>
        <w:picture/>
      </w:sdtPr>
      <w:sdtEndPr/>
      <w:sdtContent>
        <w:p w14:paraId="1D2F0610" w14:textId="77777777" w:rsidR="00DE6099" w:rsidRPr="00D61CF2" w:rsidRDefault="00313A31">
          <w:pPr>
            <w:widowControl w:val="0"/>
            <w:jc w:val="center"/>
            <w:rPr>
              <w:i/>
            </w:rPr>
          </w:pPr>
          <w:r w:rsidRPr="00D61CF2">
            <w:rPr>
              <w:i/>
              <w:noProof/>
            </w:rPr>
            <w:drawing>
              <wp:inline distT="0" distB="0" distL="0" distR="0" wp14:anchorId="1D2F06C0" wp14:editId="1D2F06C1">
                <wp:extent cx="1905000" cy="1905000"/>
                <wp:effectExtent l="0" t="0" r="0" b="0"/>
                <wp:docPr id="2" name="Рисунок 1" descr="миПланировка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73310569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190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bookmarkEnd w:id="38"/>
    <w:p w14:paraId="1D2F0611" w14:textId="77777777" w:rsidR="00DE6099" w:rsidRPr="00D61CF2" w:rsidRDefault="00DE6099">
      <w:pPr>
        <w:widowControl w:val="0"/>
        <w:autoSpaceDE w:val="0"/>
        <w:autoSpaceDN w:val="0"/>
        <w:adjustRightInd w:val="0"/>
        <w:jc w:val="center"/>
        <w:rPr>
          <w:b/>
        </w:rPr>
      </w:pPr>
    </w:p>
    <w:p w14:paraId="1D2F0612" w14:textId="77777777" w:rsidR="00DE6099" w:rsidRPr="00D61CF2" w:rsidRDefault="00DE6099">
      <w:pPr>
        <w:widowControl w:val="0"/>
        <w:autoSpaceDE w:val="0"/>
        <w:autoSpaceDN w:val="0"/>
        <w:adjustRightInd w:val="0"/>
        <w:jc w:val="center"/>
        <w:rPr>
          <w:b/>
          <w:bCs/>
          <w:u w:val="single"/>
        </w:rPr>
      </w:pPr>
    </w:p>
    <w:p w14:paraId="1D2F0614" w14:textId="3F2B7136" w:rsidR="00DE6099" w:rsidRPr="00D61CF2" w:rsidRDefault="00313A31">
      <w:pPr>
        <w:ind w:firstLine="567"/>
        <w:jc w:val="both"/>
        <w:rPr>
          <w:bCs/>
          <w:i/>
          <w:color w:val="2E74B5" w:themeColor="accent1" w:themeShade="BF"/>
        </w:rPr>
      </w:pPr>
      <w:r w:rsidRPr="00D61CF2">
        <w:t>Объект, являющийся объектом долевого строительства по Договору, выделен серым цветом.</w:t>
      </w:r>
    </w:p>
    <w:p w14:paraId="1D2F0631" w14:textId="515AA1C4" w:rsidR="00DE6099" w:rsidRDefault="00DE6099">
      <w:pPr>
        <w:ind w:firstLine="567"/>
        <w:jc w:val="both"/>
      </w:pPr>
    </w:p>
    <w:p w14:paraId="1D2F0632" w14:textId="77777777" w:rsidR="00DE6099" w:rsidRDefault="00DE6099"/>
    <w:p w14:paraId="1D2F0633" w14:textId="77777777" w:rsidR="00DE6099" w:rsidRDefault="00DE6099">
      <w:pPr>
        <w:ind w:firstLine="567"/>
        <w:rPr>
          <w:rFonts w:eastAsiaTheme="minorHAnsi"/>
          <w:i/>
          <w:iCs/>
          <w:color w:val="2E74B5" w:themeColor="accent1" w:themeShade="BF"/>
          <w:lang w:eastAsia="en-US"/>
        </w:rPr>
      </w:pPr>
    </w:p>
    <w:p w14:paraId="1D2F0635" w14:textId="1B9D26DB" w:rsidR="00DE6099" w:rsidRDefault="00313A31">
      <w:pPr>
        <w:ind w:firstLine="567"/>
      </w:pPr>
      <w:r>
        <w:t>План Объекта определен на основании проектной документации.</w:t>
      </w:r>
    </w:p>
    <w:p w14:paraId="1D2F0637" w14:textId="6F918948" w:rsidR="00DE6099" w:rsidRPr="00AC18A6" w:rsidRDefault="00313A31">
      <w:pPr>
        <w:autoSpaceDE w:val="0"/>
        <w:autoSpaceDN w:val="0"/>
        <w:ind w:left="709"/>
        <w:rPr>
          <w:sz w:val="22"/>
          <w:szCs w:val="22"/>
        </w:rPr>
      </w:pPr>
      <w:r w:rsidRPr="00AC18A6">
        <w:t>Отделка:</w:t>
      </w:r>
    </w:p>
    <w:p w14:paraId="1D2F0638" w14:textId="3BA63F72" w:rsidR="00DE6099" w:rsidRDefault="00313A31">
      <w:pPr>
        <w:ind w:left="709"/>
        <w:rPr>
          <w:sz w:val="22"/>
          <w:szCs w:val="22"/>
        </w:rPr>
      </w:pPr>
      <w:bookmarkStart w:id="39" w:name="_Hlk70425354"/>
      <w:r>
        <w:t>Пол -стяжка  </w:t>
      </w:r>
    </w:p>
    <w:p w14:paraId="1D2F0639" w14:textId="480C1936" w:rsidR="00DE6099" w:rsidRDefault="00313A31">
      <w:pPr>
        <w:ind w:left="709"/>
      </w:pPr>
      <w:r>
        <w:t>Стены – кладка из блоков</w:t>
      </w:r>
      <w:r w:rsidRPr="004C5F0E">
        <w:t xml:space="preserve"> </w:t>
      </w:r>
    </w:p>
    <w:p w14:paraId="1D2F063A" w14:textId="34E1C343" w:rsidR="00DE6099" w:rsidRDefault="00313A31">
      <w:pPr>
        <w:ind w:left="709"/>
      </w:pPr>
      <w:r w:rsidRPr="00AC18A6">
        <w:t>Покраска на всю высоту стены краской</w:t>
      </w:r>
    </w:p>
    <w:p w14:paraId="1D2F063B" w14:textId="06EBAB98" w:rsidR="00DE6099" w:rsidRDefault="00313A31">
      <w:pPr>
        <w:ind w:left="709"/>
      </w:pPr>
      <w:r>
        <w:t>Потолок – бетон с обеспыливанием</w:t>
      </w:r>
    </w:p>
    <w:p w14:paraId="1D2F063C" w14:textId="5AB27B15" w:rsidR="00DE6099" w:rsidRDefault="00313A31">
      <w:pPr>
        <w:autoSpaceDE w:val="0"/>
        <w:autoSpaceDN w:val="0"/>
        <w:ind w:left="709"/>
      </w:pPr>
      <w:r>
        <w:t xml:space="preserve">Дверь – </w:t>
      </w:r>
      <w:r w:rsidRPr="00AC18A6">
        <w:t>металлическая</w:t>
      </w:r>
      <w:r>
        <w:t xml:space="preserve">. </w:t>
      </w:r>
    </w:p>
    <w:bookmarkEnd w:id="39"/>
    <w:p w14:paraId="1D2F063D" w14:textId="781B09D6" w:rsidR="00DE6099" w:rsidRDefault="00DE6099">
      <w:pPr>
        <w:autoSpaceDE w:val="0"/>
        <w:autoSpaceDN w:val="0"/>
        <w:ind w:firstLine="709"/>
        <w:rPr>
          <w:rFonts w:ascii="TimesNewRomanPSMT" w:hAnsi="TimesNewRomanPSMT"/>
        </w:rPr>
      </w:pPr>
    </w:p>
    <w:p w14:paraId="1D2F063E" w14:textId="7988CDEF" w:rsidR="00DE6099" w:rsidRDefault="00313A31">
      <w:pPr>
        <w:ind w:firstLine="709"/>
        <w:jc w:val="both"/>
      </w:pPr>
      <w:r w:rsidRPr="009B5296">
        <w:t>В случае наличия на План</w:t>
      </w:r>
      <w:r>
        <w:t>е</w:t>
      </w:r>
      <w:r w:rsidRPr="009B5296">
        <w:t xml:space="preserve"> Объекта обозначений ванн, унитазов, умывальников, раковин, кухонных моек, посудомоечных и стиральных машин, духовых шкафов и варочных поверхностей, кухонной бытовой техники, заполнения дверных проемов, элементов встроенных шкафов и антресолей, мебели и элементов интерьера, данные обозначения будут носить условный характер и не будут создавать для Застройщика каких-либо обязательств по установке/поставке/расположению указываемых объектов. </w:t>
      </w:r>
    </w:p>
    <w:p w14:paraId="1D2F063F" w14:textId="4810CD32" w:rsidR="00DE6099" w:rsidRPr="009B5296" w:rsidRDefault="00313A31">
      <w:pPr>
        <w:autoSpaceDE w:val="0"/>
        <w:autoSpaceDN w:val="0"/>
        <w:ind w:firstLine="709"/>
        <w:jc w:val="both"/>
      </w:pPr>
      <w:r w:rsidRPr="00D61CF2">
        <w:t xml:space="preserve">Стороны пришли к соглашению, что выбор отделочных материалов (вид, марка, производитель материалов и изделий), включая оборудование, двери, покрытия стен (далее – «Материалы»), осуществляется Застройщиком. Застройщик имеет право использовать как указанные Материалы, так и иные сходные материалы. Использование сходных материалов не является недостатком, приводящим к ухудшению качества Объекта, либо иным недостатком, делающим Объект непригодным для использования, и не является нарушением условий Договора. </w:t>
      </w:r>
    </w:p>
    <w:p w14:paraId="1D2F0640" w14:textId="5CF933FB" w:rsidR="00DE6099" w:rsidRPr="009B5296" w:rsidRDefault="00313A31">
      <w:pPr>
        <w:ind w:firstLine="709"/>
        <w:jc w:val="both"/>
      </w:pPr>
      <w:r w:rsidRPr="009B5296">
        <w:t>Изменение мест расположения мокрых зон и/или стояков в Объекте не является для Сторон существенным условием Договора и основанием для отказа Участника от подписания Передаточного акта.</w:t>
      </w:r>
    </w:p>
    <w:p w14:paraId="1D2F0641" w14:textId="5F4C0E0E" w:rsidR="00DE6099" w:rsidRDefault="00DE6099">
      <w:pPr>
        <w:ind w:firstLine="567"/>
        <w:rPr>
          <w:rFonts w:eastAsiaTheme="minorHAnsi"/>
          <w:i/>
          <w:iCs/>
          <w:color w:val="2E74B5" w:themeColor="accent1" w:themeShade="BF"/>
          <w:lang w:eastAsia="en-US"/>
        </w:rPr>
      </w:pPr>
    </w:p>
    <w:p w14:paraId="1D2F0645" w14:textId="77777777" w:rsidR="00DE6099" w:rsidRPr="00D61CF2" w:rsidRDefault="00DE6099">
      <w:pPr>
        <w:jc w:val="center"/>
        <w:rPr>
          <w:rFonts w:eastAsiaTheme="minorHAnsi"/>
          <w:lang w:eastAsia="en-US"/>
        </w:rPr>
      </w:pPr>
    </w:p>
    <w:p w14:paraId="1D2F0648" w14:textId="6F6DDD9F" w:rsidR="00DE6099" w:rsidRPr="00D61CF2" w:rsidRDefault="00313A31" w:rsidP="00934DCB">
      <w:pPr>
        <w:jc w:val="center"/>
        <w:rPr>
          <w:bCs/>
          <w:i/>
          <w:color w:val="2E74B5" w:themeColor="accent1" w:themeShade="BF"/>
        </w:rPr>
      </w:pPr>
      <w:r w:rsidRPr="00D61CF2">
        <w:rPr>
          <w:b/>
        </w:rPr>
        <w:lastRenderedPageBreak/>
        <w:t>Подписи уполномоченных представителей Сторон:</w:t>
      </w:r>
    </w:p>
    <w:p w14:paraId="1D2F0649" w14:textId="77777777" w:rsidR="00DE6099" w:rsidRPr="00D61CF2" w:rsidRDefault="00DE6099">
      <w:pPr>
        <w:jc w:val="center"/>
        <w:rPr>
          <w:snapToGrid w:val="0"/>
          <w:w w:val="1"/>
          <w:bdr w:val="none" w:sz="0" w:space="0" w:color="auto" w:frame="1"/>
          <w:shd w:val="clear" w:color="auto" w:fill="000000"/>
        </w:rPr>
      </w:pPr>
    </w:p>
    <w:tbl>
      <w:tblPr>
        <w:tblW w:w="1000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4"/>
        <w:gridCol w:w="4860"/>
      </w:tblGrid>
      <w:tr w:rsidR="000F64B5" w14:paraId="1D2F065B" w14:textId="77777777" w:rsidTr="00DE6099">
        <w:trPr>
          <w:trHeight w:val="669"/>
        </w:trPr>
        <w:tc>
          <w:tcPr>
            <w:tcW w:w="5144" w:type="dxa"/>
            <w:tcBorders>
              <w:top w:val="nil"/>
              <w:left w:val="nil"/>
              <w:bottom w:val="nil"/>
              <w:right w:val="nil"/>
            </w:tcBorders>
          </w:tcPr>
          <w:p w14:paraId="1D2F064A" w14:textId="77777777" w:rsidR="00DE6099" w:rsidRPr="00D61CF2" w:rsidRDefault="00313A31">
            <w:pPr>
              <w:spacing w:line="254" w:lineRule="auto"/>
              <w:rPr>
                <w:b/>
                <w:lang w:eastAsia="en-US"/>
              </w:rPr>
            </w:pPr>
            <w:r w:rsidRPr="00D61CF2">
              <w:rPr>
                <w:b/>
                <w:lang w:eastAsia="en-US"/>
              </w:rPr>
              <w:t>Застройщик:</w:t>
            </w:r>
          </w:p>
          <w:p w14:paraId="1D2F064B" w14:textId="77777777" w:rsidR="00DE6099" w:rsidRPr="00D61CF2" w:rsidRDefault="00313A31">
            <w:pPr>
              <w:autoSpaceDE w:val="0"/>
              <w:autoSpaceDN w:val="0"/>
              <w:adjustRightInd w:val="0"/>
              <w:rPr>
                <w:b/>
              </w:rPr>
            </w:pPr>
            <w:r w:rsidRPr="00D61CF2">
              <w:rPr>
                <w:b/>
              </w:rPr>
              <w:t>Общество с ограниченной ответственностью «Специализированный застройщик «</w:t>
            </w:r>
            <w:r w:rsidRPr="009E3B1F">
              <w:rPr>
                <w:rFonts w:ascii="TimesNewRomanPSMT" w:eastAsiaTheme="minorHAnsi" w:hAnsi="TimesNewRomanPSMT" w:cs="TimesNewRomanPSMT"/>
                <w:b/>
                <w:bCs/>
                <w:lang w:eastAsia="en-US"/>
              </w:rPr>
              <w:t>ПЕТРОВСКОЕ-ДЕВЕЛОПМЕНТ</w:t>
            </w:r>
            <w:r w:rsidRPr="00D61CF2">
              <w:rPr>
                <w:b/>
              </w:rPr>
              <w:t>»</w:t>
            </w:r>
          </w:p>
          <w:p w14:paraId="1D2F064C" w14:textId="77777777" w:rsidR="00DE6099" w:rsidRDefault="00DE6099">
            <w:pPr>
              <w:spacing w:line="254" w:lineRule="auto"/>
              <w:rPr>
                <w:lang w:eastAsia="en-US"/>
              </w:rPr>
            </w:pPr>
          </w:p>
          <w:p w14:paraId="1D2F064D" w14:textId="77777777" w:rsidR="00DE6099" w:rsidRPr="00D61CF2" w:rsidRDefault="00313A31">
            <w:pPr>
              <w:spacing w:line="254" w:lineRule="auto"/>
              <w:rPr>
                <w:lang w:eastAsia="en-US"/>
              </w:rPr>
            </w:pPr>
            <w:r w:rsidRPr="00D61CF2">
              <w:rPr>
                <w:lang w:eastAsia="en-US"/>
              </w:rPr>
              <w:t xml:space="preserve">Генеральный директор </w:t>
            </w:r>
          </w:p>
          <w:p w14:paraId="1D2F064E" w14:textId="77777777" w:rsidR="00DE6099" w:rsidRPr="00D61CF2" w:rsidRDefault="00DE6099">
            <w:pPr>
              <w:spacing w:line="254" w:lineRule="auto"/>
              <w:rPr>
                <w:lang w:eastAsia="en-US"/>
              </w:rPr>
            </w:pPr>
          </w:p>
          <w:p w14:paraId="1D2F064F" w14:textId="77777777" w:rsidR="00DE6099" w:rsidRPr="00D61CF2" w:rsidRDefault="00DE6099">
            <w:pPr>
              <w:spacing w:line="254" w:lineRule="auto"/>
              <w:rPr>
                <w:lang w:eastAsia="en-US"/>
              </w:rPr>
            </w:pPr>
          </w:p>
          <w:p w14:paraId="1D2F0650" w14:textId="77777777" w:rsidR="00DE6099" w:rsidRPr="009E3B1F" w:rsidRDefault="00313A31">
            <w:pPr>
              <w:spacing w:line="254" w:lineRule="auto"/>
              <w:rPr>
                <w:lang w:eastAsia="en-US"/>
              </w:rPr>
            </w:pPr>
            <w:r w:rsidRPr="009E3B1F">
              <w:rPr>
                <w:lang w:eastAsia="en-US"/>
              </w:rPr>
              <w:t xml:space="preserve">_______________________/ </w:t>
            </w:r>
            <w:r w:rsidRPr="009E3B1F">
              <w:rPr>
                <w:color w:val="000000"/>
              </w:rPr>
              <w:t>А.М. Драйзер</w:t>
            </w:r>
          </w:p>
          <w:p w14:paraId="1D2F0651" w14:textId="77777777" w:rsidR="00DE6099" w:rsidRPr="00D61CF2" w:rsidRDefault="00313A31">
            <w:pPr>
              <w:spacing w:line="254" w:lineRule="auto"/>
              <w:rPr>
                <w:b/>
                <w:vertAlign w:val="superscript"/>
                <w:lang w:eastAsia="en-US"/>
              </w:rPr>
            </w:pPr>
            <w:r w:rsidRPr="00D61CF2">
              <w:rPr>
                <w:vertAlign w:val="superscript"/>
              </w:rPr>
              <w:t xml:space="preserve">(подпись, </w:t>
            </w:r>
            <w:proofErr w:type="spellStart"/>
            <w:r w:rsidRPr="00D61CF2">
              <w:rPr>
                <w:vertAlign w:val="superscript"/>
              </w:rPr>
              <w:t>м.п</w:t>
            </w:r>
            <w:proofErr w:type="spellEnd"/>
            <w:r w:rsidRPr="00D61CF2">
              <w:rPr>
                <w:vertAlign w:val="superscript"/>
              </w:rPr>
              <w:t>.)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14:paraId="1D2F0652" w14:textId="77777777" w:rsidR="00DE6099" w:rsidRPr="00D61CF2" w:rsidRDefault="00313A31">
            <w:pPr>
              <w:spacing w:line="254" w:lineRule="auto"/>
              <w:ind w:left="-227" w:firstLine="227"/>
              <w:rPr>
                <w:b/>
                <w:lang w:eastAsia="en-US"/>
              </w:rPr>
            </w:pPr>
            <w:r w:rsidRPr="00D61CF2">
              <w:rPr>
                <w:b/>
                <w:lang w:eastAsia="en-US"/>
              </w:rPr>
              <w:t>Участник:</w:t>
            </w:r>
          </w:p>
          <w:sdt>
            <w:sdtPr>
              <w:rPr>
                <w:rFonts w:eastAsia="Arial Unicode MS"/>
                <w:bdr w:val="nil"/>
              </w:rPr>
              <w:id w:val="-836222898"/>
              <w:placeholder>
                <w:docPart w:val="36AEF15A13CD4DF6AD7E0EE2E458BA2A"/>
              </w:placeholder>
            </w:sdtPr>
            <w:sdtEndPr/>
            <w:sdtContent>
              <w:p w14:paraId="1D2F0653" w14:textId="77777777" w:rsidR="00DE6099" w:rsidRPr="00D61CF2" w:rsidRDefault="00313A31">
                <w:pPr>
                  <w:tabs>
                    <w:tab w:val="left" w:pos="284"/>
                  </w:tabs>
                  <w:rPr>
                    <w:rFonts w:eastAsia="Arial Unicode MS"/>
                    <w:bdr w:val="nil"/>
                  </w:rPr>
                </w:pPr>
                <w:r w:rsidRPr="00D61CF2">
                  <w:rPr>
                    <w:rFonts w:eastAsia="Arial Unicode MS"/>
                    <w:bdr w:val="nil"/>
                  </w:rPr>
                  <w:t xml:space="preserve">Сторона (Дебитор). </w:t>
                </w:r>
                <w:proofErr w:type="spellStart"/>
                <w:r w:rsidRPr="00D61CF2">
                  <w:rPr>
                    <w:rFonts w:eastAsia="Arial Unicode MS"/>
                    <w:bdr w:val="nil"/>
                  </w:rPr>
                  <w:t>ИмПадеж</w:t>
                </w:r>
                <w:proofErr w:type="spellEnd"/>
              </w:p>
            </w:sdtContent>
          </w:sdt>
          <w:p w14:paraId="1D2F0654" w14:textId="77777777" w:rsidR="00DE6099" w:rsidRPr="00D61CF2" w:rsidRDefault="00313A31">
            <w:pPr>
              <w:spacing w:line="254" w:lineRule="auto"/>
              <w:jc w:val="both"/>
              <w:rPr>
                <w:lang w:eastAsia="en-US"/>
              </w:rPr>
            </w:pPr>
            <w:r w:rsidRPr="00D61CF2">
              <w:rPr>
                <w:lang w:eastAsia="en-US"/>
              </w:rPr>
              <w:t xml:space="preserve"> </w:t>
            </w:r>
          </w:p>
          <w:p w14:paraId="1D2F0655" w14:textId="77777777" w:rsidR="00DE6099" w:rsidRPr="00D61CF2" w:rsidRDefault="00DE6099">
            <w:pPr>
              <w:spacing w:line="254" w:lineRule="auto"/>
              <w:jc w:val="both"/>
              <w:rPr>
                <w:lang w:eastAsia="en-US"/>
              </w:rPr>
            </w:pPr>
          </w:p>
          <w:p w14:paraId="1D2F0656" w14:textId="77777777" w:rsidR="00DE6099" w:rsidRPr="00D61CF2" w:rsidRDefault="00DE6099">
            <w:pPr>
              <w:spacing w:line="254" w:lineRule="auto"/>
              <w:jc w:val="both"/>
              <w:rPr>
                <w:lang w:eastAsia="en-US"/>
              </w:rPr>
            </w:pPr>
          </w:p>
          <w:p w14:paraId="1D2F0657" w14:textId="77777777" w:rsidR="00DE6099" w:rsidRDefault="00DE6099">
            <w:pPr>
              <w:spacing w:line="254" w:lineRule="auto"/>
              <w:rPr>
                <w:lang w:eastAsia="en-US"/>
              </w:rPr>
            </w:pPr>
          </w:p>
          <w:p w14:paraId="1D2F0658" w14:textId="77777777" w:rsidR="00DE6099" w:rsidRDefault="00DE6099">
            <w:pPr>
              <w:spacing w:line="254" w:lineRule="auto"/>
              <w:rPr>
                <w:lang w:eastAsia="en-US"/>
              </w:rPr>
            </w:pPr>
          </w:p>
          <w:p w14:paraId="1D2F0659" w14:textId="77777777" w:rsidR="00DE6099" w:rsidRPr="00D61CF2" w:rsidRDefault="00313A31">
            <w:pPr>
              <w:spacing w:line="254" w:lineRule="auto"/>
              <w:rPr>
                <w:lang w:eastAsia="en-US"/>
              </w:rPr>
            </w:pPr>
            <w:r w:rsidRPr="00D61CF2">
              <w:rPr>
                <w:lang w:eastAsia="en-US"/>
              </w:rPr>
              <w:t xml:space="preserve">____________________ / </w:t>
            </w:r>
            <w:sdt>
              <w:sdtPr>
                <w:rPr>
                  <w:b/>
                  <w:bCs/>
                  <w:bdr w:val="none" w:sz="0" w:space="0" w:color="auto" w:frame="1"/>
                </w:rPr>
                <w:id w:val="1307669474"/>
              </w:sdtPr>
              <w:sdtEndPr/>
              <w:sdtContent>
                <w:r w:rsidRPr="00D61CF2">
                  <w:rPr>
                    <w:color w:val="000000"/>
                    <w:bdr w:val="none" w:sz="0" w:space="0" w:color="auto" w:frame="1"/>
                  </w:rPr>
                  <w:t>Сторона (Дебитор). ФИО (для подписи)</w:t>
                </w:r>
              </w:sdtContent>
            </w:sdt>
          </w:p>
          <w:p w14:paraId="1D2F065A" w14:textId="64DBFED7" w:rsidR="00DE6099" w:rsidRPr="00D61CF2" w:rsidRDefault="00313A31">
            <w:pPr>
              <w:spacing w:line="254" w:lineRule="auto"/>
              <w:jc w:val="both"/>
              <w:rPr>
                <w:vertAlign w:val="subscript"/>
                <w:lang w:eastAsia="en-US"/>
              </w:rPr>
            </w:pPr>
            <w:r w:rsidRPr="00D61CF2">
              <w:rPr>
                <w:vertAlign w:val="superscript"/>
                <w:lang w:eastAsia="en-US"/>
              </w:rPr>
              <w:t>(подпись)</w:t>
            </w:r>
          </w:p>
        </w:tc>
      </w:tr>
    </w:tbl>
    <w:p w14:paraId="1D2F065C" w14:textId="77777777" w:rsidR="00DE6099" w:rsidRPr="00D61CF2" w:rsidRDefault="00DE6099" w:rsidP="00A31213"/>
    <w:p w14:paraId="1D2F06BD" w14:textId="0251DD6A" w:rsidR="00DE6099" w:rsidRPr="00D61CF2" w:rsidRDefault="00DE6099" w:rsidP="00934DCB">
      <w:pPr>
        <w:spacing w:after="160" w:line="259" w:lineRule="auto"/>
      </w:pPr>
    </w:p>
    <w:sectPr w:rsidR="00DE6099" w:rsidRPr="00D61CF2" w:rsidSect="00DE6099">
      <w:headerReference w:type="even" r:id="rId16"/>
      <w:headerReference w:type="default" r:id="rId17"/>
      <w:footerReference w:type="default" r:id="rId18"/>
      <w:headerReference w:type="first" r:id="rId19"/>
      <w:pgSz w:w="11906" w:h="16838"/>
      <w:pgMar w:top="851" w:right="851" w:bottom="851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2F06CE" w14:textId="77777777" w:rsidR="00AB60BD" w:rsidRDefault="00AB60BD">
      <w:r>
        <w:separator/>
      </w:r>
    </w:p>
  </w:endnote>
  <w:endnote w:type="continuationSeparator" w:id="0">
    <w:p w14:paraId="1D2F06D0" w14:textId="77777777" w:rsidR="00AB60BD" w:rsidRDefault="00AB6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charset w:val="00"/>
    <w:family w:val="auto"/>
    <w:pitch w:val="default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31827284"/>
      <w:docPartObj>
        <w:docPartGallery w:val="Page Numbers (Bottom of Page)"/>
        <w:docPartUnique/>
      </w:docPartObj>
    </w:sdtPr>
    <w:sdtEndPr/>
    <w:sdtContent>
      <w:p w14:paraId="1D2F06C7" w14:textId="77777777" w:rsidR="00AB60BD" w:rsidRDefault="00AB60BD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47</w:t>
        </w:r>
        <w:r>
          <w:rPr>
            <w:noProof/>
          </w:rPr>
          <w:fldChar w:fldCharType="end"/>
        </w:r>
      </w:p>
    </w:sdtContent>
  </w:sdt>
  <w:p w14:paraId="1D2F06C8" w14:textId="77777777" w:rsidR="00AB60BD" w:rsidRDefault="00AB60BD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2F06CA" w14:textId="77777777" w:rsidR="00AB60BD" w:rsidRDefault="00AB60BD">
      <w:r>
        <w:separator/>
      </w:r>
    </w:p>
  </w:footnote>
  <w:footnote w:type="continuationSeparator" w:id="0">
    <w:p w14:paraId="1D2F06CC" w14:textId="77777777" w:rsidR="00AB60BD" w:rsidRDefault="00AB60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2F06C5" w14:textId="77777777" w:rsidR="00AB60BD" w:rsidRDefault="00B220BB">
    <w:pPr>
      <w:pStyle w:val="a8"/>
    </w:pPr>
    <w:r>
      <w:rPr>
        <w:noProof/>
      </w:rPr>
      <w:pict w14:anchorId="1D2F06C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97527344" o:spid="_x0000_s2049" type="#_x0000_t75" style="position:absolute;margin-left:0;margin-top:0;width:620.15pt;height:840.95pt;z-index:-251657216;mso-position-horizontal:center;mso-position-horizontal-relative:margin;mso-position-vertical:center;mso-position-vertical-relative:margin" o:allowincell="f">
          <v:imagedata r:id="rId1" o:title="ВодЗнак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2F06C6" w14:textId="77777777" w:rsidR="00AB60BD" w:rsidRDefault="00B220BB">
    <w:pPr>
      <w:pStyle w:val="a8"/>
    </w:pPr>
    <w:r>
      <w:rPr>
        <w:noProof/>
      </w:rPr>
      <w:pict w14:anchorId="1D2F06C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97527345" o:spid="_x0000_s2050" type="#_x0000_t75" style="position:absolute;margin-left:0;margin-top:0;width:620.15pt;height:840.95pt;z-index:-251656192;mso-position-horizontal:center;mso-position-horizontal-relative:margin;mso-position-vertical:center;mso-position-vertical-relative:margin" o:allowincell="f">
          <v:imagedata r:id="rId1" o:title="ВодЗнак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2F06C9" w14:textId="77777777" w:rsidR="00AB60BD" w:rsidRDefault="00B220BB">
    <w:pPr>
      <w:pStyle w:val="a8"/>
    </w:pPr>
    <w:r>
      <w:rPr>
        <w:noProof/>
      </w:rPr>
      <w:pict w14:anchorId="1D2F06C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97527343" o:spid="_x0000_s2051" type="#_x0000_t75" style="position:absolute;margin-left:0;margin-top:0;width:620.15pt;height:840.95pt;z-index:-251658240;mso-position-horizontal:center;mso-position-horizontal-relative:margin;mso-position-vertical:center;mso-position-vertical-relative:margin" o:allowincell="f">
          <v:imagedata r:id="rId1" o:title="ВодЗнак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75D85D6C"/>
    <w:lvl w:ilvl="0" w:tplc="F4F4CEF2">
      <w:start w:val="1"/>
      <w:numFmt w:val="bullet"/>
      <w:lvlText w:val="•"/>
      <w:lvlJc w:val="left"/>
      <w:pPr>
        <w:ind w:left="1920" w:hanging="360"/>
      </w:pPr>
    </w:lvl>
    <w:lvl w:ilvl="1" w:tplc="C7B27520">
      <w:numFmt w:val="decimal"/>
      <w:lvlText w:val=""/>
      <w:lvlJc w:val="left"/>
      <w:rPr>
        <w:rFonts w:cs="Times New Roman"/>
      </w:rPr>
    </w:lvl>
    <w:lvl w:ilvl="2" w:tplc="CE4E4640">
      <w:numFmt w:val="decimal"/>
      <w:lvlText w:val=""/>
      <w:lvlJc w:val="left"/>
      <w:rPr>
        <w:rFonts w:cs="Times New Roman"/>
      </w:rPr>
    </w:lvl>
    <w:lvl w:ilvl="3" w:tplc="607AB272">
      <w:numFmt w:val="decimal"/>
      <w:lvlText w:val=""/>
      <w:lvlJc w:val="left"/>
      <w:rPr>
        <w:rFonts w:cs="Times New Roman"/>
      </w:rPr>
    </w:lvl>
    <w:lvl w:ilvl="4" w:tplc="3258CCA8">
      <w:numFmt w:val="decimal"/>
      <w:lvlText w:val=""/>
      <w:lvlJc w:val="left"/>
      <w:rPr>
        <w:rFonts w:cs="Times New Roman"/>
      </w:rPr>
    </w:lvl>
    <w:lvl w:ilvl="5" w:tplc="EA8EF10A">
      <w:numFmt w:val="decimal"/>
      <w:lvlText w:val=""/>
      <w:lvlJc w:val="left"/>
      <w:rPr>
        <w:rFonts w:cs="Times New Roman"/>
      </w:rPr>
    </w:lvl>
    <w:lvl w:ilvl="6" w:tplc="99364884">
      <w:numFmt w:val="decimal"/>
      <w:lvlText w:val=""/>
      <w:lvlJc w:val="left"/>
      <w:rPr>
        <w:rFonts w:cs="Times New Roman"/>
      </w:rPr>
    </w:lvl>
    <w:lvl w:ilvl="7" w:tplc="885242AA">
      <w:numFmt w:val="decimal"/>
      <w:lvlText w:val=""/>
      <w:lvlJc w:val="left"/>
      <w:rPr>
        <w:rFonts w:cs="Times New Roman"/>
      </w:rPr>
    </w:lvl>
    <w:lvl w:ilvl="8" w:tplc="004CC61C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A691C65"/>
    <w:multiLevelType w:val="multilevel"/>
    <w:tmpl w:val="3AD2FC4E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540" w:hanging="405"/>
      </w:pPr>
      <w:rPr>
        <w:rFonts w:hint="default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  <w:i w:val="0"/>
        <w:color w:val="000000" w:themeColor="text1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  <w:color w:val="auto"/>
        <w:sz w:val="24"/>
        <w:szCs w:val="24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sz w:val="22"/>
      </w:rPr>
    </w:lvl>
  </w:abstractNum>
  <w:abstractNum w:abstractNumId="2" w15:restartNumberingAfterBreak="0">
    <w:nsid w:val="143B42F8"/>
    <w:multiLevelType w:val="hybridMultilevel"/>
    <w:tmpl w:val="34146048"/>
    <w:lvl w:ilvl="0" w:tplc="D2EA14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22C3408" w:tentative="1">
      <w:start w:val="1"/>
      <w:numFmt w:val="lowerLetter"/>
      <w:lvlText w:val="%2."/>
      <w:lvlJc w:val="left"/>
      <w:pPr>
        <w:ind w:left="1440" w:hanging="360"/>
      </w:pPr>
    </w:lvl>
    <w:lvl w:ilvl="2" w:tplc="614E6F72" w:tentative="1">
      <w:start w:val="1"/>
      <w:numFmt w:val="lowerRoman"/>
      <w:lvlText w:val="%3."/>
      <w:lvlJc w:val="right"/>
      <w:pPr>
        <w:ind w:left="2160" w:hanging="180"/>
      </w:pPr>
    </w:lvl>
    <w:lvl w:ilvl="3" w:tplc="EC8A152A" w:tentative="1">
      <w:start w:val="1"/>
      <w:numFmt w:val="decimal"/>
      <w:lvlText w:val="%4."/>
      <w:lvlJc w:val="left"/>
      <w:pPr>
        <w:ind w:left="2880" w:hanging="360"/>
      </w:pPr>
    </w:lvl>
    <w:lvl w:ilvl="4" w:tplc="4634924A" w:tentative="1">
      <w:start w:val="1"/>
      <w:numFmt w:val="lowerLetter"/>
      <w:lvlText w:val="%5."/>
      <w:lvlJc w:val="left"/>
      <w:pPr>
        <w:ind w:left="3600" w:hanging="360"/>
      </w:pPr>
    </w:lvl>
    <w:lvl w:ilvl="5" w:tplc="C6647B52" w:tentative="1">
      <w:start w:val="1"/>
      <w:numFmt w:val="lowerRoman"/>
      <w:lvlText w:val="%6."/>
      <w:lvlJc w:val="right"/>
      <w:pPr>
        <w:ind w:left="4320" w:hanging="180"/>
      </w:pPr>
    </w:lvl>
    <w:lvl w:ilvl="6" w:tplc="85301D92" w:tentative="1">
      <w:start w:val="1"/>
      <w:numFmt w:val="decimal"/>
      <w:lvlText w:val="%7."/>
      <w:lvlJc w:val="left"/>
      <w:pPr>
        <w:ind w:left="5040" w:hanging="360"/>
      </w:pPr>
    </w:lvl>
    <w:lvl w:ilvl="7" w:tplc="EC889C3A" w:tentative="1">
      <w:start w:val="1"/>
      <w:numFmt w:val="lowerLetter"/>
      <w:lvlText w:val="%8."/>
      <w:lvlJc w:val="left"/>
      <w:pPr>
        <w:ind w:left="5760" w:hanging="360"/>
      </w:pPr>
    </w:lvl>
    <w:lvl w:ilvl="8" w:tplc="DBA4E2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5B5495"/>
    <w:multiLevelType w:val="hybridMultilevel"/>
    <w:tmpl w:val="032AB5E8"/>
    <w:lvl w:ilvl="0" w:tplc="18945A78">
      <w:start w:val="2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D26C98C" w:tentative="1">
      <w:start w:val="1"/>
      <w:numFmt w:val="lowerLetter"/>
      <w:lvlText w:val="%2."/>
      <w:lvlJc w:val="left"/>
      <w:pPr>
        <w:ind w:left="1789" w:hanging="360"/>
      </w:pPr>
    </w:lvl>
    <w:lvl w:ilvl="2" w:tplc="A49C9D8A" w:tentative="1">
      <w:start w:val="1"/>
      <w:numFmt w:val="lowerRoman"/>
      <w:lvlText w:val="%3."/>
      <w:lvlJc w:val="right"/>
      <w:pPr>
        <w:ind w:left="2509" w:hanging="180"/>
      </w:pPr>
    </w:lvl>
    <w:lvl w:ilvl="3" w:tplc="5770EE5C" w:tentative="1">
      <w:start w:val="1"/>
      <w:numFmt w:val="decimal"/>
      <w:lvlText w:val="%4."/>
      <w:lvlJc w:val="left"/>
      <w:pPr>
        <w:ind w:left="3229" w:hanging="360"/>
      </w:pPr>
    </w:lvl>
    <w:lvl w:ilvl="4" w:tplc="07AA81E6" w:tentative="1">
      <w:start w:val="1"/>
      <w:numFmt w:val="lowerLetter"/>
      <w:lvlText w:val="%5."/>
      <w:lvlJc w:val="left"/>
      <w:pPr>
        <w:ind w:left="3949" w:hanging="360"/>
      </w:pPr>
    </w:lvl>
    <w:lvl w:ilvl="5" w:tplc="BE345202" w:tentative="1">
      <w:start w:val="1"/>
      <w:numFmt w:val="lowerRoman"/>
      <w:lvlText w:val="%6."/>
      <w:lvlJc w:val="right"/>
      <w:pPr>
        <w:ind w:left="4669" w:hanging="180"/>
      </w:pPr>
    </w:lvl>
    <w:lvl w:ilvl="6" w:tplc="6E10C090" w:tentative="1">
      <w:start w:val="1"/>
      <w:numFmt w:val="decimal"/>
      <w:lvlText w:val="%7."/>
      <w:lvlJc w:val="left"/>
      <w:pPr>
        <w:ind w:left="5389" w:hanging="360"/>
      </w:pPr>
    </w:lvl>
    <w:lvl w:ilvl="7" w:tplc="01A8E770" w:tentative="1">
      <w:start w:val="1"/>
      <w:numFmt w:val="lowerLetter"/>
      <w:lvlText w:val="%8."/>
      <w:lvlJc w:val="left"/>
      <w:pPr>
        <w:ind w:left="6109" w:hanging="360"/>
      </w:pPr>
    </w:lvl>
    <w:lvl w:ilvl="8" w:tplc="358472FA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13400A8"/>
    <w:multiLevelType w:val="hybridMultilevel"/>
    <w:tmpl w:val="1F2EA4BC"/>
    <w:lvl w:ilvl="0" w:tplc="3F7E469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67EADEE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7EADFA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B0C0B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92294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5F8E6B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FE27D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80B2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D00D5F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0C3E62"/>
    <w:multiLevelType w:val="multilevel"/>
    <w:tmpl w:val="1EBEB6EE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1540" w:hanging="405"/>
      </w:pPr>
      <w:rPr>
        <w:rFonts w:hint="default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i w:val="0"/>
        <w:color w:val="000000" w:themeColor="text1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  <w:color w:val="auto"/>
        <w:sz w:val="24"/>
        <w:szCs w:val="24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sz w:val="22"/>
      </w:rPr>
    </w:lvl>
  </w:abstractNum>
  <w:abstractNum w:abstractNumId="6" w15:restartNumberingAfterBreak="0">
    <w:nsid w:val="23EF4FAE"/>
    <w:multiLevelType w:val="multilevel"/>
    <w:tmpl w:val="C98816EE"/>
    <w:lvl w:ilvl="0">
      <w:start w:val="7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ascii="Times New Roman" w:hAnsi="Times New Roman" w:cs="Times New Roman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7" w15:restartNumberingAfterBreak="0">
    <w:nsid w:val="2A2B6A3E"/>
    <w:multiLevelType w:val="hybridMultilevel"/>
    <w:tmpl w:val="B3AE952A"/>
    <w:lvl w:ilvl="0" w:tplc="5C5EFA9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14"/>
      </w:rPr>
    </w:lvl>
    <w:lvl w:ilvl="1" w:tplc="B9EC1AB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302A014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D84FD9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D90EA6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CA5EF9B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986F48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79CA9F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EF4CF8B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C5500F1"/>
    <w:multiLevelType w:val="multilevel"/>
    <w:tmpl w:val="B0E036E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52" w:hanging="1800"/>
      </w:pPr>
      <w:rPr>
        <w:rFonts w:hint="default"/>
      </w:rPr>
    </w:lvl>
  </w:abstractNum>
  <w:abstractNum w:abstractNumId="9" w15:restartNumberingAfterBreak="0">
    <w:nsid w:val="2FA04976"/>
    <w:multiLevelType w:val="multilevel"/>
    <w:tmpl w:val="8D989DE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0" w15:restartNumberingAfterBreak="0">
    <w:nsid w:val="35DC069B"/>
    <w:multiLevelType w:val="multilevel"/>
    <w:tmpl w:val="7C14A5C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1" w15:restartNumberingAfterBreak="0">
    <w:nsid w:val="373937E6"/>
    <w:multiLevelType w:val="multilevel"/>
    <w:tmpl w:val="424CE1E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2" w15:restartNumberingAfterBreak="0">
    <w:nsid w:val="411D4772"/>
    <w:multiLevelType w:val="multilevel"/>
    <w:tmpl w:val="BDDE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0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4AA611A4"/>
    <w:multiLevelType w:val="multilevel"/>
    <w:tmpl w:val="23166B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376"/>
        </w:tabs>
        <w:ind w:left="1376" w:hanging="525"/>
      </w:pPr>
      <w:rPr>
        <w:rFonts w:cs="Times New Roman" w:hint="default"/>
        <w:b w:val="0"/>
        <w:bCs w:val="0"/>
        <w:i w:val="0"/>
        <w:color w:val="00000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4" w15:restartNumberingAfterBreak="0">
    <w:nsid w:val="4FFD74D6"/>
    <w:multiLevelType w:val="multilevel"/>
    <w:tmpl w:val="16541D22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5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82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5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48" w:hanging="1800"/>
      </w:pPr>
      <w:rPr>
        <w:rFonts w:hint="default"/>
      </w:rPr>
    </w:lvl>
  </w:abstractNum>
  <w:abstractNum w:abstractNumId="15" w15:restartNumberingAfterBreak="0">
    <w:nsid w:val="5E5361F6"/>
    <w:multiLevelType w:val="multilevel"/>
    <w:tmpl w:val="8FC28A7A"/>
    <w:lvl w:ilvl="0">
      <w:start w:val="2"/>
      <w:numFmt w:val="decimal"/>
      <w:lvlText w:val="%1."/>
      <w:lvlJc w:val="left"/>
      <w:pPr>
        <w:ind w:left="2912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120" w:hanging="1800"/>
      </w:pPr>
      <w:rPr>
        <w:rFonts w:hint="default"/>
      </w:rPr>
    </w:lvl>
  </w:abstractNum>
  <w:abstractNum w:abstractNumId="16" w15:restartNumberingAfterBreak="0">
    <w:nsid w:val="606D6FC2"/>
    <w:multiLevelType w:val="multilevel"/>
    <w:tmpl w:val="5648941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2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7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208" w:hanging="1800"/>
      </w:pPr>
      <w:rPr>
        <w:rFonts w:hint="default"/>
      </w:rPr>
    </w:lvl>
  </w:abstractNum>
  <w:abstractNum w:abstractNumId="17" w15:restartNumberingAfterBreak="0">
    <w:nsid w:val="65EE1EF3"/>
    <w:multiLevelType w:val="multilevel"/>
    <w:tmpl w:val="0C36C87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42" w:hanging="54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8" w15:restartNumberingAfterBreak="0">
    <w:nsid w:val="680E2CF7"/>
    <w:multiLevelType w:val="multilevel"/>
    <w:tmpl w:val="3AD2FC4E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540" w:hanging="405"/>
      </w:pPr>
      <w:rPr>
        <w:rFonts w:hint="default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i w:val="0"/>
        <w:color w:val="000000" w:themeColor="text1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  <w:color w:val="auto"/>
        <w:sz w:val="24"/>
        <w:szCs w:val="24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sz w:val="22"/>
      </w:rPr>
    </w:lvl>
  </w:abstractNum>
  <w:abstractNum w:abstractNumId="19" w15:restartNumberingAfterBreak="0">
    <w:nsid w:val="68A55CF4"/>
    <w:multiLevelType w:val="hybridMultilevel"/>
    <w:tmpl w:val="D202505E"/>
    <w:lvl w:ilvl="0" w:tplc="5508AC42">
      <w:start w:val="4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FEBCFFF4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6825982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63368D74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3DA12F2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B8071BC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98EE506A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4C4EBF5E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C2660AA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 w15:restartNumberingAfterBreak="0">
    <w:nsid w:val="6B6A1F9C"/>
    <w:multiLevelType w:val="multilevel"/>
    <w:tmpl w:val="04F2F946"/>
    <w:lvl w:ilvl="0">
      <w:start w:val="4"/>
      <w:numFmt w:val="decimal"/>
      <w:lvlText w:val="%1."/>
      <w:lvlJc w:val="left"/>
      <w:pPr>
        <w:ind w:left="291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7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9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9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52" w:hanging="1800"/>
      </w:pPr>
      <w:rPr>
        <w:rFonts w:hint="default"/>
      </w:rPr>
    </w:lvl>
  </w:abstractNum>
  <w:num w:numId="1">
    <w:abstractNumId w:val="1"/>
  </w:num>
  <w:num w:numId="2">
    <w:abstractNumId w:val="12"/>
  </w:num>
  <w:num w:numId="3">
    <w:abstractNumId w:val="0"/>
  </w:num>
  <w:num w:numId="4">
    <w:abstractNumId w:val="7"/>
  </w:num>
  <w:num w:numId="5">
    <w:abstractNumId w:val="4"/>
  </w:num>
  <w:num w:numId="6">
    <w:abstractNumId w:val="6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19"/>
  </w:num>
  <w:num w:numId="9">
    <w:abstractNumId w:val="2"/>
  </w:num>
  <w:num w:numId="10">
    <w:abstractNumId w:val="9"/>
  </w:num>
  <w:num w:numId="11">
    <w:abstractNumId w:val="11"/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</w:num>
  <w:num w:numId="14">
    <w:abstractNumId w:val="5"/>
  </w:num>
  <w:num w:numId="15">
    <w:abstractNumId w:val="15"/>
  </w:num>
  <w:num w:numId="16">
    <w:abstractNumId w:val="14"/>
  </w:num>
  <w:num w:numId="17">
    <w:abstractNumId w:val="10"/>
  </w:num>
  <w:num w:numId="18">
    <w:abstractNumId w:val="8"/>
  </w:num>
  <w:num w:numId="19">
    <w:abstractNumId w:val="16"/>
  </w:num>
  <w:num w:numId="20">
    <w:abstractNumId w:val="3"/>
  </w:num>
  <w:num w:numId="21">
    <w:abstractNumId w:val="20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0"/>
  <w:defaultTabStop w:val="708"/>
  <w:characterSpacingControl w:val="doNotCompress"/>
  <w:hdrShapeDefaults>
    <o:shapedefaults v:ext="edit" spidmax="3074"/>
    <o:shapelayout v:ext="edit">
      <o:idmap v:ext="edit" data="1,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ReportControlsVisible" w:val="Empty"/>
    <w:docVar w:name="_AMO_UniqueIdentifier" w:val="8d6abdb3-99fd-4280-9ca2-a8c9df24d397"/>
  </w:docVars>
  <w:rsids>
    <w:rsidRoot w:val="000F64B5"/>
    <w:rsid w:val="000F64B5"/>
    <w:rsid w:val="00122483"/>
    <w:rsid w:val="00307156"/>
    <w:rsid w:val="00313A31"/>
    <w:rsid w:val="003D7C0B"/>
    <w:rsid w:val="00466739"/>
    <w:rsid w:val="006641F3"/>
    <w:rsid w:val="006B4B17"/>
    <w:rsid w:val="007A471A"/>
    <w:rsid w:val="008A3198"/>
    <w:rsid w:val="00934DCB"/>
    <w:rsid w:val="0096193D"/>
    <w:rsid w:val="0099669E"/>
    <w:rsid w:val="009A13FC"/>
    <w:rsid w:val="009F7075"/>
    <w:rsid w:val="00A31213"/>
    <w:rsid w:val="00A84DD9"/>
    <w:rsid w:val="00AB60BD"/>
    <w:rsid w:val="00B220BB"/>
    <w:rsid w:val="00DE6099"/>
    <w:rsid w:val="00ED1C71"/>
    <w:rsid w:val="00F04C83"/>
    <w:rsid w:val="00F46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3"/>
    </o:shapelayout>
  </w:shapeDefaults>
  <w:decimalSymbol w:val=","/>
  <w:listSeparator w:val=";"/>
  <w14:docId w14:val="1D2EFF06"/>
  <w15:docId w15:val="{915DB0BC-AC3F-46C1-9A3B-1BC2F4C7E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008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83903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9"/>
    <w:rsid w:val="00583903"/>
    <w:rPr>
      <w:rFonts w:ascii="Times New Roman" w:eastAsia="Times New Roman" w:hAnsi="Times New Roman" w:cs="Times New Roman"/>
      <w:b/>
      <w:bCs/>
      <w:lang w:eastAsia="ru-RU"/>
    </w:rPr>
  </w:style>
  <w:style w:type="paragraph" w:styleId="a3">
    <w:name w:val="Body Text Indent"/>
    <w:basedOn w:val="a"/>
    <w:link w:val="a4"/>
    <w:uiPriority w:val="99"/>
    <w:rsid w:val="00583903"/>
    <w:pPr>
      <w:ind w:firstLine="90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uiPriority w:val="99"/>
    <w:rsid w:val="0058390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rsid w:val="0058390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5839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rsid w:val="0058390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583903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5">
    <w:name w:val="Hyperlink"/>
    <w:uiPriority w:val="99"/>
    <w:rsid w:val="00583903"/>
    <w:rPr>
      <w:rFonts w:cs="Times New Roman"/>
      <w:color w:val="0000FF"/>
      <w:u w:val="single"/>
    </w:rPr>
  </w:style>
  <w:style w:type="paragraph" w:styleId="a6">
    <w:name w:val="List Paragraph"/>
    <w:basedOn w:val="a"/>
    <w:uiPriority w:val="34"/>
    <w:qFormat/>
    <w:rsid w:val="00583903"/>
    <w:pPr>
      <w:ind w:left="720"/>
      <w:contextualSpacing/>
    </w:pPr>
  </w:style>
  <w:style w:type="paragraph" w:customStyle="1" w:styleId="ConsPlusNormal">
    <w:name w:val="ConsPlusNormal"/>
    <w:rsid w:val="0058390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1">
    <w:name w:val="Название1"/>
    <w:basedOn w:val="a"/>
    <w:uiPriority w:val="99"/>
    <w:qFormat/>
    <w:rsid w:val="00583903"/>
    <w:pPr>
      <w:ind w:firstLine="900"/>
      <w:jc w:val="center"/>
    </w:pPr>
    <w:rPr>
      <w:sz w:val="28"/>
    </w:rPr>
  </w:style>
  <w:style w:type="character" w:customStyle="1" w:styleId="12">
    <w:name w:val="Ж12с"/>
    <w:basedOn w:val="a0"/>
    <w:uiPriority w:val="1"/>
    <w:rsid w:val="00583903"/>
    <w:rPr>
      <w:rFonts w:ascii="Times New Roman" w:hAnsi="Times New Roman"/>
      <w:b/>
      <w:sz w:val="24"/>
    </w:rPr>
  </w:style>
  <w:style w:type="character" w:customStyle="1" w:styleId="120">
    <w:name w:val="О12с"/>
    <w:basedOn w:val="a0"/>
    <w:uiPriority w:val="1"/>
    <w:rsid w:val="00583903"/>
    <w:rPr>
      <w:rFonts w:ascii="Times New Roman" w:hAnsi="Times New Roman"/>
      <w:sz w:val="24"/>
    </w:rPr>
  </w:style>
  <w:style w:type="character" w:customStyle="1" w:styleId="10">
    <w:name w:val="О10"/>
    <w:basedOn w:val="a0"/>
    <w:uiPriority w:val="1"/>
    <w:rsid w:val="00583903"/>
    <w:rPr>
      <w:rFonts w:ascii="Times New Roman" w:hAnsi="Times New Roman"/>
      <w:sz w:val="20"/>
    </w:rPr>
  </w:style>
  <w:style w:type="character" w:customStyle="1" w:styleId="121">
    <w:name w:val="О12"/>
    <w:basedOn w:val="a0"/>
    <w:uiPriority w:val="1"/>
    <w:rsid w:val="00583903"/>
    <w:rPr>
      <w:rFonts w:ascii="Times New Roman" w:hAnsi="Times New Roman"/>
      <w:sz w:val="24"/>
    </w:rPr>
  </w:style>
  <w:style w:type="character" w:customStyle="1" w:styleId="11">
    <w:name w:val="О11"/>
    <w:basedOn w:val="a0"/>
    <w:uiPriority w:val="1"/>
    <w:rsid w:val="00583903"/>
    <w:rPr>
      <w:rFonts w:ascii="Times New Roman" w:hAnsi="Times New Roman"/>
      <w:sz w:val="22"/>
    </w:rPr>
  </w:style>
  <w:style w:type="character" w:customStyle="1" w:styleId="122">
    <w:name w:val="Ж12"/>
    <w:basedOn w:val="a0"/>
    <w:uiPriority w:val="1"/>
    <w:rsid w:val="00583903"/>
    <w:rPr>
      <w:rFonts w:ascii="Times New Roman" w:hAnsi="Times New Roman"/>
      <w:b/>
      <w:sz w:val="24"/>
    </w:rPr>
  </w:style>
  <w:style w:type="paragraph" w:styleId="a7">
    <w:name w:val="Normal (Web)"/>
    <w:basedOn w:val="a"/>
    <w:uiPriority w:val="99"/>
    <w:unhideWhenUsed/>
    <w:rsid w:val="00583903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056EE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56E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56EE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56EE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0F7C1A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14123F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4123F"/>
    <w:rPr>
      <w:rFonts w:ascii="Segoe UI" w:eastAsia="Times New Roman" w:hAnsi="Segoe UI" w:cs="Segoe UI"/>
      <w:sz w:val="18"/>
      <w:szCs w:val="18"/>
      <w:lang w:eastAsia="ru-RU"/>
    </w:rPr>
  </w:style>
  <w:style w:type="character" w:styleId="af">
    <w:name w:val="annotation reference"/>
    <w:uiPriority w:val="99"/>
    <w:unhideWhenUsed/>
    <w:rsid w:val="0014123F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14123F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sid w:val="001412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262BEC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262B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FC6C69"/>
    <w:rPr>
      <w:color w:val="605E5C"/>
      <w:shd w:val="clear" w:color="auto" w:fill="E1DFDD"/>
    </w:rPr>
  </w:style>
  <w:style w:type="paragraph" w:styleId="af4">
    <w:name w:val="Revision"/>
    <w:hidden/>
    <w:uiPriority w:val="99"/>
    <w:semiHidden/>
    <w:rsid w:val="00F100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7B73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5">
    <w:name w:val="Plain Text"/>
    <w:basedOn w:val="a"/>
    <w:link w:val="af6"/>
    <w:uiPriority w:val="99"/>
    <w:rsid w:val="00972249"/>
    <w:rPr>
      <w:rFonts w:ascii="Calibri" w:eastAsia="Calibri" w:hAnsi="Calibri"/>
      <w:sz w:val="22"/>
      <w:szCs w:val="21"/>
      <w:lang w:eastAsia="en-US"/>
    </w:rPr>
  </w:style>
  <w:style w:type="character" w:customStyle="1" w:styleId="af6">
    <w:name w:val="Текст Знак"/>
    <w:basedOn w:val="a0"/>
    <w:link w:val="af5"/>
    <w:uiPriority w:val="99"/>
    <w:rsid w:val="00972249"/>
    <w:rPr>
      <w:rFonts w:ascii="Calibri" w:eastAsia="Calibri" w:hAnsi="Calibri" w:cs="Times New Roman"/>
      <w:szCs w:val="21"/>
    </w:rPr>
  </w:style>
  <w:style w:type="character" w:customStyle="1" w:styleId="21">
    <w:name w:val="Неразрешенное упоминание2"/>
    <w:basedOn w:val="a0"/>
    <w:uiPriority w:val="99"/>
    <w:rsid w:val="000C2B94"/>
    <w:rPr>
      <w:color w:val="605E5C"/>
      <w:shd w:val="clear" w:color="auto" w:fill="E1DFDD"/>
    </w:rPr>
  </w:style>
  <w:style w:type="paragraph" w:customStyle="1" w:styleId="Normal1">
    <w:name w:val="Normal1"/>
    <w:rsid w:val="00C97B01"/>
    <w:pPr>
      <w:widowControl w:val="0"/>
      <w:spacing w:after="0" w:line="300" w:lineRule="auto"/>
      <w:ind w:firstLine="720"/>
    </w:pPr>
    <w:rPr>
      <w:rFonts w:ascii="Times New Roman" w:eastAsia="Times New Roman" w:hAnsi="Times New Roman" w:cs="Times New Roman"/>
      <w:lang w:eastAsia="ru-RU"/>
    </w:rPr>
  </w:style>
  <w:style w:type="paragraph" w:styleId="af7">
    <w:name w:val="Body Text"/>
    <w:basedOn w:val="a"/>
    <w:link w:val="af8"/>
    <w:uiPriority w:val="99"/>
    <w:semiHidden/>
    <w:unhideWhenUsed/>
    <w:rsid w:val="00AA2884"/>
    <w:pPr>
      <w:spacing w:after="120"/>
    </w:pPr>
  </w:style>
  <w:style w:type="character" w:customStyle="1" w:styleId="af8">
    <w:name w:val="Основной текст Знак"/>
    <w:basedOn w:val="a0"/>
    <w:link w:val="af7"/>
    <w:uiPriority w:val="99"/>
    <w:semiHidden/>
    <w:rsid w:val="00AA288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">
    <w:name w:val="Неразрешенное упоминание3"/>
    <w:basedOn w:val="a0"/>
    <w:uiPriority w:val="99"/>
    <w:rsid w:val="009F704E"/>
    <w:rPr>
      <w:color w:val="605E5C"/>
      <w:shd w:val="clear" w:color="auto" w:fill="E1DFDD"/>
    </w:rPr>
  </w:style>
  <w:style w:type="character" w:customStyle="1" w:styleId="4">
    <w:name w:val="Неразрешенное упоминание4"/>
    <w:basedOn w:val="a0"/>
    <w:uiPriority w:val="99"/>
    <w:rsid w:val="00010F5A"/>
    <w:rPr>
      <w:color w:val="605E5C"/>
      <w:shd w:val="clear" w:color="auto" w:fill="E1DFDD"/>
    </w:rPr>
  </w:style>
  <w:style w:type="character" w:styleId="af9">
    <w:name w:val="Placeholder Text"/>
    <w:basedOn w:val="a0"/>
    <w:uiPriority w:val="99"/>
    <w:rsid w:val="00D5229A"/>
    <w:rPr>
      <w:color w:val="808080"/>
    </w:rPr>
  </w:style>
  <w:style w:type="character" w:customStyle="1" w:styleId="FontStyle37">
    <w:name w:val="Font Style37"/>
    <w:basedOn w:val="a0"/>
    <w:uiPriority w:val="99"/>
    <w:rsid w:val="000E1961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5">
    <w:name w:val="Неразрешенное упоминание5"/>
    <w:basedOn w:val="a0"/>
    <w:uiPriority w:val="99"/>
    <w:rsid w:val="003B525D"/>
    <w:rPr>
      <w:color w:val="605E5C"/>
      <w:shd w:val="clear" w:color="auto" w:fill="E1DFDD"/>
    </w:rPr>
  </w:style>
  <w:style w:type="table" w:styleId="afa">
    <w:name w:val="Table Grid"/>
    <w:basedOn w:val="a1"/>
    <w:uiPriority w:val="39"/>
    <w:rsid w:val="00BE3C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1">
    <w:name w:val="Неразрешенное упоминание6"/>
    <w:basedOn w:val="a0"/>
    <w:uiPriority w:val="99"/>
    <w:semiHidden/>
    <w:unhideWhenUsed/>
    <w:rsid w:val="00152222"/>
    <w:rPr>
      <w:color w:val="605E5C"/>
      <w:shd w:val="clear" w:color="auto" w:fill="E1DFDD"/>
    </w:rPr>
  </w:style>
  <w:style w:type="character" w:customStyle="1" w:styleId="7">
    <w:name w:val="Неразрешенное упоминание7"/>
    <w:basedOn w:val="a0"/>
    <w:uiPriority w:val="99"/>
    <w:semiHidden/>
    <w:unhideWhenUsed/>
    <w:rsid w:val="006A02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815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escrow@domrf.ru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hyperlink" Target="mailto:afr_symphony34@mr-group.ru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2.png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mr-group.ru/projects/symphony-34/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CD6C77A167465F8383A9E32028E37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A02FAC0-B783-4F0C-B674-25301DD6E8B5}"/>
      </w:docPartPr>
      <w:docPartBody>
        <w:p w:rsidR="008E3F4E" w:rsidRDefault="00BF7022" w:rsidP="00BF7022">
          <w:pPr>
            <w:pStyle w:val="DECD6C77A167465F8383A9E32028E37B"/>
          </w:pPr>
          <w:r w:rsidRPr="00EB405E">
            <w:rPr>
              <w:rStyle w:val="a3"/>
            </w:rPr>
            <w:t>Место для ввода текста.</w:t>
          </w:r>
        </w:p>
      </w:docPartBody>
    </w:docPart>
    <w:docPart>
      <w:docPartPr>
        <w:name w:val="3523E17D2FE747A3801E125CACA8C2D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E4CB855-8285-4816-B51A-798CF6942F8B}"/>
      </w:docPartPr>
      <w:docPartBody>
        <w:p w:rsidR="00BF7022" w:rsidRDefault="00BF7022" w:rsidP="00BF7022">
          <w:pPr>
            <w:pStyle w:val="3523E17D2FE747A3801E125CACA8C2D0"/>
          </w:pPr>
          <w:r w:rsidRPr="00EB405E">
            <w:rPr>
              <w:rStyle w:val="a3"/>
            </w:rPr>
            <w:t>Место для ввода текста.</w:t>
          </w:r>
        </w:p>
      </w:docPartBody>
    </w:docPart>
    <w:docPart>
      <w:docPartPr>
        <w:name w:val="43AAB4331EF641869A103191E78CFD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04016C6-2BEC-4D4F-BBC7-6AB3316881A9}"/>
      </w:docPartPr>
      <w:docPartBody>
        <w:p w:rsidR="00BF7022" w:rsidRDefault="00BF7022" w:rsidP="00BF7022">
          <w:pPr>
            <w:pStyle w:val="43AAB4331EF641869A103191E78CFD48"/>
          </w:pPr>
          <w:r w:rsidRPr="00EB405E">
            <w:rPr>
              <w:rStyle w:val="a3"/>
            </w:rPr>
            <w:t>Место для ввода текста.</w:t>
          </w:r>
        </w:p>
      </w:docPartBody>
    </w:docPart>
    <w:docPart>
      <w:docPartPr>
        <w:name w:val="8DA7F9B053B44E4CB8677AA5B3D9A68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387C76-7E82-4805-B906-EE90F01C0EFB}"/>
      </w:docPartPr>
      <w:docPartBody>
        <w:p w:rsidR="00BF7022" w:rsidRDefault="00BF7022" w:rsidP="00BF7022">
          <w:pPr>
            <w:pStyle w:val="8DA7F9B053B44E4CB8677AA5B3D9A68A"/>
          </w:pPr>
          <w:r w:rsidRPr="00EB405E">
            <w:rPr>
              <w:rStyle w:val="a3"/>
            </w:rPr>
            <w:t>Место для ввода текста.</w:t>
          </w:r>
        </w:p>
      </w:docPartBody>
    </w:docPart>
    <w:docPart>
      <w:docPartPr>
        <w:name w:val="E7BE6746E0E540AF86F9F05661DB28D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D215DC5-FAEF-4546-B752-1186A38FB892}"/>
      </w:docPartPr>
      <w:docPartBody>
        <w:p w:rsidR="00BF7022" w:rsidRDefault="00BF7022" w:rsidP="00BF7022">
          <w:pPr>
            <w:pStyle w:val="E7BE6746E0E540AF86F9F05661DB28DF"/>
          </w:pPr>
          <w:r w:rsidRPr="00EB405E">
            <w:rPr>
              <w:rStyle w:val="a3"/>
            </w:rPr>
            <w:t>Место для ввода текста.</w:t>
          </w:r>
        </w:p>
      </w:docPartBody>
    </w:docPart>
    <w:docPart>
      <w:docPartPr>
        <w:name w:val="4090F93030024AE8B2BB958A114C011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4ED1388-DB89-4368-9C28-758BE03299FA}"/>
      </w:docPartPr>
      <w:docPartBody>
        <w:p w:rsidR="00BF7022" w:rsidRDefault="00BF7022" w:rsidP="00BF7022">
          <w:pPr>
            <w:pStyle w:val="4090F93030024AE8B2BB958A114C0112"/>
          </w:pPr>
          <w:r w:rsidRPr="00EB405E">
            <w:rPr>
              <w:rStyle w:val="a3"/>
            </w:rPr>
            <w:t>Место для ввода текста.</w:t>
          </w:r>
        </w:p>
      </w:docPartBody>
    </w:docPart>
    <w:docPart>
      <w:docPartPr>
        <w:name w:val="131D28CB01F44C3CB8F25FC3E2050BE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6397B09-CC1C-47B1-9F1A-03A9DFE41897}"/>
      </w:docPartPr>
      <w:docPartBody>
        <w:p w:rsidR="00BF7022" w:rsidRDefault="00BF7022" w:rsidP="00BF7022">
          <w:pPr>
            <w:pStyle w:val="131D28CB01F44C3CB8F25FC3E2050BEC"/>
          </w:pPr>
          <w:r w:rsidRPr="00EB405E">
            <w:rPr>
              <w:rStyle w:val="a3"/>
            </w:rPr>
            <w:t>Место для ввода текста.</w:t>
          </w:r>
        </w:p>
      </w:docPartBody>
    </w:docPart>
    <w:docPart>
      <w:docPartPr>
        <w:name w:val="18CE30D8F0D54A2099FBD47DC820DE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880EDDF-A976-4965-BBD4-74CB2CDA7F4F}"/>
      </w:docPartPr>
      <w:docPartBody>
        <w:p w:rsidR="00BF7022" w:rsidRDefault="00BF7022" w:rsidP="00BF7022">
          <w:pPr>
            <w:pStyle w:val="18CE30D8F0D54A2099FBD47DC820DE0D"/>
          </w:pPr>
          <w:r w:rsidRPr="00EB405E">
            <w:rPr>
              <w:rStyle w:val="a3"/>
            </w:rPr>
            <w:t>Место для ввода текста.</w:t>
          </w:r>
        </w:p>
      </w:docPartBody>
    </w:docPart>
    <w:docPart>
      <w:docPartPr>
        <w:name w:val="7F9ACB742593431A9F45053C17F5538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8576724-3038-40DB-B701-624398BD4C1B}"/>
      </w:docPartPr>
      <w:docPartBody>
        <w:p w:rsidR="00BF7022" w:rsidRDefault="00BF7022" w:rsidP="00BF7022">
          <w:pPr>
            <w:pStyle w:val="7F9ACB742593431A9F45053C17F55389"/>
          </w:pPr>
          <w:r w:rsidRPr="00EB405E">
            <w:rPr>
              <w:rStyle w:val="a3"/>
            </w:rPr>
            <w:t>Место для ввода текста.</w:t>
          </w:r>
        </w:p>
      </w:docPartBody>
    </w:docPart>
    <w:docPart>
      <w:docPartPr>
        <w:name w:val="DB596465062644858E572E7243A4C7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2968044-AF30-45DA-B0D3-173F464C6DDA}"/>
      </w:docPartPr>
      <w:docPartBody>
        <w:p w:rsidR="00BF7022" w:rsidRDefault="00BF7022" w:rsidP="00BF7022">
          <w:pPr>
            <w:pStyle w:val="DB596465062644858E572E7243A4C711"/>
          </w:pPr>
          <w:r w:rsidRPr="00EB405E">
            <w:rPr>
              <w:rStyle w:val="a3"/>
            </w:rPr>
            <w:t>Место для ввода текста.</w:t>
          </w:r>
        </w:p>
      </w:docPartBody>
    </w:docPart>
    <w:docPart>
      <w:docPartPr>
        <w:name w:val="F939779450824BBD996D5AF11330F61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25ACA04-4CF9-4C92-847C-3FCF7FCA4356}"/>
      </w:docPartPr>
      <w:docPartBody>
        <w:p w:rsidR="00BF7022" w:rsidRDefault="00BF7022" w:rsidP="00BF7022">
          <w:pPr>
            <w:pStyle w:val="F939779450824BBD996D5AF11330F619"/>
          </w:pPr>
          <w:r w:rsidRPr="00EB405E">
            <w:rPr>
              <w:rStyle w:val="a3"/>
            </w:rPr>
            <w:t>Место для ввода текста.</w:t>
          </w:r>
        </w:p>
      </w:docPartBody>
    </w:docPart>
    <w:docPart>
      <w:docPartPr>
        <w:name w:val="A01D8298E573478B9D592037E48914C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6091C22-C846-440B-AC98-99E7A83FBD18}"/>
      </w:docPartPr>
      <w:docPartBody>
        <w:p w:rsidR="00BF7022" w:rsidRDefault="00BF7022" w:rsidP="00BF7022">
          <w:pPr>
            <w:pStyle w:val="A01D8298E573478B9D592037E48914C5"/>
          </w:pPr>
          <w:r w:rsidRPr="00EB405E">
            <w:rPr>
              <w:rStyle w:val="a3"/>
            </w:rPr>
            <w:t>Место для ввода текста.</w:t>
          </w:r>
        </w:p>
      </w:docPartBody>
    </w:docPart>
    <w:docPart>
      <w:docPartPr>
        <w:name w:val="BD121F27C3A04580914E67005037953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053ED53-0756-4637-82DF-68A2FE8ACCC0}"/>
      </w:docPartPr>
      <w:docPartBody>
        <w:p w:rsidR="00BF7022" w:rsidRDefault="00BF7022" w:rsidP="00BF7022">
          <w:pPr>
            <w:pStyle w:val="BD121F27C3A04580914E670050379535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9BF6D4F9D5694C92921E33664033EEC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8BE37B0-E8EB-492E-9586-5C4F3F68F60F}"/>
      </w:docPartPr>
      <w:docPartBody>
        <w:p w:rsidR="00BF7022" w:rsidRDefault="00BF7022" w:rsidP="00BF7022">
          <w:pPr>
            <w:pStyle w:val="9BF6D4F9D5694C92921E33664033EECA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F38991189AE244E4B335902ABE448D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BD17A85-4D16-4764-8245-10007B485AD8}"/>
      </w:docPartPr>
      <w:docPartBody>
        <w:p w:rsidR="00BF7022" w:rsidRDefault="00BF7022" w:rsidP="00BF7022">
          <w:pPr>
            <w:pStyle w:val="F38991189AE244E4B335902ABE448DB2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4097579E5F3042A99EF78EB7A9F4A3E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3389A1C-BBB1-463E-AB09-22A9D1D1BF5C}"/>
      </w:docPartPr>
      <w:docPartBody>
        <w:p w:rsidR="00BF7022" w:rsidRDefault="00BF7022" w:rsidP="00BF7022">
          <w:pPr>
            <w:pStyle w:val="4097579E5F3042A99EF78EB7A9F4A3E5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8A3EC4856EBF40D0911650C7D01CB66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82108FB-D4E1-459F-B307-CE5AD1EB256D}"/>
      </w:docPartPr>
      <w:docPartBody>
        <w:p w:rsidR="00BF7022" w:rsidRDefault="00BF7022" w:rsidP="00BF7022">
          <w:pPr>
            <w:pStyle w:val="8A3EC4856EBF40D0911650C7D01CB666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3F4C21C301604C32833ACDE7E116FE0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879FD79-8630-4B57-A725-19C3B5318181}"/>
      </w:docPartPr>
      <w:docPartBody>
        <w:p w:rsidR="00BF7022" w:rsidRDefault="00BF7022" w:rsidP="00BF7022">
          <w:pPr>
            <w:pStyle w:val="3F4C21C301604C32833ACDE7E116FE00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08FE457FECAD474A83EA52C170A1524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7AE80F-82D2-4DD4-A2AE-BB16BA4E281A}"/>
      </w:docPartPr>
      <w:docPartBody>
        <w:p w:rsidR="00BF7022" w:rsidRDefault="00BF7022" w:rsidP="00BF7022">
          <w:pPr>
            <w:pStyle w:val="08FE457FECAD474A83EA52C170A1524B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36AEF15A13CD4DF6AD7E0EE2E458BA2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C7E82A6-7137-40FD-8AB8-50FCD5827CF9}"/>
      </w:docPartPr>
      <w:docPartBody>
        <w:p w:rsidR="00BF7022" w:rsidRDefault="00BF7022" w:rsidP="00BF7022">
          <w:pPr>
            <w:pStyle w:val="36AEF15A13CD4DF6AD7E0EE2E458BA2A"/>
          </w:pPr>
          <w:r w:rsidRPr="00EB405E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charset w:val="00"/>
    <w:family w:val="auto"/>
    <w:pitch w:val="default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7022"/>
    <w:rsid w:val="008E3F4E"/>
    <w:rsid w:val="00BF7022"/>
    <w:rsid w:val="00EA2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77F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rsid w:val="000E590F"/>
  </w:style>
  <w:style w:type="paragraph" w:customStyle="1" w:styleId="DECD6C77A167465F8383A9E32028E37B">
    <w:name w:val="DECD6C77A167465F8383A9E32028E37B"/>
    <w:rsid w:val="00F366ED"/>
  </w:style>
  <w:style w:type="paragraph" w:customStyle="1" w:styleId="3523E17D2FE747A3801E125CACA8C2D0">
    <w:name w:val="3523E17D2FE747A3801E125CACA8C2D0"/>
    <w:rsid w:val="00F366ED"/>
  </w:style>
  <w:style w:type="paragraph" w:customStyle="1" w:styleId="43AAB4331EF641869A103191E78CFD48">
    <w:name w:val="43AAB4331EF641869A103191E78CFD48"/>
    <w:rsid w:val="00F366ED"/>
  </w:style>
  <w:style w:type="paragraph" w:customStyle="1" w:styleId="8DA7F9B053B44E4CB8677AA5B3D9A68A">
    <w:name w:val="8DA7F9B053B44E4CB8677AA5B3D9A68A"/>
    <w:rsid w:val="000F203E"/>
  </w:style>
  <w:style w:type="paragraph" w:customStyle="1" w:styleId="E7BE6746E0E540AF86F9F05661DB28DF">
    <w:name w:val="E7BE6746E0E540AF86F9F05661DB28DF"/>
    <w:rsid w:val="000F203E"/>
  </w:style>
  <w:style w:type="paragraph" w:customStyle="1" w:styleId="4090F93030024AE8B2BB958A114C0112">
    <w:name w:val="4090F93030024AE8B2BB958A114C0112"/>
    <w:rsid w:val="00D1668D"/>
  </w:style>
  <w:style w:type="paragraph" w:customStyle="1" w:styleId="131D28CB01F44C3CB8F25FC3E2050BEC">
    <w:name w:val="131D28CB01F44C3CB8F25FC3E2050BEC"/>
    <w:rsid w:val="00D1668D"/>
  </w:style>
  <w:style w:type="paragraph" w:customStyle="1" w:styleId="18CE30D8F0D54A2099FBD47DC820DE0D">
    <w:name w:val="18CE30D8F0D54A2099FBD47DC820DE0D"/>
    <w:rsid w:val="00D2769E"/>
  </w:style>
  <w:style w:type="paragraph" w:customStyle="1" w:styleId="7F9ACB742593431A9F45053C17F55389">
    <w:name w:val="7F9ACB742593431A9F45053C17F55389"/>
    <w:rsid w:val="00D2769E"/>
  </w:style>
  <w:style w:type="paragraph" w:customStyle="1" w:styleId="DB596465062644858E572E7243A4C711">
    <w:name w:val="DB596465062644858E572E7243A4C711"/>
    <w:rsid w:val="00D2769E"/>
  </w:style>
  <w:style w:type="paragraph" w:customStyle="1" w:styleId="F939779450824BBD996D5AF11330F619">
    <w:name w:val="F939779450824BBD996D5AF11330F619"/>
    <w:rsid w:val="00D2769E"/>
  </w:style>
  <w:style w:type="paragraph" w:customStyle="1" w:styleId="ED36FE5B195041509147FE03ECDD0257">
    <w:name w:val="ED36FE5B195041509147FE03ECDD0257"/>
    <w:rsid w:val="00D2769E"/>
  </w:style>
  <w:style w:type="paragraph" w:customStyle="1" w:styleId="F6E2B3CA61A742C282ADC6978C943B15">
    <w:name w:val="F6E2B3CA61A742C282ADC6978C943B15"/>
    <w:rsid w:val="00D2769E"/>
  </w:style>
  <w:style w:type="paragraph" w:customStyle="1" w:styleId="032EECB72AD042DCA9FD74B856D24708">
    <w:name w:val="032EECB72AD042DCA9FD74B856D24708"/>
    <w:rsid w:val="00D2769E"/>
  </w:style>
  <w:style w:type="paragraph" w:customStyle="1" w:styleId="C974B97A71154FF991621B267F05AC30">
    <w:name w:val="C974B97A71154FF991621B267F05AC30"/>
    <w:rsid w:val="00D2769E"/>
  </w:style>
  <w:style w:type="paragraph" w:customStyle="1" w:styleId="45A033BD562B4FBF920FD85DB4799B76">
    <w:name w:val="45A033BD562B4FBF920FD85DB4799B76"/>
    <w:rsid w:val="00D2769E"/>
  </w:style>
  <w:style w:type="paragraph" w:customStyle="1" w:styleId="A01D8298E573478B9D592037E48914C5">
    <w:name w:val="A01D8298E573478B9D592037E48914C5"/>
    <w:rsid w:val="00D2769E"/>
  </w:style>
  <w:style w:type="paragraph" w:customStyle="1" w:styleId="BC6386206F0E45F5BC70C498AA2552B0">
    <w:name w:val="BC6386206F0E45F5BC70C498AA2552B0"/>
    <w:rsid w:val="00D2769E"/>
  </w:style>
  <w:style w:type="paragraph" w:customStyle="1" w:styleId="1C08596DF93C490DAFC44CC4BCE6233F">
    <w:name w:val="1C08596DF93C490DAFC44CC4BCE6233F"/>
    <w:rsid w:val="00612C42"/>
  </w:style>
  <w:style w:type="paragraph" w:customStyle="1" w:styleId="34231B05FBCC4E889AE6B937FE298831">
    <w:name w:val="34231B05FBCC4E889AE6B937FE298831"/>
    <w:rsid w:val="00612C42"/>
  </w:style>
  <w:style w:type="paragraph" w:customStyle="1" w:styleId="CE8ACEAFBA054340B4CB3EE1959D25EC">
    <w:name w:val="CE8ACEAFBA054340B4CB3EE1959D25EC"/>
    <w:rsid w:val="00612C42"/>
  </w:style>
  <w:style w:type="paragraph" w:customStyle="1" w:styleId="2E832453CC854C9F95C7BCAE94D89558">
    <w:name w:val="2E832453CC854C9F95C7BCAE94D89558"/>
    <w:rsid w:val="00612C42"/>
  </w:style>
  <w:style w:type="paragraph" w:customStyle="1" w:styleId="9F62C0030CF0485185CE33A010CF2F48">
    <w:name w:val="9F62C0030CF0485185CE33A010CF2F48"/>
    <w:rsid w:val="00612C42"/>
  </w:style>
  <w:style w:type="paragraph" w:customStyle="1" w:styleId="D6D037A96AC049DDB0ABA3FFF266BBA7">
    <w:name w:val="D6D037A96AC049DDB0ABA3FFF266BBA7"/>
    <w:rsid w:val="00612C42"/>
  </w:style>
  <w:style w:type="paragraph" w:customStyle="1" w:styleId="19F14DDBBCC941AAA05AE73C89F8906D">
    <w:name w:val="19F14DDBBCC941AAA05AE73C89F8906D"/>
    <w:rsid w:val="00612C42"/>
  </w:style>
  <w:style w:type="paragraph" w:customStyle="1" w:styleId="96D96EC9BA1E4E96A766CE879CE6F3C1">
    <w:name w:val="96D96EC9BA1E4E96A766CE879CE6F3C1"/>
    <w:rsid w:val="00612C42"/>
  </w:style>
  <w:style w:type="paragraph" w:customStyle="1" w:styleId="78F098C3CC4043498AFFE92BD13EACFB">
    <w:name w:val="78F098C3CC4043498AFFE92BD13EACFB"/>
    <w:rsid w:val="00612C42"/>
  </w:style>
  <w:style w:type="paragraph" w:customStyle="1" w:styleId="6C91E1006BEA4B1AA52A97738FB54BD6">
    <w:name w:val="6C91E1006BEA4B1AA52A97738FB54BD6"/>
    <w:rsid w:val="00612C42"/>
  </w:style>
  <w:style w:type="paragraph" w:customStyle="1" w:styleId="420DCA0DAA2F461988CA3F6E538DFA24">
    <w:name w:val="420DCA0DAA2F461988CA3F6E538DFA24"/>
    <w:rsid w:val="00612C42"/>
  </w:style>
  <w:style w:type="paragraph" w:customStyle="1" w:styleId="0F63D11906F442898CB05E6F51A9E95D">
    <w:name w:val="0F63D11906F442898CB05E6F51A9E95D"/>
    <w:rsid w:val="00612C42"/>
  </w:style>
  <w:style w:type="paragraph" w:customStyle="1" w:styleId="4241409D255E40ADB05761B7803C7C99">
    <w:name w:val="4241409D255E40ADB05761B7803C7C99"/>
    <w:rsid w:val="00612C42"/>
  </w:style>
  <w:style w:type="paragraph" w:customStyle="1" w:styleId="06FD5F0D8AC84AB68DB0E6A3611A4B19">
    <w:name w:val="06FD5F0D8AC84AB68DB0E6A3611A4B19"/>
    <w:rsid w:val="00612C42"/>
  </w:style>
  <w:style w:type="paragraph" w:customStyle="1" w:styleId="BD121F27C3A04580914E670050379535">
    <w:name w:val="BD121F27C3A04580914E670050379535"/>
    <w:rsid w:val="00612C42"/>
  </w:style>
  <w:style w:type="paragraph" w:customStyle="1" w:styleId="9BF6D4F9D5694C92921E33664033EECA">
    <w:name w:val="9BF6D4F9D5694C92921E33664033EECA"/>
    <w:rsid w:val="00612C42"/>
  </w:style>
  <w:style w:type="paragraph" w:customStyle="1" w:styleId="F38991189AE244E4B335902ABE448DB2">
    <w:name w:val="F38991189AE244E4B335902ABE448DB2"/>
    <w:rsid w:val="00612C42"/>
  </w:style>
  <w:style w:type="paragraph" w:customStyle="1" w:styleId="4097579E5F3042A99EF78EB7A9F4A3E5">
    <w:name w:val="4097579E5F3042A99EF78EB7A9F4A3E5"/>
    <w:rsid w:val="00612C42"/>
  </w:style>
  <w:style w:type="paragraph" w:customStyle="1" w:styleId="8A3EC4856EBF40D0911650C7D01CB666">
    <w:name w:val="8A3EC4856EBF40D0911650C7D01CB666"/>
    <w:rsid w:val="00612C42"/>
  </w:style>
  <w:style w:type="paragraph" w:customStyle="1" w:styleId="3F4C21C301604C32833ACDE7E116FE00">
    <w:name w:val="3F4C21C301604C32833ACDE7E116FE00"/>
    <w:rsid w:val="00612C42"/>
  </w:style>
  <w:style w:type="paragraph" w:customStyle="1" w:styleId="08FE457FECAD474A83EA52C170A1524B">
    <w:name w:val="08FE457FECAD474A83EA52C170A1524B"/>
    <w:rsid w:val="00612C42"/>
  </w:style>
  <w:style w:type="paragraph" w:customStyle="1" w:styleId="B936E39267EB434D9C54040EB8312C83">
    <w:name w:val="B936E39267EB434D9C54040EB8312C83"/>
  </w:style>
  <w:style w:type="paragraph" w:customStyle="1" w:styleId="1C423FAF695949BCAA14E04CD19AD12D">
    <w:name w:val="1C423FAF695949BCAA14E04CD19AD12D"/>
  </w:style>
  <w:style w:type="paragraph" w:customStyle="1" w:styleId="3C53096ACB2840B89824107803329F3A">
    <w:name w:val="3C53096ACB2840B89824107803329F3A"/>
    <w:rsid w:val="00612C42"/>
  </w:style>
  <w:style w:type="paragraph" w:customStyle="1" w:styleId="14D867732EC2464FB51D10183E0A8F9E">
    <w:name w:val="14D867732EC2464FB51D10183E0A8F9E"/>
    <w:rsid w:val="00612C42"/>
  </w:style>
  <w:style w:type="paragraph" w:customStyle="1" w:styleId="348EA0E44E564BFC90F11CCC2C388680">
    <w:name w:val="348EA0E44E564BFC90F11CCC2C388680"/>
    <w:rsid w:val="00612C42"/>
  </w:style>
  <w:style w:type="paragraph" w:customStyle="1" w:styleId="5BCE09B16178456A8C6B6877706070F8">
    <w:name w:val="5BCE09B16178456A8C6B6877706070F8"/>
    <w:rsid w:val="00612C42"/>
  </w:style>
  <w:style w:type="paragraph" w:customStyle="1" w:styleId="D41068A1343F48AE88B5174CE149285F">
    <w:name w:val="D41068A1343F48AE88B5174CE149285F"/>
    <w:rsid w:val="00612C42"/>
  </w:style>
  <w:style w:type="paragraph" w:customStyle="1" w:styleId="49A24D3B9B504D28BFF9920A5879DF59">
    <w:name w:val="49A24D3B9B504D28BFF9920A5879DF59"/>
    <w:rsid w:val="00612C42"/>
  </w:style>
  <w:style w:type="paragraph" w:customStyle="1" w:styleId="30B47078114D4CADB062CDBE432C1B89">
    <w:name w:val="30B47078114D4CADB062CDBE432C1B89"/>
    <w:rsid w:val="00612C42"/>
  </w:style>
  <w:style w:type="paragraph" w:customStyle="1" w:styleId="EC6A0A207F6E424C9D2181F2B4752C2D">
    <w:name w:val="EC6A0A207F6E424C9D2181F2B4752C2D"/>
    <w:rsid w:val="00612C42"/>
  </w:style>
  <w:style w:type="paragraph" w:customStyle="1" w:styleId="D64EC414D03748078FBD8E4E806E6692">
    <w:name w:val="D64EC414D03748078FBD8E4E806E6692"/>
    <w:rsid w:val="00612C42"/>
  </w:style>
  <w:style w:type="paragraph" w:customStyle="1" w:styleId="4669531279C84A008857A8420A16A4E4">
    <w:name w:val="4669531279C84A008857A8420A16A4E4"/>
    <w:rsid w:val="00612C42"/>
  </w:style>
  <w:style w:type="paragraph" w:customStyle="1" w:styleId="F5E940D31C5549349E322742C6B35457">
    <w:name w:val="F5E940D31C5549349E322742C6B35457"/>
    <w:rsid w:val="00612C42"/>
  </w:style>
  <w:style w:type="paragraph" w:customStyle="1" w:styleId="EA7180876D95426C8687F95BA0BD1EED">
    <w:name w:val="EA7180876D95426C8687F95BA0BD1EED"/>
    <w:rsid w:val="00612C42"/>
  </w:style>
  <w:style w:type="paragraph" w:customStyle="1" w:styleId="5F6767058BC644B49022B52D9A6AE911">
    <w:name w:val="5F6767058BC644B49022B52D9A6AE911"/>
    <w:rsid w:val="00612C42"/>
  </w:style>
  <w:style w:type="paragraph" w:customStyle="1" w:styleId="3A669E91C20E474CBF679874A41AFFAB">
    <w:name w:val="3A669E91C20E474CBF679874A41AFFAB"/>
    <w:rsid w:val="00612C42"/>
  </w:style>
  <w:style w:type="paragraph" w:customStyle="1" w:styleId="36AEF15A13CD4DF6AD7E0EE2E458BA2A">
    <w:name w:val="36AEF15A13CD4DF6AD7E0EE2E458BA2A"/>
    <w:rsid w:val="00C350AC"/>
  </w:style>
  <w:style w:type="paragraph" w:customStyle="1" w:styleId="D6060FFC5D464144920C3676A4AC48D1">
    <w:name w:val="D6060FFC5D464144920C3676A4AC48D1"/>
    <w:rsid w:val="00C350AC"/>
  </w:style>
  <w:style w:type="paragraph" w:customStyle="1" w:styleId="0C1F67D30C8A480396850E3F2C90D10A">
    <w:name w:val="0C1F67D30C8A480396850E3F2C90D10A"/>
    <w:rsid w:val="00AA729E"/>
  </w:style>
  <w:style w:type="paragraph" w:customStyle="1" w:styleId="E78DF839F65445248E9811E45929C9BD">
    <w:name w:val="E78DF839F65445248E9811E45929C9BD"/>
    <w:rsid w:val="00AA729E"/>
  </w:style>
  <w:style w:type="paragraph" w:customStyle="1" w:styleId="C0271E1B8C9B43B09108F8A1B4B5B6E6">
    <w:name w:val="C0271E1B8C9B43B09108F8A1B4B5B6E6"/>
    <w:rsid w:val="00AA729E"/>
  </w:style>
  <w:style w:type="paragraph" w:customStyle="1" w:styleId="FB0AAB1E47A647639EC122463BBB66EB">
    <w:name w:val="FB0AAB1E47A647639EC122463BBB66EB"/>
    <w:rsid w:val="00AA729E"/>
  </w:style>
  <w:style w:type="paragraph" w:customStyle="1" w:styleId="AE6045E55B1A4EC2BE45FC8442B319B4">
    <w:name w:val="AE6045E55B1A4EC2BE45FC8442B319B4"/>
    <w:rsid w:val="004D540D"/>
  </w:style>
  <w:style w:type="paragraph" w:customStyle="1" w:styleId="7C506F41C29A463F91D4B8AE03AE6606">
    <w:name w:val="7C506F41C29A463F91D4B8AE03AE6606"/>
    <w:rsid w:val="004D540D"/>
  </w:style>
  <w:style w:type="paragraph" w:customStyle="1" w:styleId="A89B1E843E8947D18DF143D106B9F264">
    <w:name w:val="A89B1E843E8947D18DF143D106B9F264"/>
    <w:rsid w:val="004D540D"/>
  </w:style>
  <w:style w:type="paragraph" w:customStyle="1" w:styleId="C17A4CFC8F7641DEB4FB278E2792DD2B">
    <w:name w:val="C17A4CFC8F7641DEB4FB278E2792DD2B"/>
    <w:rsid w:val="004D540D"/>
  </w:style>
  <w:style w:type="paragraph" w:customStyle="1" w:styleId="636E09008CA0420A80D9ACCE9E9C6D82">
    <w:name w:val="636E09008CA0420A80D9ACCE9E9C6D82"/>
    <w:rsid w:val="004D540D"/>
  </w:style>
  <w:style w:type="paragraph" w:customStyle="1" w:styleId="EE3B69CFFCF64CD5B027702281D9E469">
    <w:name w:val="EE3B69CFFCF64CD5B027702281D9E469"/>
    <w:rsid w:val="004D540D"/>
  </w:style>
  <w:style w:type="paragraph" w:customStyle="1" w:styleId="5B051B95B1194260BCBBC28E8E69E4F2">
    <w:name w:val="5B051B95B1194260BCBBC28E8E69E4F2"/>
    <w:rsid w:val="004D540D"/>
  </w:style>
  <w:style w:type="paragraph" w:customStyle="1" w:styleId="FF737650230845C28E2B46E8DA0D4F8F">
    <w:name w:val="FF737650230845C28E2B46E8DA0D4F8F"/>
    <w:rsid w:val="004D540D"/>
  </w:style>
  <w:style w:type="paragraph" w:customStyle="1" w:styleId="03795D2357F74ABF9737725CA93B553B">
    <w:name w:val="03795D2357F74ABF9737725CA93B553B"/>
    <w:rsid w:val="004D540D"/>
  </w:style>
  <w:style w:type="paragraph" w:customStyle="1" w:styleId="BD35AFCC30D0434E9E870DDEFF3D4BEC">
    <w:name w:val="BD35AFCC30D0434E9E870DDEFF3D4BEC"/>
    <w:rsid w:val="004D540D"/>
  </w:style>
  <w:style w:type="paragraph" w:customStyle="1" w:styleId="14798FE56DCE4E68976DEBC18E9E0A4B">
    <w:name w:val="14798FE56DCE4E68976DEBC18E9E0A4B"/>
    <w:rsid w:val="004D540D"/>
  </w:style>
  <w:style w:type="paragraph" w:customStyle="1" w:styleId="167AB16454054161A80E3864D3272130">
    <w:name w:val="167AB16454054161A80E3864D3272130"/>
    <w:rsid w:val="004D540D"/>
  </w:style>
  <w:style w:type="paragraph" w:customStyle="1" w:styleId="D4F5717895E14774A2FB445F7070143E">
    <w:name w:val="D4F5717895E14774A2FB445F7070143E"/>
    <w:rsid w:val="004D540D"/>
  </w:style>
  <w:style w:type="paragraph" w:customStyle="1" w:styleId="C126C397713446D49A58B88C054B3485">
    <w:name w:val="C126C397713446D49A58B88C054B3485"/>
    <w:rsid w:val="004D540D"/>
  </w:style>
  <w:style w:type="paragraph" w:customStyle="1" w:styleId="04976FCD8F47463CB605DC71EA55C83E">
    <w:name w:val="04976FCD8F47463CB605DC71EA55C83E"/>
    <w:rsid w:val="004D540D"/>
  </w:style>
  <w:style w:type="paragraph" w:customStyle="1" w:styleId="283E0A23E63C4DA79DF2D07DD19CAFE4">
    <w:name w:val="283E0A23E63C4DA79DF2D07DD19CAFE4"/>
    <w:rsid w:val="004D540D"/>
  </w:style>
  <w:style w:type="paragraph" w:customStyle="1" w:styleId="39738AE42ECD41E582DAD1469139D445">
    <w:name w:val="39738AE42ECD41E582DAD1469139D445"/>
    <w:rsid w:val="004D540D"/>
  </w:style>
  <w:style w:type="paragraph" w:customStyle="1" w:styleId="7E3C2AAAA7D64BAAABB9602C1C6AE4C3">
    <w:name w:val="7E3C2AAAA7D64BAAABB9602C1C6AE4C3"/>
    <w:rsid w:val="004D540D"/>
  </w:style>
  <w:style w:type="paragraph" w:customStyle="1" w:styleId="7CEB7B0AC9064F72B057B7D9877D2EC0">
    <w:name w:val="7CEB7B0AC9064F72B057B7D9877D2EC0"/>
    <w:rsid w:val="004D540D"/>
  </w:style>
  <w:style w:type="paragraph" w:customStyle="1" w:styleId="B5E1B3B834AE4FDCA6176FD50C12C468">
    <w:name w:val="B5E1B3B834AE4FDCA6176FD50C12C468"/>
    <w:rsid w:val="004D540D"/>
  </w:style>
  <w:style w:type="paragraph" w:customStyle="1" w:styleId="1A41CD858D02412C958E75D42D5F8056">
    <w:name w:val="1A41CD858D02412C958E75D42D5F8056"/>
    <w:rsid w:val="004D540D"/>
  </w:style>
  <w:style w:type="paragraph" w:customStyle="1" w:styleId="D147CF93E47E4230B6FAC8047377EA2C">
    <w:name w:val="D147CF93E47E4230B6FAC8047377EA2C"/>
    <w:rsid w:val="004D540D"/>
  </w:style>
  <w:style w:type="paragraph" w:customStyle="1" w:styleId="A88D185851C04761A60BE9EA1E14799A">
    <w:name w:val="A88D185851C04761A60BE9EA1E14799A"/>
    <w:rsid w:val="004D540D"/>
  </w:style>
  <w:style w:type="paragraph" w:customStyle="1" w:styleId="974A142784B24ECB92AE97411959B1E6">
    <w:name w:val="974A142784B24ECB92AE97411959B1E6"/>
    <w:rsid w:val="004F1C51"/>
  </w:style>
  <w:style w:type="paragraph" w:customStyle="1" w:styleId="6CE4D6ED2B79403BAF363051C5D8A26F">
    <w:name w:val="6CE4D6ED2B79403BAF363051C5D8A26F"/>
    <w:rsid w:val="004F1C51"/>
  </w:style>
  <w:style w:type="paragraph" w:customStyle="1" w:styleId="6A09CE95173D483E85B0781C77A98C7E">
    <w:name w:val="6A09CE95173D483E85B0781C77A98C7E"/>
    <w:rsid w:val="004F1C51"/>
  </w:style>
  <w:style w:type="paragraph" w:customStyle="1" w:styleId="A69F486D295F4B69B28114A441348F23">
    <w:name w:val="A69F486D295F4B69B28114A441348F23"/>
    <w:rsid w:val="004F1C51"/>
  </w:style>
  <w:style w:type="paragraph" w:customStyle="1" w:styleId="67B0A70182F149C08EB2A305173088D8">
    <w:name w:val="67B0A70182F149C08EB2A305173088D8"/>
    <w:rsid w:val="000E590F"/>
  </w:style>
  <w:style w:type="paragraph" w:customStyle="1" w:styleId="2BA03EC5FA9F4242B1C0DBFC0E208847">
    <w:name w:val="2BA03EC5FA9F4242B1C0DBFC0E208847"/>
    <w:rsid w:val="000E590F"/>
  </w:style>
  <w:style w:type="paragraph" w:customStyle="1" w:styleId="0C1E9D515F6D46919E2644F2B6C22EC0">
    <w:name w:val="0C1E9D515F6D46919E2644F2B6C22EC0"/>
    <w:rsid w:val="000E590F"/>
  </w:style>
  <w:style w:type="paragraph" w:customStyle="1" w:styleId="80F5B080EC584F4D8BFADFBFEBEE7887">
    <w:name w:val="80F5B080EC584F4D8BFADFBFEBEE7887"/>
    <w:rsid w:val="000E590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2B083FE8758E247B6ADBA8B8CE590F7" ma:contentTypeVersion="0" ma:contentTypeDescription="Создание документа." ma:contentTypeScope="" ma:versionID="1612f2fe31e86151147ee48784c985c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5a4484ff9349d0dff9310ee573360c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0781CC-690E-4AA0-A26F-6DA1CE9A75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F9A73D3-7931-4561-A8FB-6718CE504EFC}">
  <ds:schemaRefs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04DE2EE4-BFF2-4EE7-B34E-6E0F69930F7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3BC7BC1-5DBA-4599-8F6F-1DF02778E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19</Pages>
  <Words>9217</Words>
  <Characters>52537</Characters>
  <Application>Microsoft Office Word</Application>
  <DocSecurity>0</DocSecurity>
  <Lines>437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</Company>
  <LinksUpToDate>false</LinksUpToDate>
  <CharactersWithSpaces>61631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Стопчева Марина Олеговна</dc:creator>
  <cp:lastModifiedBy>Кислая Анастасия Алексеевна</cp:lastModifiedBy>
  <cp:revision>5</cp:revision>
  <cp:lastPrinted>2019-06-10T13:59:00Z</cp:lastPrinted>
  <dcterms:created xsi:type="dcterms:W3CDTF">2021-06-30T13:53:00Z</dcterms:created>
  <dcterms:modified xsi:type="dcterms:W3CDTF">2021-07-26T15:45:00Z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0x010100F2B083FE8758E247B6ADBA8B8CE590F7</vt:lpwstr>
  </property>
</Properties>
</file>